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default" r:id="rId8"/>
          <w:footerReference w:type="default" r:id="rId9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2D7F54C3" w14:textId="128947C0" w:rsidR="00C00400" w:rsidRPr="00C00400" w:rsidRDefault="00C00400" w:rsidP="00D46BA7">
      <w:pPr>
        <w:spacing w:line="480" w:lineRule="auto"/>
        <w:rPr>
          <w:color w:val="1D1D1D"/>
          <w:sz w:val="24"/>
          <w:szCs w:val="24"/>
          <w:lang w:val="en-AU"/>
        </w:rPr>
      </w:pPr>
      <w:r w:rsidRPr="00C00400">
        <w:rPr>
          <w:color w:val="1D1D1D"/>
          <w:sz w:val="24"/>
          <w:szCs w:val="24"/>
          <w:lang w:val="en-AU"/>
        </w:rPr>
        <w:t>Project Officer (Palaeontology)</w:t>
      </w:r>
    </w:p>
    <w:p w14:paraId="6B8D5AAB" w14:textId="1E408D74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4918079E" w:rsidR="00D46BA7" w:rsidRPr="000843E1" w:rsidRDefault="00C00400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1D1D1D"/>
          <w:spacing w:val="-2"/>
          <w:sz w:val="24"/>
          <w:szCs w:val="24"/>
          <w:lang w:val="en-AU"/>
        </w:rPr>
        <w:t>Level 3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062637BF" w14:textId="607A271C" w:rsidR="00E06EF1" w:rsidRPr="005C66EC" w:rsidRDefault="00E06EF1" w:rsidP="00D46BA7">
      <w:pPr>
        <w:spacing w:line="480" w:lineRule="auto"/>
        <w:rPr>
          <w:color w:val="1D1D1D"/>
          <w:sz w:val="24"/>
          <w:szCs w:val="24"/>
          <w:lang w:val="en-AU"/>
        </w:rPr>
      </w:pPr>
      <w:r w:rsidRPr="005C66EC">
        <w:rPr>
          <w:color w:val="1D1D1D"/>
          <w:sz w:val="24"/>
          <w:szCs w:val="24"/>
          <w:lang w:val="en-AU"/>
        </w:rPr>
        <w:t>Science</w:t>
      </w:r>
    </w:p>
    <w:p w14:paraId="2BC2FB05" w14:textId="57F8FD9C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FABC472" w14:textId="7E6D9163" w:rsidR="00D46BA7" w:rsidRPr="000843E1" w:rsidRDefault="005C66EC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 w:rsidRPr="005C66EC">
        <w:rPr>
          <w:color w:val="1D1D1D"/>
          <w:sz w:val="24"/>
          <w:szCs w:val="24"/>
          <w:lang w:val="en-AU"/>
        </w:rPr>
        <w:t xml:space="preserve">Collections and Research Centre, Welshpool </w:t>
      </w:r>
    </w:p>
    <w:p w14:paraId="2863ECA4" w14:textId="77777777" w:rsidR="004F769B" w:rsidRPr="000843E1" w:rsidRDefault="004F769B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6766B988" w:rsidR="00D46BA7" w:rsidRPr="00C00400" w:rsidRDefault="00C00400" w:rsidP="00D46BA7">
      <w:pPr>
        <w:spacing w:line="480" w:lineRule="auto"/>
        <w:rPr>
          <w:color w:val="1D1D1D"/>
          <w:sz w:val="24"/>
          <w:szCs w:val="24"/>
          <w:lang w:val="en-AU"/>
        </w:rPr>
      </w:pPr>
      <w:r w:rsidRPr="00C00400">
        <w:rPr>
          <w:color w:val="1D1D1D"/>
          <w:sz w:val="24"/>
          <w:szCs w:val="24"/>
          <w:lang w:val="en-AU"/>
        </w:rPr>
        <w:t>16910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C038882" w14:textId="70E8D6C7" w:rsidR="00C00400" w:rsidRDefault="00E06EF1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E06EF1">
        <w:rPr>
          <w:b/>
          <w:bCs/>
          <w:color w:val="1D1D1D"/>
          <w:sz w:val="24"/>
          <w:szCs w:val="24"/>
          <w:lang w:val="en-AU"/>
        </w:rPr>
        <w:t>Public Service Award 1992 / PSGO CSA GA</w:t>
      </w:r>
    </w:p>
    <w:p w14:paraId="5C726BEB" w14:textId="52471528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68DC46FD" w14:textId="55313F7D" w:rsidR="004F769B" w:rsidRPr="00A85057" w:rsidRDefault="00A85057" w:rsidP="00D46BA7">
      <w:pPr>
        <w:spacing w:line="480" w:lineRule="auto"/>
        <w:rPr>
          <w:color w:val="4D4D4F"/>
          <w:sz w:val="24"/>
          <w:szCs w:val="24"/>
          <w:lang w:val="en-AU"/>
        </w:rPr>
      </w:pPr>
      <w:r w:rsidRPr="00A85057">
        <w:rPr>
          <w:color w:val="4D4D4F"/>
          <w:sz w:val="24"/>
          <w:szCs w:val="24"/>
          <w:lang w:val="en-AU"/>
        </w:rPr>
        <w:t>Earth &amp; Planetary Sciences</w:t>
      </w: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57F6393A" w14:textId="77777777" w:rsidR="00A85057" w:rsidRPr="00A85057" w:rsidRDefault="00A85057" w:rsidP="00A85057">
      <w:pPr>
        <w:rPr>
          <w:color w:val="1D1D1D"/>
          <w:sz w:val="24"/>
          <w:szCs w:val="24"/>
          <w:lang w:val="en-AU"/>
        </w:rPr>
      </w:pPr>
      <w:r w:rsidRPr="00A85057">
        <w:rPr>
          <w:color w:val="1D1D1D"/>
          <w:sz w:val="24"/>
          <w:szCs w:val="24"/>
          <w:lang w:val="en-AU"/>
        </w:rPr>
        <w:t xml:space="preserve">Head of Earth &amp; </w:t>
      </w:r>
    </w:p>
    <w:p w14:paraId="62C52EF5" w14:textId="1BFE4E73" w:rsidR="00354EF5" w:rsidRPr="00A85057" w:rsidRDefault="00A85057" w:rsidP="00A85057">
      <w:pPr>
        <w:rPr>
          <w:color w:val="1D1D1D"/>
          <w:sz w:val="24"/>
          <w:szCs w:val="24"/>
          <w:lang w:val="en-AU"/>
        </w:rPr>
      </w:pPr>
      <w:r w:rsidRPr="00A85057">
        <w:rPr>
          <w:color w:val="1D1D1D"/>
          <w:sz w:val="24"/>
          <w:szCs w:val="24"/>
          <w:lang w:val="en-AU"/>
        </w:rPr>
        <w:t>Planetary Sciences</w:t>
      </w:r>
    </w:p>
    <w:p w14:paraId="3F39F0CF" w14:textId="77777777" w:rsidR="00354EF5" w:rsidRPr="000843E1" w:rsidRDefault="00354EF5" w:rsidP="00D565EA">
      <w:pPr>
        <w:rPr>
          <w:b/>
          <w:bCs/>
          <w:color w:val="1D1D1D"/>
          <w:sz w:val="24"/>
          <w:szCs w:val="24"/>
          <w:lang w:val="en-AU"/>
        </w:rPr>
      </w:pP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1F4EF25E" w14:textId="68284668" w:rsidR="00D46BA7" w:rsidRPr="000843E1" w:rsidRDefault="00D565EA" w:rsidP="00D565EA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</w:pPr>
      <w:r w:rsidRPr="000843E1">
        <w:rPr>
          <w:color w:val="1D1D1D"/>
          <w:sz w:val="24"/>
          <w:szCs w:val="24"/>
          <w:lang w:val="en-AU"/>
        </w:rPr>
        <w:t>nil</w:t>
      </w:r>
    </w:p>
    <w:p w14:paraId="78DA0E02" w14:textId="6FCECE6A" w:rsidR="00D565EA" w:rsidRPr="000843E1" w:rsidRDefault="00D565EA" w:rsidP="00354EF5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  <w:sectPr w:rsidR="00D565EA" w:rsidRPr="000843E1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  <w:r w:rsidRPr="000843E1">
        <w:rPr>
          <w:color w:val="1D1D1D"/>
          <w:sz w:val="24"/>
          <w:szCs w:val="24"/>
          <w:lang w:val="en-AU"/>
        </w:rPr>
        <w:t>nil</w:t>
      </w:r>
    </w:p>
    <w:p w14:paraId="12A84E3B" w14:textId="77777777" w:rsidR="00354EF5" w:rsidRDefault="00354EF5" w:rsidP="00354EF5">
      <w:pPr>
        <w:pStyle w:val="Heading2"/>
        <w:spacing w:line="360" w:lineRule="auto"/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73DA249F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680EBD4D" w14:textId="77777777" w:rsidR="00193466" w:rsidRPr="00193466" w:rsidRDefault="00193466" w:rsidP="00BB1821">
      <w:pPr>
        <w:spacing w:line="360" w:lineRule="auto"/>
        <w:rPr>
          <w:color w:val="4D4D4F"/>
          <w:sz w:val="24"/>
          <w:szCs w:val="24"/>
          <w:lang w:val="en-AU"/>
        </w:rPr>
      </w:pPr>
      <w:r w:rsidRPr="00193466">
        <w:rPr>
          <w:color w:val="4D4D4F"/>
          <w:sz w:val="24"/>
          <w:szCs w:val="24"/>
          <w:lang w:val="en-AU"/>
        </w:rPr>
        <w:t xml:space="preserve">The position will be responsible for assisting in the delivery of the Cretaceous Marine </w:t>
      </w:r>
    </w:p>
    <w:p w14:paraId="18812BC3" w14:textId="77777777" w:rsidR="00193466" w:rsidRPr="00193466" w:rsidRDefault="00193466" w:rsidP="00BB1821">
      <w:pPr>
        <w:spacing w:line="360" w:lineRule="auto"/>
        <w:rPr>
          <w:color w:val="4D4D4F"/>
          <w:sz w:val="24"/>
          <w:szCs w:val="24"/>
          <w:lang w:val="en-AU"/>
        </w:rPr>
      </w:pPr>
      <w:r w:rsidRPr="00193466">
        <w:rPr>
          <w:color w:val="4D4D4F"/>
          <w:sz w:val="24"/>
          <w:szCs w:val="24"/>
          <w:lang w:val="en-AU"/>
        </w:rPr>
        <w:t xml:space="preserve">Ecosystems project based in the coastal Gascoyne region. This will involve expediting the </w:t>
      </w:r>
    </w:p>
    <w:p w14:paraId="1F3C3F67" w14:textId="1D29D421" w:rsidR="00354EF5" w:rsidRDefault="00193466" w:rsidP="00BB1821">
      <w:pPr>
        <w:spacing w:line="360" w:lineRule="auto"/>
        <w:rPr>
          <w:color w:val="4D4D4F"/>
          <w:sz w:val="24"/>
          <w:szCs w:val="24"/>
          <w:lang w:val="en-AU"/>
        </w:rPr>
      </w:pPr>
      <w:r w:rsidRPr="00193466">
        <w:rPr>
          <w:color w:val="4D4D4F"/>
          <w:sz w:val="24"/>
          <w:szCs w:val="24"/>
          <w:lang w:val="en-AU"/>
        </w:rPr>
        <w:t xml:space="preserve">registration and digitisation of WA Museum specimens relevant to the geographic area identified by the project team, with the overarching goal of collecting data to meet with objectives and </w:t>
      </w:r>
      <w:r>
        <w:rPr>
          <w:color w:val="4D4D4F"/>
          <w:sz w:val="24"/>
          <w:szCs w:val="24"/>
          <w:lang w:val="en-AU"/>
        </w:rPr>
        <w:t>d</w:t>
      </w:r>
      <w:r w:rsidRPr="00193466">
        <w:rPr>
          <w:color w:val="4D4D4F"/>
          <w:sz w:val="24"/>
          <w:szCs w:val="24"/>
          <w:lang w:val="en-AU"/>
        </w:rPr>
        <w:t>eliverables of the project.</w:t>
      </w:r>
    </w:p>
    <w:p w14:paraId="038EDE54" w14:textId="77777777" w:rsidR="00193466" w:rsidRPr="00354EF5" w:rsidRDefault="00193466" w:rsidP="00193466">
      <w:pPr>
        <w:rPr>
          <w:color w:val="4D4D4F"/>
          <w:sz w:val="24"/>
          <w:szCs w:val="24"/>
          <w:lang w:val="en-AU"/>
        </w:rPr>
      </w:pPr>
    </w:p>
    <w:p w14:paraId="4FA8D6CF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STATEMENT OF DUTIES</w:t>
      </w:r>
    </w:p>
    <w:p w14:paraId="588886D8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BDF4BB8" w14:textId="77777777" w:rsidR="0097698A" w:rsidRPr="0097698A" w:rsidRDefault="0097698A" w:rsidP="00F9297B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>Organise and co-ordinate the logistics of registering palaeontological material in</w:t>
      </w:r>
    </w:p>
    <w:p w14:paraId="2068C456" w14:textId="77777777" w:rsidR="0097698A" w:rsidRPr="0097698A" w:rsidRDefault="0097698A" w:rsidP="00F9297B">
      <w:pPr>
        <w:pStyle w:val="ListParagraph"/>
        <w:spacing w:before="0" w:line="360" w:lineRule="auto"/>
        <w:ind w:left="663" w:firstLine="0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>the Natural Science Collection, particularly as it relates to the Cretaceous Marine</w:t>
      </w:r>
    </w:p>
    <w:p w14:paraId="54AC7AD9" w14:textId="77777777" w:rsidR="00F9297B" w:rsidRDefault="0061026D" w:rsidP="00F9297B">
      <w:pPr>
        <w:pStyle w:val="ListParagraph"/>
        <w:spacing w:before="0" w:line="360" w:lineRule="auto"/>
        <w:ind w:left="663" w:firstLine="0"/>
        <w:rPr>
          <w:color w:val="414140"/>
          <w:sz w:val="24"/>
          <w:lang w:val="en-AU"/>
        </w:rPr>
      </w:pPr>
      <w:r>
        <w:rPr>
          <w:color w:val="414140"/>
          <w:sz w:val="24"/>
          <w:lang w:val="en-AU"/>
        </w:rPr>
        <w:t>E</w:t>
      </w:r>
      <w:r w:rsidR="0097698A" w:rsidRPr="0097698A">
        <w:rPr>
          <w:color w:val="414140"/>
          <w:sz w:val="24"/>
          <w:lang w:val="en-AU"/>
        </w:rPr>
        <w:t>cosystems project.</w:t>
      </w:r>
    </w:p>
    <w:p w14:paraId="49D2A24E" w14:textId="51C38404" w:rsidR="0097698A" w:rsidRPr="00A15BF9" w:rsidRDefault="0097698A" w:rsidP="00F9297B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A15BF9">
        <w:rPr>
          <w:color w:val="414140"/>
          <w:sz w:val="24"/>
          <w:lang w:val="en-AU"/>
        </w:rPr>
        <w:lastRenderedPageBreak/>
        <w:t>Undertake any digitisation (photographic images) of specimens as required prior to</w:t>
      </w:r>
    </w:p>
    <w:p w14:paraId="30A960E1" w14:textId="217F9C13" w:rsidR="0097698A" w:rsidRDefault="003D2614" w:rsidP="00F9297B">
      <w:pPr>
        <w:spacing w:line="360" w:lineRule="auto"/>
        <w:ind w:left="663"/>
        <w:rPr>
          <w:color w:val="414140"/>
          <w:sz w:val="24"/>
          <w:lang w:val="en-AU"/>
        </w:rPr>
      </w:pPr>
      <w:r>
        <w:rPr>
          <w:color w:val="414140"/>
          <w:sz w:val="24"/>
          <w:lang w:val="en-AU"/>
        </w:rPr>
        <w:t>d</w:t>
      </w:r>
      <w:r w:rsidR="0097698A" w:rsidRPr="0061026D">
        <w:rPr>
          <w:color w:val="414140"/>
          <w:sz w:val="24"/>
          <w:lang w:val="en-AU"/>
        </w:rPr>
        <w:t>atabase entry.</w:t>
      </w:r>
    </w:p>
    <w:p w14:paraId="6CF669B5" w14:textId="0C582C24" w:rsidR="0097698A" w:rsidRDefault="0097698A" w:rsidP="00F9297B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 xml:space="preserve">Work with the project lead in determining priority specimens to be registered. </w:t>
      </w:r>
    </w:p>
    <w:p w14:paraId="44423A04" w14:textId="3F402EA5" w:rsidR="0097698A" w:rsidRPr="0097698A" w:rsidRDefault="0097698A" w:rsidP="00F9297B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 xml:space="preserve">In consultation with relevant staff, develop comprehensive workflows for collating and </w:t>
      </w:r>
    </w:p>
    <w:p w14:paraId="5517AB15" w14:textId="77777777" w:rsidR="00F9297B" w:rsidRDefault="0097698A" w:rsidP="00F9297B">
      <w:pPr>
        <w:pStyle w:val="ListParagraph"/>
        <w:spacing w:before="0" w:line="360" w:lineRule="auto"/>
        <w:ind w:left="663" w:firstLine="0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>recording relevant collections held in the Natural Science Collection</w:t>
      </w:r>
      <w:r w:rsidR="00F9297B">
        <w:rPr>
          <w:color w:val="414140"/>
          <w:sz w:val="24"/>
          <w:lang w:val="en-AU"/>
        </w:rPr>
        <w:t>.</w:t>
      </w:r>
    </w:p>
    <w:p w14:paraId="326B0E12" w14:textId="22092D32" w:rsidR="0097698A" w:rsidRPr="00496195" w:rsidRDefault="0097698A" w:rsidP="00F9297B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496195">
        <w:rPr>
          <w:color w:val="414140"/>
          <w:sz w:val="24"/>
          <w:lang w:val="en-AU"/>
        </w:rPr>
        <w:t xml:space="preserve">Support Museum staff in the publication of scientific manuscripts from data </w:t>
      </w:r>
    </w:p>
    <w:p w14:paraId="5007A8AC" w14:textId="77777777" w:rsidR="0097698A" w:rsidRDefault="0097698A" w:rsidP="00F9297B">
      <w:pPr>
        <w:pStyle w:val="ListParagraph"/>
        <w:spacing w:before="0" w:line="360" w:lineRule="auto"/>
        <w:ind w:left="663" w:firstLine="0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>collected during field-related activities.</w:t>
      </w:r>
    </w:p>
    <w:p w14:paraId="50DEAA0C" w14:textId="1F28CCE5" w:rsidR="0097698A" w:rsidRPr="0097698A" w:rsidRDefault="0097698A" w:rsidP="00F9297B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 xml:space="preserve">Provide monthly progress reports to the project lead in the form of a number of </w:t>
      </w:r>
    </w:p>
    <w:p w14:paraId="092E66DA" w14:textId="77777777" w:rsidR="0097698A" w:rsidRDefault="0097698A" w:rsidP="00F9297B">
      <w:pPr>
        <w:pStyle w:val="ListParagraph"/>
        <w:spacing w:before="0" w:line="360" w:lineRule="auto"/>
        <w:ind w:left="663" w:firstLine="0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>registered materials.</w:t>
      </w:r>
    </w:p>
    <w:p w14:paraId="542C8087" w14:textId="4C6C8866" w:rsidR="0097698A" w:rsidRPr="0097698A" w:rsidRDefault="0097698A" w:rsidP="00F9297B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 xml:space="preserve">Provide on-the-job training and supervise the day-to-day registration and data entry </w:t>
      </w:r>
    </w:p>
    <w:p w14:paraId="4A4B91E2" w14:textId="77777777" w:rsidR="0097698A" w:rsidRPr="0097698A" w:rsidRDefault="0097698A" w:rsidP="00F9297B">
      <w:pPr>
        <w:pStyle w:val="ListParagraph"/>
        <w:spacing w:before="0" w:line="360" w:lineRule="auto"/>
        <w:ind w:left="-57" w:firstLine="720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>undertaken by volunteers assigned to the project.</w:t>
      </w:r>
    </w:p>
    <w:p w14:paraId="502878F2" w14:textId="09C4240A" w:rsidR="0097698A" w:rsidRPr="0097698A" w:rsidRDefault="0097698A" w:rsidP="00991C10">
      <w:pPr>
        <w:pStyle w:val="ListParagraph"/>
        <w:numPr>
          <w:ilvl w:val="0"/>
          <w:numId w:val="12"/>
        </w:numPr>
        <w:spacing w:before="0" w:line="360" w:lineRule="auto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 xml:space="preserve">Undertake fieldwork where necessary which will include the planning of field work </w:t>
      </w:r>
    </w:p>
    <w:p w14:paraId="3BB4C0B1" w14:textId="77777777" w:rsidR="0097698A" w:rsidRPr="0097698A" w:rsidRDefault="0097698A" w:rsidP="00991C10">
      <w:pPr>
        <w:pStyle w:val="ListParagraph"/>
        <w:spacing w:before="0" w:line="360" w:lineRule="auto"/>
        <w:ind w:left="663" w:firstLine="0"/>
        <w:rPr>
          <w:color w:val="414140"/>
          <w:sz w:val="24"/>
          <w:lang w:val="en-AU"/>
        </w:rPr>
      </w:pPr>
      <w:r w:rsidRPr="0097698A">
        <w:rPr>
          <w:color w:val="414140"/>
          <w:sz w:val="24"/>
          <w:lang w:val="en-AU"/>
        </w:rPr>
        <w:t>logistics.</w:t>
      </w:r>
    </w:p>
    <w:p w14:paraId="02A250D5" w14:textId="4E95CD05" w:rsidR="00AB3487" w:rsidRPr="00AB3487" w:rsidRDefault="0097698A" w:rsidP="00AB3487">
      <w:pPr>
        <w:pStyle w:val="ListParagraph"/>
        <w:numPr>
          <w:ilvl w:val="0"/>
          <w:numId w:val="12"/>
        </w:numPr>
        <w:spacing w:line="360" w:lineRule="auto"/>
        <w:rPr>
          <w:color w:val="4D4D4F"/>
          <w:sz w:val="24"/>
          <w:szCs w:val="24"/>
          <w:lang w:val="en-AU"/>
        </w:rPr>
      </w:pPr>
      <w:r w:rsidRPr="00AB3487">
        <w:rPr>
          <w:color w:val="414140"/>
          <w:sz w:val="24"/>
          <w:lang w:val="en-AU"/>
        </w:rPr>
        <w:t>Maintain a safe and healthy work environment</w:t>
      </w:r>
      <w:r w:rsidR="00AB3487" w:rsidRPr="00AB3487">
        <w:rPr>
          <w:color w:val="414140"/>
          <w:sz w:val="24"/>
          <w:lang w:val="en-AU"/>
        </w:rPr>
        <w:t>.</w:t>
      </w:r>
    </w:p>
    <w:p w14:paraId="332B040C" w14:textId="77777777" w:rsidR="00AB3487" w:rsidRDefault="00AB3487" w:rsidP="00F9297B">
      <w:pPr>
        <w:spacing w:line="360" w:lineRule="auto"/>
        <w:ind w:left="-57"/>
        <w:rPr>
          <w:color w:val="4D4D4F"/>
          <w:sz w:val="24"/>
          <w:szCs w:val="24"/>
          <w:lang w:val="en-AU"/>
        </w:rPr>
      </w:pPr>
    </w:p>
    <w:p w14:paraId="646F9A20" w14:textId="63E7155A" w:rsidR="00354EF5" w:rsidRPr="00354EF5" w:rsidRDefault="00354EF5" w:rsidP="00F9297B">
      <w:pPr>
        <w:spacing w:line="360" w:lineRule="auto"/>
        <w:ind w:left="-57"/>
        <w:rPr>
          <w:color w:val="4D4D4F"/>
          <w:sz w:val="24"/>
          <w:szCs w:val="24"/>
          <w:lang w:val="en-AU"/>
        </w:rPr>
      </w:pPr>
      <w:r w:rsidRPr="00354EF5">
        <w:rPr>
          <w:color w:val="4D4D4F"/>
          <w:sz w:val="24"/>
          <w:szCs w:val="24"/>
          <w:lang w:val="en-AU"/>
        </w:rPr>
        <w:t>Other duties as required with respect to the scope of the position.</w:t>
      </w:r>
    </w:p>
    <w:p w14:paraId="242FA943" w14:textId="77777777" w:rsidR="00354EF5" w:rsidRP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27376C87" w14:textId="7C4933CB" w:rsidR="00E93D95" w:rsidRPr="00CA2E17" w:rsidRDefault="00E93D95" w:rsidP="004E3A33">
      <w:pPr>
        <w:pStyle w:val="ListParagraph"/>
        <w:numPr>
          <w:ilvl w:val="0"/>
          <w:numId w:val="6"/>
        </w:numPr>
        <w:spacing w:line="360" w:lineRule="auto"/>
        <w:ind w:left="714" w:hanging="357"/>
        <w:rPr>
          <w:color w:val="1D1D1D"/>
          <w:sz w:val="24"/>
          <w:szCs w:val="24"/>
          <w:lang w:val="en-AU"/>
        </w:rPr>
      </w:pPr>
      <w:r w:rsidRPr="00CA2E17">
        <w:rPr>
          <w:color w:val="1D1D1D"/>
          <w:sz w:val="24"/>
          <w:szCs w:val="24"/>
          <w:lang w:val="en-AU"/>
        </w:rPr>
        <w:t>Demonstrated project management skills, including the ability to deliver agreed outcomes in the specified timeframes.</w:t>
      </w:r>
    </w:p>
    <w:p w14:paraId="23D5F48A" w14:textId="2B72774C" w:rsidR="00E93D95" w:rsidRPr="00CA2E17" w:rsidRDefault="00E93D95" w:rsidP="004E3A33">
      <w:pPr>
        <w:pStyle w:val="ListParagraph"/>
        <w:numPr>
          <w:ilvl w:val="0"/>
          <w:numId w:val="6"/>
        </w:numPr>
        <w:spacing w:line="360" w:lineRule="auto"/>
        <w:ind w:left="714" w:hanging="357"/>
        <w:rPr>
          <w:color w:val="1D1D1D"/>
          <w:sz w:val="24"/>
          <w:szCs w:val="24"/>
          <w:lang w:val="en-AU"/>
        </w:rPr>
      </w:pPr>
      <w:r w:rsidRPr="00CA2E17">
        <w:rPr>
          <w:color w:val="1D1D1D"/>
          <w:sz w:val="24"/>
          <w:szCs w:val="24"/>
          <w:lang w:val="en-AU"/>
        </w:rPr>
        <w:t>Organisational and analytical skills related to areas of palaeontological specimen recording and digitisation</w:t>
      </w:r>
    </w:p>
    <w:p w14:paraId="137C8D4A" w14:textId="3B153445" w:rsidR="00E93D95" w:rsidRPr="00CA2E17" w:rsidRDefault="00CA2E17" w:rsidP="004E3A33">
      <w:pPr>
        <w:pStyle w:val="ListParagraph"/>
        <w:numPr>
          <w:ilvl w:val="0"/>
          <w:numId w:val="6"/>
        </w:numPr>
        <w:spacing w:line="360" w:lineRule="auto"/>
        <w:ind w:left="714" w:hanging="357"/>
        <w:rPr>
          <w:color w:val="1D1D1D"/>
          <w:sz w:val="24"/>
          <w:szCs w:val="24"/>
          <w:lang w:val="en-AU"/>
        </w:rPr>
      </w:pPr>
      <w:r w:rsidRPr="00CA2E17">
        <w:rPr>
          <w:color w:val="1D1D1D"/>
          <w:sz w:val="24"/>
          <w:szCs w:val="24"/>
          <w:lang w:val="en-AU"/>
        </w:rPr>
        <w:t>Kn</w:t>
      </w:r>
      <w:r w:rsidR="00E93D95" w:rsidRPr="00CA2E17">
        <w:rPr>
          <w:color w:val="1D1D1D"/>
          <w:sz w:val="24"/>
          <w:szCs w:val="24"/>
          <w:lang w:val="en-AU"/>
        </w:rPr>
        <w:t>owledge of contemporary museum and curatorial practices as it relates to Natural Science collections.</w:t>
      </w:r>
    </w:p>
    <w:p w14:paraId="6F1D2C67" w14:textId="0CB5C800" w:rsidR="00E93D95" w:rsidRPr="00CA2E17" w:rsidRDefault="00E93D95" w:rsidP="004E3A33">
      <w:pPr>
        <w:pStyle w:val="ListParagraph"/>
        <w:numPr>
          <w:ilvl w:val="0"/>
          <w:numId w:val="6"/>
        </w:numPr>
        <w:spacing w:line="360" w:lineRule="auto"/>
        <w:ind w:left="714" w:hanging="357"/>
        <w:rPr>
          <w:color w:val="1D1D1D"/>
          <w:sz w:val="24"/>
          <w:szCs w:val="24"/>
          <w:lang w:val="en-AU"/>
        </w:rPr>
      </w:pPr>
      <w:r w:rsidRPr="00CA2E17">
        <w:rPr>
          <w:color w:val="1D1D1D"/>
          <w:sz w:val="24"/>
          <w:szCs w:val="24"/>
          <w:lang w:val="en-AU"/>
        </w:rPr>
        <w:t>Demonstrated ability to work independently and as part of a team and to complete tasks to a high quality within the allocated time and budget.</w:t>
      </w:r>
    </w:p>
    <w:p w14:paraId="4417F565" w14:textId="2CD2007C" w:rsidR="00E93D95" w:rsidRPr="00CA2E17" w:rsidRDefault="00E93D95" w:rsidP="004E3A33">
      <w:pPr>
        <w:pStyle w:val="ListParagraph"/>
        <w:numPr>
          <w:ilvl w:val="0"/>
          <w:numId w:val="6"/>
        </w:numPr>
        <w:spacing w:line="360" w:lineRule="auto"/>
        <w:ind w:left="714" w:hanging="357"/>
        <w:rPr>
          <w:color w:val="1D1D1D"/>
          <w:sz w:val="24"/>
          <w:szCs w:val="24"/>
          <w:lang w:val="en-AU"/>
        </w:rPr>
      </w:pPr>
      <w:r w:rsidRPr="00CA2E17">
        <w:rPr>
          <w:color w:val="1D1D1D"/>
          <w:sz w:val="24"/>
          <w:szCs w:val="24"/>
          <w:lang w:val="en-AU"/>
        </w:rPr>
        <w:t xml:space="preserve">Well-developed oral and written communication skills and an ability to develop and </w:t>
      </w:r>
      <w:r w:rsidRPr="00CA2E17">
        <w:rPr>
          <w:color w:val="1D1D1D"/>
          <w:sz w:val="24"/>
          <w:szCs w:val="24"/>
          <w:lang w:val="en-AU"/>
        </w:rPr>
        <w:lastRenderedPageBreak/>
        <w:t>deliver training to other Museum staff and volunteers.</w:t>
      </w:r>
    </w:p>
    <w:p w14:paraId="0C198AF4" w14:textId="5597C4B6" w:rsidR="00E93D95" w:rsidRPr="00CA2E17" w:rsidRDefault="00E93D95" w:rsidP="004E3A33">
      <w:pPr>
        <w:pStyle w:val="ListParagraph"/>
        <w:numPr>
          <w:ilvl w:val="0"/>
          <w:numId w:val="6"/>
        </w:numPr>
        <w:spacing w:line="360" w:lineRule="auto"/>
        <w:ind w:left="714" w:hanging="357"/>
        <w:rPr>
          <w:color w:val="1D1D1D"/>
          <w:sz w:val="24"/>
          <w:szCs w:val="24"/>
          <w:lang w:val="en-AU"/>
        </w:rPr>
      </w:pPr>
      <w:r w:rsidRPr="00CA2E17">
        <w:rPr>
          <w:color w:val="1D1D1D"/>
          <w:sz w:val="24"/>
          <w:szCs w:val="24"/>
          <w:lang w:val="en-AU"/>
        </w:rPr>
        <w:t>Experience in the taxonomic identification of fossil</w:t>
      </w:r>
      <w:r w:rsidR="00CA2E17" w:rsidRPr="00CA2E17">
        <w:rPr>
          <w:color w:val="1D1D1D"/>
          <w:sz w:val="24"/>
          <w:szCs w:val="24"/>
          <w:lang w:val="en-AU"/>
        </w:rPr>
        <w:t xml:space="preserve"> vertebrate and invertebrate </w:t>
      </w:r>
      <w:r w:rsidR="00CA2E17">
        <w:rPr>
          <w:color w:val="1D1D1D"/>
          <w:sz w:val="24"/>
          <w:szCs w:val="24"/>
          <w:lang w:val="en-AU"/>
        </w:rPr>
        <w:t>s</w:t>
      </w:r>
      <w:r w:rsidRPr="00CA2E17">
        <w:rPr>
          <w:color w:val="1D1D1D"/>
          <w:sz w:val="24"/>
          <w:szCs w:val="24"/>
          <w:lang w:val="en-AU"/>
        </w:rPr>
        <w:t>pecimens.</w:t>
      </w:r>
    </w:p>
    <w:p w14:paraId="4AF4733A" w14:textId="77777777" w:rsidR="00E93D95" w:rsidRPr="008D4F7A" w:rsidRDefault="00E93D95" w:rsidP="008D4F7A">
      <w:pPr>
        <w:rPr>
          <w:b/>
          <w:bCs/>
          <w:color w:val="1D1D1D"/>
          <w:sz w:val="24"/>
          <w:szCs w:val="24"/>
          <w:lang w:val="en-AU"/>
        </w:rPr>
      </w:pPr>
      <w:r w:rsidRPr="008D4F7A">
        <w:rPr>
          <w:b/>
          <w:bCs/>
          <w:color w:val="1D1D1D"/>
          <w:sz w:val="24"/>
          <w:szCs w:val="24"/>
          <w:lang w:val="en-AU"/>
        </w:rPr>
        <w:t>Desirable</w:t>
      </w:r>
    </w:p>
    <w:p w14:paraId="1EF567F1" w14:textId="1E177345" w:rsidR="00E93D95" w:rsidRDefault="00E93D95" w:rsidP="00FD57E0">
      <w:pPr>
        <w:pStyle w:val="ListParagraph"/>
        <w:numPr>
          <w:ilvl w:val="0"/>
          <w:numId w:val="13"/>
        </w:numPr>
        <w:rPr>
          <w:color w:val="1D1D1D"/>
          <w:sz w:val="24"/>
          <w:szCs w:val="24"/>
          <w:lang w:val="en-AU"/>
        </w:rPr>
      </w:pPr>
      <w:r w:rsidRPr="00FD57E0">
        <w:rPr>
          <w:color w:val="1D1D1D"/>
          <w:sz w:val="24"/>
          <w:szCs w:val="24"/>
          <w:lang w:val="en-AU"/>
        </w:rPr>
        <w:t>Bachelor’s degree in Geological Sciences or equivalent.</w:t>
      </w:r>
    </w:p>
    <w:p w14:paraId="64787D09" w14:textId="77777777" w:rsidR="00BB1821" w:rsidRDefault="00BB1821" w:rsidP="00792A45">
      <w:pPr>
        <w:ind w:left="360"/>
        <w:rPr>
          <w:b/>
          <w:bCs/>
          <w:color w:val="1D1D1D"/>
          <w:sz w:val="24"/>
          <w:szCs w:val="24"/>
          <w:lang w:val="en-AU"/>
        </w:rPr>
      </w:pPr>
    </w:p>
    <w:p w14:paraId="109F7DAC" w14:textId="5D328F0E" w:rsidR="00E93D95" w:rsidRDefault="00FD57E0" w:rsidP="00BB1821">
      <w:pPr>
        <w:spacing w:line="360" w:lineRule="auto"/>
        <w:ind w:left="357"/>
        <w:rPr>
          <w:color w:val="1D1D1D"/>
          <w:sz w:val="24"/>
          <w:szCs w:val="24"/>
          <w:lang w:val="en-AU"/>
        </w:rPr>
      </w:pPr>
      <w:r w:rsidRPr="00FD57E0">
        <w:rPr>
          <w:b/>
          <w:bCs/>
          <w:color w:val="1D1D1D"/>
          <w:sz w:val="24"/>
          <w:szCs w:val="24"/>
          <w:lang w:val="en-AU"/>
        </w:rPr>
        <w:t>2.</w:t>
      </w:r>
      <w:r>
        <w:rPr>
          <w:color w:val="1D1D1D"/>
          <w:sz w:val="24"/>
          <w:szCs w:val="24"/>
          <w:lang w:val="en-AU"/>
        </w:rPr>
        <w:t xml:space="preserve"> </w:t>
      </w:r>
      <w:r w:rsidR="00E93D95" w:rsidRPr="008D4F7A">
        <w:rPr>
          <w:color w:val="1D1D1D"/>
          <w:sz w:val="24"/>
          <w:szCs w:val="24"/>
          <w:lang w:val="en-AU"/>
        </w:rPr>
        <w:t>Experience with database entry and management similar to those used in a museum</w:t>
      </w:r>
      <w:r w:rsidR="00792A45">
        <w:rPr>
          <w:color w:val="1D1D1D"/>
          <w:sz w:val="24"/>
          <w:szCs w:val="24"/>
          <w:lang w:val="en-AU"/>
        </w:rPr>
        <w:t xml:space="preserve"> </w:t>
      </w:r>
      <w:r w:rsidR="00BB1821">
        <w:rPr>
          <w:color w:val="1D1D1D"/>
          <w:sz w:val="24"/>
          <w:szCs w:val="24"/>
          <w:lang w:val="en-AU"/>
        </w:rPr>
        <w:t xml:space="preserve">                  </w:t>
      </w:r>
      <w:r>
        <w:rPr>
          <w:color w:val="1D1D1D"/>
          <w:sz w:val="24"/>
          <w:szCs w:val="24"/>
          <w:lang w:val="en-AU"/>
        </w:rPr>
        <w:t>s</w:t>
      </w:r>
      <w:r w:rsidR="00E93D95" w:rsidRPr="00E93D95">
        <w:rPr>
          <w:color w:val="1D1D1D"/>
          <w:sz w:val="24"/>
          <w:szCs w:val="24"/>
          <w:lang w:val="en-AU"/>
        </w:rPr>
        <w:t>etting.</w:t>
      </w:r>
    </w:p>
    <w:p w14:paraId="14960637" w14:textId="77777777" w:rsidR="00FD57E0" w:rsidRPr="00E93D95" w:rsidRDefault="00FD57E0" w:rsidP="00FD57E0">
      <w:pPr>
        <w:ind w:left="360"/>
        <w:rPr>
          <w:color w:val="1D1D1D"/>
          <w:sz w:val="24"/>
          <w:szCs w:val="24"/>
          <w:lang w:val="en-AU"/>
        </w:rPr>
      </w:pPr>
    </w:p>
    <w:p w14:paraId="17E190A7" w14:textId="741A4A20" w:rsidR="00354EF5" w:rsidRPr="00FD57E0" w:rsidRDefault="00E93D95" w:rsidP="00FD57E0">
      <w:pPr>
        <w:ind w:left="360"/>
        <w:rPr>
          <w:color w:val="1D1D1D"/>
          <w:sz w:val="24"/>
          <w:szCs w:val="24"/>
          <w:lang w:val="en-AU"/>
        </w:rPr>
      </w:pPr>
      <w:r w:rsidRPr="00FD57E0">
        <w:rPr>
          <w:b/>
          <w:bCs/>
          <w:color w:val="1D1D1D"/>
          <w:sz w:val="24"/>
          <w:szCs w:val="24"/>
          <w:lang w:val="en-AU"/>
        </w:rPr>
        <w:t>3.</w:t>
      </w:r>
      <w:r w:rsidRPr="00FD57E0">
        <w:rPr>
          <w:color w:val="1D1D1D"/>
          <w:sz w:val="24"/>
          <w:szCs w:val="24"/>
          <w:lang w:val="en-AU"/>
        </w:rPr>
        <w:t xml:space="preserve"> Experience with image capture/photography. </w:t>
      </w:r>
    </w:p>
    <w:p w14:paraId="531594A5" w14:textId="77777777" w:rsidR="00354EF5" w:rsidRPr="00354EF5" w:rsidRDefault="00354EF5" w:rsidP="00354EF5">
      <w:pPr>
        <w:rPr>
          <w:color w:val="000000" w:themeColor="text1"/>
          <w:sz w:val="24"/>
          <w:szCs w:val="24"/>
          <w:lang w:val="en-AU"/>
        </w:rPr>
      </w:pPr>
    </w:p>
    <w:p w14:paraId="137433AB" w14:textId="77777777" w:rsidR="00354EF5" w:rsidRPr="00354EF5" w:rsidRDefault="00354EF5" w:rsidP="00354EF5">
      <w:pPr>
        <w:rPr>
          <w:b/>
          <w:bCs/>
          <w:color w:val="E61255"/>
          <w:sz w:val="24"/>
          <w:szCs w:val="24"/>
          <w:lang w:val="en-AU"/>
        </w:rPr>
      </w:pP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59781B4A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7CA446DE" w14:textId="77777777" w:rsidR="00774EBC" w:rsidRPr="00774EBC" w:rsidRDefault="00774EBC" w:rsidP="00774EBC">
      <w:pPr>
        <w:spacing w:before="180" w:line="252" w:lineRule="auto"/>
        <w:ind w:right="135"/>
        <w:rPr>
          <w:color w:val="1D1D1D"/>
          <w:sz w:val="24"/>
          <w:lang w:val="en-AU"/>
        </w:rPr>
      </w:pPr>
      <w:r w:rsidRPr="00774EBC">
        <w:rPr>
          <w:color w:val="1D1D1D"/>
          <w:sz w:val="24"/>
          <w:lang w:val="en-AU"/>
        </w:rPr>
        <w:t>A “C” Class Drivers Licence.</w:t>
      </w:r>
    </w:p>
    <w:p w14:paraId="0D1B3B44" w14:textId="577F5452" w:rsidR="00354EF5" w:rsidRDefault="00774EBC" w:rsidP="00774EBC">
      <w:pPr>
        <w:spacing w:before="180" w:line="252" w:lineRule="auto"/>
        <w:ind w:right="135"/>
        <w:rPr>
          <w:color w:val="1D1D1D"/>
          <w:sz w:val="24"/>
          <w:lang w:val="en-AU"/>
        </w:rPr>
      </w:pPr>
      <w:r w:rsidRPr="00774EBC">
        <w:rPr>
          <w:color w:val="1D1D1D"/>
          <w:sz w:val="24"/>
          <w:lang w:val="en-AU"/>
        </w:rPr>
        <w:t>Ability to undertake remote fieldwork away from Perth.</w:t>
      </w:r>
    </w:p>
    <w:p w14:paraId="40FD79B5" w14:textId="77777777" w:rsidR="00774EBC" w:rsidRPr="000843E1" w:rsidRDefault="00774EBC" w:rsidP="00774EBC">
      <w:pPr>
        <w:spacing w:before="180" w:line="252" w:lineRule="auto"/>
        <w:ind w:right="135"/>
        <w:rPr>
          <w:color w:val="1D1D1D"/>
          <w:sz w:val="24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08EE2C30" w14:textId="77777777" w:rsidR="00DC2D6C" w:rsidRPr="00354EF5" w:rsidRDefault="00DC2D6C" w:rsidP="00DC2D6C">
      <w:pPr>
        <w:rPr>
          <w:b/>
          <w:bCs/>
          <w:color w:val="E61255"/>
          <w:sz w:val="24"/>
          <w:szCs w:val="24"/>
          <w:lang w:val="en-AU"/>
        </w:rPr>
      </w:pPr>
    </w:p>
    <w:p w14:paraId="5479026A" w14:textId="13AC3A8F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Eligibility to Work in Australia</w:t>
      </w:r>
    </w:p>
    <w:p w14:paraId="44583903" w14:textId="1D43A43B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A current (within six months) National Police Clearance Certificate</w:t>
      </w:r>
    </w:p>
    <w:sectPr w:rsidR="00354EF5" w:rsidRPr="000843E1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876C" w14:textId="77777777" w:rsidR="0045658D" w:rsidRDefault="0045658D" w:rsidP="00B32E9C">
      <w:r>
        <w:separator/>
      </w:r>
    </w:p>
  </w:endnote>
  <w:endnote w:type="continuationSeparator" w:id="0">
    <w:p w14:paraId="1D2FAE60" w14:textId="77777777" w:rsidR="0045658D" w:rsidRDefault="0045658D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343C" w14:textId="77777777" w:rsidR="0045658D" w:rsidRDefault="0045658D" w:rsidP="00B32E9C">
      <w:r>
        <w:separator/>
      </w:r>
    </w:p>
  </w:footnote>
  <w:footnote w:type="continuationSeparator" w:id="0">
    <w:p w14:paraId="24E2BAC4" w14:textId="77777777" w:rsidR="0045658D" w:rsidRDefault="0045658D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B499469" w:rsidR="00B32E9C" w:rsidRPr="00730289" w:rsidRDefault="00B32E9C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7A"/>
    <w:multiLevelType w:val="hybridMultilevel"/>
    <w:tmpl w:val="D526A060"/>
    <w:lvl w:ilvl="0" w:tplc="0809000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77" w:hanging="360"/>
      </w:pPr>
      <w:rPr>
        <w:rFonts w:ascii="Wingdings" w:hAnsi="Wingdings" w:hint="default"/>
      </w:rPr>
    </w:lvl>
  </w:abstractNum>
  <w:abstractNum w:abstractNumId="1" w15:restartNumberingAfterBreak="0">
    <w:nsid w:val="176F305E"/>
    <w:multiLevelType w:val="hybridMultilevel"/>
    <w:tmpl w:val="87904772"/>
    <w:lvl w:ilvl="0" w:tplc="10469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B902686"/>
    <w:multiLevelType w:val="hybridMultilevel"/>
    <w:tmpl w:val="07E65484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6765C"/>
    <w:multiLevelType w:val="hybridMultilevel"/>
    <w:tmpl w:val="0EB48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13209">
    <w:abstractNumId w:val="11"/>
  </w:num>
  <w:num w:numId="2" w16cid:durableId="738526175">
    <w:abstractNumId w:val="6"/>
  </w:num>
  <w:num w:numId="3" w16cid:durableId="1750417685">
    <w:abstractNumId w:val="3"/>
  </w:num>
  <w:num w:numId="4" w16cid:durableId="1401320099">
    <w:abstractNumId w:val="2"/>
  </w:num>
  <w:num w:numId="5" w16cid:durableId="833567357">
    <w:abstractNumId w:val="0"/>
  </w:num>
  <w:num w:numId="6" w16cid:durableId="295842861">
    <w:abstractNumId w:val="8"/>
  </w:num>
  <w:num w:numId="7" w16cid:durableId="433672118">
    <w:abstractNumId w:val="10"/>
  </w:num>
  <w:num w:numId="8" w16cid:durableId="1816992084">
    <w:abstractNumId w:val="4"/>
  </w:num>
  <w:num w:numId="9" w16cid:durableId="1395733305">
    <w:abstractNumId w:val="5"/>
  </w:num>
  <w:num w:numId="10" w16cid:durableId="1423068267">
    <w:abstractNumId w:val="12"/>
  </w:num>
  <w:num w:numId="11" w16cid:durableId="739331412">
    <w:abstractNumId w:val="9"/>
  </w:num>
  <w:num w:numId="12" w16cid:durableId="1765178471">
    <w:abstractNumId w:val="7"/>
  </w:num>
  <w:num w:numId="13" w16cid:durableId="2059208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404F0"/>
    <w:rsid w:val="000843E1"/>
    <w:rsid w:val="00110007"/>
    <w:rsid w:val="00193466"/>
    <w:rsid w:val="001B4048"/>
    <w:rsid w:val="001D0D5B"/>
    <w:rsid w:val="001F0971"/>
    <w:rsid w:val="002D3ECC"/>
    <w:rsid w:val="00310464"/>
    <w:rsid w:val="00354EF5"/>
    <w:rsid w:val="00397E6C"/>
    <w:rsid w:val="003D2614"/>
    <w:rsid w:val="003F3CF0"/>
    <w:rsid w:val="004215B1"/>
    <w:rsid w:val="00426137"/>
    <w:rsid w:val="004368CE"/>
    <w:rsid w:val="004459FF"/>
    <w:rsid w:val="0045658D"/>
    <w:rsid w:val="00496195"/>
    <w:rsid w:val="004E3A33"/>
    <w:rsid w:val="004F769B"/>
    <w:rsid w:val="00535A85"/>
    <w:rsid w:val="0059201B"/>
    <w:rsid w:val="005C66EC"/>
    <w:rsid w:val="005E09C6"/>
    <w:rsid w:val="0061026D"/>
    <w:rsid w:val="006F696B"/>
    <w:rsid w:val="00730289"/>
    <w:rsid w:val="00761E24"/>
    <w:rsid w:val="00774EBC"/>
    <w:rsid w:val="00777393"/>
    <w:rsid w:val="00792A45"/>
    <w:rsid w:val="007C7736"/>
    <w:rsid w:val="008D4F7A"/>
    <w:rsid w:val="00916DDE"/>
    <w:rsid w:val="0092277F"/>
    <w:rsid w:val="0097451F"/>
    <w:rsid w:val="0097698A"/>
    <w:rsid w:val="0098589A"/>
    <w:rsid w:val="00991C10"/>
    <w:rsid w:val="00992578"/>
    <w:rsid w:val="009C417C"/>
    <w:rsid w:val="009D73ED"/>
    <w:rsid w:val="009F04A7"/>
    <w:rsid w:val="00A15BF9"/>
    <w:rsid w:val="00A74EA7"/>
    <w:rsid w:val="00A85057"/>
    <w:rsid w:val="00AB3487"/>
    <w:rsid w:val="00AE16DC"/>
    <w:rsid w:val="00B302A8"/>
    <w:rsid w:val="00B32E9C"/>
    <w:rsid w:val="00B907BC"/>
    <w:rsid w:val="00BA1660"/>
    <w:rsid w:val="00BA6112"/>
    <w:rsid w:val="00BB1821"/>
    <w:rsid w:val="00BE2608"/>
    <w:rsid w:val="00C00400"/>
    <w:rsid w:val="00C30646"/>
    <w:rsid w:val="00C32B27"/>
    <w:rsid w:val="00C62E0C"/>
    <w:rsid w:val="00C67F8B"/>
    <w:rsid w:val="00C93459"/>
    <w:rsid w:val="00CA2E17"/>
    <w:rsid w:val="00CB7B2B"/>
    <w:rsid w:val="00CE6409"/>
    <w:rsid w:val="00D27DFB"/>
    <w:rsid w:val="00D46BA7"/>
    <w:rsid w:val="00D565EA"/>
    <w:rsid w:val="00D60273"/>
    <w:rsid w:val="00D60C9C"/>
    <w:rsid w:val="00D83B27"/>
    <w:rsid w:val="00DA6A26"/>
    <w:rsid w:val="00DC2D6C"/>
    <w:rsid w:val="00DC38DC"/>
    <w:rsid w:val="00E06EF1"/>
    <w:rsid w:val="00E07EF8"/>
    <w:rsid w:val="00E14038"/>
    <w:rsid w:val="00E811A4"/>
    <w:rsid w:val="00E92491"/>
    <w:rsid w:val="00E93D95"/>
    <w:rsid w:val="00EA2B7A"/>
    <w:rsid w:val="00EC211E"/>
    <w:rsid w:val="00F773D1"/>
    <w:rsid w:val="00F81127"/>
    <w:rsid w:val="00F9297B"/>
    <w:rsid w:val="00FC2228"/>
    <w:rsid w:val="00FD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621</Words>
  <Characters>3699</Characters>
  <Application>Microsoft Office Word</Application>
  <DocSecurity>0</DocSecurity>
  <Lines>170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4275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Luke Garner</cp:lastModifiedBy>
  <cp:revision>3</cp:revision>
  <dcterms:created xsi:type="dcterms:W3CDTF">2025-10-13T06:27:00Z</dcterms:created>
  <dcterms:modified xsi:type="dcterms:W3CDTF">2025-10-13T06:27:00Z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</Properties>
</file>