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8FE0A" w14:textId="77777777" w:rsidR="003275C9" w:rsidRDefault="003275C9" w:rsidP="003275C9">
      <w:pPr>
        <w:spacing w:after="120" w:line="288" w:lineRule="auto"/>
      </w:pPr>
    </w:p>
    <w:p w14:paraId="332680E7" w14:textId="77777777" w:rsidR="0094205D" w:rsidRPr="00F749C2" w:rsidRDefault="003275C9" w:rsidP="003275C9">
      <w:pPr>
        <w:spacing w:after="120" w:line="288" w:lineRule="auto"/>
      </w:pPr>
      <w:r w:rsidRPr="005140DB">
        <w:rPr>
          <w:b/>
          <w:bCs/>
          <w:color w:val="2C5C86"/>
          <w:sz w:val="40"/>
          <w:szCs w:val="40"/>
        </w:rPr>
        <w:t>Job Description Form</w:t>
      </w:r>
    </w:p>
    <w:p w14:paraId="672BEB64" w14:textId="4AFEC52F" w:rsidR="0094205D" w:rsidRPr="008C3DB5" w:rsidRDefault="0033458F" w:rsidP="003275C9">
      <w:pPr>
        <w:spacing w:after="120" w:line="288" w:lineRule="auto"/>
        <w:rPr>
          <w:b/>
          <w:bCs/>
          <w:sz w:val="50"/>
          <w:szCs w:val="50"/>
        </w:rPr>
      </w:pPr>
      <w:r>
        <w:rPr>
          <w:b/>
          <w:bCs/>
          <w:sz w:val="50"/>
          <w:szCs w:val="50"/>
        </w:rPr>
        <w:t xml:space="preserve">Senior Communications Officer </w:t>
      </w:r>
    </w:p>
    <w:p w14:paraId="1AF2547D" w14:textId="77777777" w:rsidR="00492C13" w:rsidRPr="00492C13" w:rsidRDefault="00492C13" w:rsidP="003275C9">
      <w:pPr>
        <w:spacing w:after="120" w:line="288" w:lineRule="auto"/>
      </w:pPr>
    </w:p>
    <w:p w14:paraId="5DA00E3C"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604EF0EE" w14:textId="38DA004A" w:rsidR="00492C13" w:rsidRPr="005140DB" w:rsidRDefault="005140DB" w:rsidP="003275C9">
      <w:pPr>
        <w:spacing w:after="120" w:line="288" w:lineRule="auto"/>
      </w:pPr>
      <w:r w:rsidRPr="005140DB">
        <w:rPr>
          <w:b/>
          <w:bCs/>
        </w:rPr>
        <w:t>Position Number:</w:t>
      </w:r>
      <w:r w:rsidRPr="005140DB">
        <w:tab/>
      </w:r>
      <w:r w:rsidRPr="005140DB">
        <w:tab/>
      </w:r>
      <w:r w:rsidR="0033458F">
        <w:t xml:space="preserve">Generic </w:t>
      </w:r>
    </w:p>
    <w:p w14:paraId="4F7DD232" w14:textId="37CF0259" w:rsidR="005140DB" w:rsidRPr="005140DB" w:rsidRDefault="005140DB" w:rsidP="005140DB">
      <w:pPr>
        <w:spacing w:after="120" w:line="288" w:lineRule="auto"/>
      </w:pPr>
      <w:r>
        <w:rPr>
          <w:b/>
          <w:bCs/>
        </w:rPr>
        <w:t>Classification</w:t>
      </w:r>
      <w:r w:rsidRPr="005140DB">
        <w:rPr>
          <w:b/>
          <w:bCs/>
        </w:rPr>
        <w:t>:</w:t>
      </w:r>
      <w:r w:rsidRPr="005140DB">
        <w:tab/>
      </w:r>
      <w:r w:rsidRPr="005140DB">
        <w:tab/>
      </w:r>
      <w:r w:rsidR="0033458F">
        <w:t>Level 6</w:t>
      </w:r>
    </w:p>
    <w:p w14:paraId="2C45E336" w14:textId="77777777" w:rsidR="00FD6575" w:rsidRDefault="00FD6575" w:rsidP="00FD6575">
      <w:pPr>
        <w:spacing w:after="120" w:line="288" w:lineRule="auto"/>
      </w:pPr>
      <w:r>
        <w:rPr>
          <w:b/>
          <w:bCs/>
        </w:rPr>
        <w:t>Award:</w:t>
      </w:r>
      <w:r>
        <w:rPr>
          <w:b/>
          <w:bCs/>
        </w:rPr>
        <w:tab/>
      </w:r>
      <w:r>
        <w:rPr>
          <w:b/>
          <w:bCs/>
        </w:rPr>
        <w:tab/>
      </w:r>
      <w:r>
        <w:rPr>
          <w:b/>
          <w:bCs/>
        </w:rPr>
        <w:tab/>
      </w:r>
      <w:r>
        <w:t>Public Service Award</w:t>
      </w:r>
    </w:p>
    <w:p w14:paraId="470DF28D" w14:textId="77777777" w:rsidR="00093612" w:rsidRDefault="00093612" w:rsidP="00093612">
      <w:pPr>
        <w:spacing w:after="120" w:line="288" w:lineRule="auto"/>
      </w:pPr>
      <w:r>
        <w:rPr>
          <w:b/>
          <w:bCs/>
        </w:rPr>
        <w:t>Agreement</w:t>
      </w:r>
      <w:r w:rsidRPr="005140DB">
        <w:rPr>
          <w:b/>
          <w:bCs/>
        </w:rPr>
        <w:t>:</w:t>
      </w:r>
      <w:r w:rsidRPr="005140DB">
        <w:tab/>
      </w:r>
      <w:r>
        <w:tab/>
      </w:r>
      <w:r>
        <w:tab/>
        <w:t>Public Sector Agreement</w:t>
      </w:r>
    </w:p>
    <w:p w14:paraId="24E99AF6" w14:textId="1E2F3153" w:rsidR="001D5365" w:rsidRDefault="001D5365" w:rsidP="006B18A6">
      <w:pPr>
        <w:spacing w:after="120" w:line="288" w:lineRule="auto"/>
        <w:ind w:left="2880" w:hanging="2880"/>
      </w:pPr>
      <w:r>
        <w:rPr>
          <w:b/>
          <w:bCs/>
        </w:rPr>
        <w:t>Organisational Unit:</w:t>
      </w:r>
      <w:r w:rsidRPr="005140DB">
        <w:tab/>
      </w:r>
      <w:r w:rsidR="0033458F">
        <w:t xml:space="preserve">Office of the Director General / </w:t>
      </w:r>
      <w:r w:rsidR="001E3778">
        <w:t xml:space="preserve">ODG Executive Services / </w:t>
      </w:r>
      <w:r w:rsidR="0033458F">
        <w:t xml:space="preserve">Corporate Communications </w:t>
      </w:r>
    </w:p>
    <w:p w14:paraId="30C9DD36" w14:textId="786C400A" w:rsidR="001D5365" w:rsidRDefault="001D5365" w:rsidP="0033458F">
      <w:pPr>
        <w:spacing w:after="120" w:line="288" w:lineRule="auto"/>
      </w:pPr>
      <w:r>
        <w:rPr>
          <w:b/>
          <w:bCs/>
        </w:rPr>
        <w:t>Location:</w:t>
      </w:r>
      <w:r w:rsidRPr="005140DB">
        <w:tab/>
      </w:r>
      <w:r>
        <w:tab/>
      </w:r>
      <w:r>
        <w:tab/>
        <w:t>Perth Metropolitan Area</w:t>
      </w:r>
    </w:p>
    <w:p w14:paraId="17BAC194" w14:textId="46EA30EA" w:rsidR="007F044C" w:rsidRDefault="007F044C" w:rsidP="007F044C">
      <w:pPr>
        <w:spacing w:after="120" w:line="288" w:lineRule="auto"/>
      </w:pPr>
      <w:r>
        <w:rPr>
          <w:b/>
          <w:bCs/>
        </w:rPr>
        <w:t>Classification Date:</w:t>
      </w:r>
      <w:r w:rsidRPr="005140DB">
        <w:tab/>
      </w:r>
      <w:r w:rsidR="0033458F">
        <w:t>December 2018</w:t>
      </w:r>
    </w:p>
    <w:p w14:paraId="72A1123F" w14:textId="3787269C" w:rsidR="007F044C" w:rsidRDefault="007F044C" w:rsidP="00B842EC">
      <w:pPr>
        <w:spacing w:after="120" w:line="288" w:lineRule="auto"/>
        <w:ind w:left="2880" w:hanging="2880"/>
      </w:pPr>
      <w:r>
        <w:rPr>
          <w:b/>
          <w:bCs/>
        </w:rPr>
        <w:t>Effective Date:</w:t>
      </w:r>
      <w:r>
        <w:rPr>
          <w:b/>
          <w:bCs/>
        </w:rPr>
        <w:tab/>
      </w:r>
      <w:r w:rsidR="00093612">
        <w:t>September 2025</w:t>
      </w:r>
    </w:p>
    <w:p w14:paraId="2845DFAB" w14:textId="77777777" w:rsidR="001D5365" w:rsidRPr="007F044C" w:rsidRDefault="001D5365" w:rsidP="007F044C"/>
    <w:p w14:paraId="1BA26270" w14:textId="77777777" w:rsidR="007F044C" w:rsidRPr="00F749C2" w:rsidRDefault="007F044C" w:rsidP="007F044C">
      <w:pPr>
        <w:spacing w:after="120" w:line="288" w:lineRule="auto"/>
      </w:pPr>
      <w:r>
        <w:rPr>
          <w:b/>
          <w:bCs/>
          <w:color w:val="2C5C86"/>
          <w:sz w:val="28"/>
          <w:szCs w:val="28"/>
        </w:rPr>
        <w:t>Reporting Relationships</w:t>
      </w:r>
    </w:p>
    <w:p w14:paraId="3FA728D2"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AD5DABB" w14:textId="6FDCAB90" w:rsidR="001D5365" w:rsidRDefault="0033458F" w:rsidP="001D5365">
      <w:r>
        <w:t>Manager Communications, Level 7</w:t>
      </w:r>
    </w:p>
    <w:p w14:paraId="0EC90107" w14:textId="5D552F07" w:rsidR="00093612" w:rsidRDefault="00093612" w:rsidP="001D5365">
      <w:r>
        <w:t>Directo</w:t>
      </w:r>
      <w:r w:rsidR="00F230C5">
        <w:t>r Corporate Communications, Level 8</w:t>
      </w:r>
    </w:p>
    <w:p w14:paraId="4934F4A0" w14:textId="77777777" w:rsidR="00B842EC" w:rsidRDefault="00B842EC" w:rsidP="001D5365"/>
    <w:p w14:paraId="0F997CEA" w14:textId="77777777" w:rsidR="00B842EC" w:rsidRPr="007F044C" w:rsidRDefault="00B842EC" w:rsidP="00F57027">
      <w:pPr>
        <w:rPr>
          <w:b/>
          <w:bCs/>
        </w:rPr>
      </w:pPr>
      <w:r>
        <w:rPr>
          <w:b/>
          <w:bCs/>
        </w:rPr>
        <w:t>Positions under Direct Supervision</w:t>
      </w:r>
      <w:r w:rsidRPr="007F044C">
        <w:rPr>
          <w:b/>
          <w:bCs/>
        </w:rPr>
        <w:t>:</w:t>
      </w:r>
    </w:p>
    <w:p w14:paraId="2A0CC513" w14:textId="77777777" w:rsidR="007F044C" w:rsidRDefault="00F57027" w:rsidP="00F57027">
      <w:r>
        <w:t>This position may supervise a small team and oversee project resources as required.</w:t>
      </w:r>
    </w:p>
    <w:p w14:paraId="46F13D86" w14:textId="77777777" w:rsidR="007F044C" w:rsidRDefault="007F044C" w:rsidP="001D5365"/>
    <w:p w14:paraId="2FD20C6E" w14:textId="77777777" w:rsidR="0094205D" w:rsidRDefault="0094205D" w:rsidP="003275C9">
      <w:pPr>
        <w:spacing w:after="120" w:line="288" w:lineRule="auto"/>
      </w:pPr>
      <w:r w:rsidRPr="00492C13">
        <w:br w:type="page"/>
      </w:r>
    </w:p>
    <w:p w14:paraId="2833AE21" w14:textId="77777777" w:rsidR="00F749C2" w:rsidRPr="00F749C2" w:rsidRDefault="00F749C2" w:rsidP="00F749C2">
      <w:pPr>
        <w:spacing w:after="120" w:line="288" w:lineRule="auto"/>
      </w:pPr>
      <w:r>
        <w:rPr>
          <w:b/>
          <w:bCs/>
          <w:color w:val="2C5C86"/>
          <w:sz w:val="28"/>
          <w:szCs w:val="28"/>
        </w:rPr>
        <w:lastRenderedPageBreak/>
        <w:t>About the Department</w:t>
      </w:r>
    </w:p>
    <w:p w14:paraId="07DF74BA" w14:textId="77777777" w:rsidR="001E3778" w:rsidRPr="002D751E" w:rsidRDefault="001E3778" w:rsidP="001E3778">
      <w:pPr>
        <w:spacing w:after="120" w:line="288" w:lineRule="auto"/>
      </w:pPr>
      <w:r w:rsidRPr="002D751E">
        <w:t xml:space="preserve">Communities provides person-centred, place-based support to the most vulnerable members of our Western Australian community. </w:t>
      </w:r>
    </w:p>
    <w:p w14:paraId="228DB82C" w14:textId="77777777" w:rsidR="001E3778" w:rsidRDefault="001E3778" w:rsidP="001E3778">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31DF3718" w14:textId="77777777" w:rsidR="001E3778" w:rsidRDefault="001E3778" w:rsidP="001E3778">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5B5155A8" w14:textId="77777777" w:rsidR="001E3778" w:rsidRDefault="001E3778" w:rsidP="001E3778">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5A4FE1E0" w14:textId="77777777" w:rsidR="001E3778" w:rsidRDefault="001E3778" w:rsidP="001E3778">
      <w:pPr>
        <w:spacing w:after="120" w:line="288" w:lineRule="auto"/>
      </w:pPr>
      <w:r>
        <w:t>We promote a diverse workforce and embrace a high standard of equal opportunity, health and safety, and ethical practice.</w:t>
      </w:r>
    </w:p>
    <w:p w14:paraId="45993208" w14:textId="77777777" w:rsidR="001E3778" w:rsidRPr="00492C13" w:rsidRDefault="001E3778" w:rsidP="001E3778">
      <w:pPr>
        <w:spacing w:after="120" w:line="288" w:lineRule="auto"/>
      </w:pPr>
      <w:r>
        <w:t>Join us and work in a role where you can make a real difference to the lives of children, families, individuals and communities throughout Western Australia.</w:t>
      </w:r>
    </w:p>
    <w:p w14:paraId="5690E8DE" w14:textId="77777777" w:rsidR="008D6A50" w:rsidRDefault="008D6A50" w:rsidP="001E1B87">
      <w:pPr>
        <w:spacing w:after="120" w:line="288" w:lineRule="auto"/>
      </w:pPr>
    </w:p>
    <w:p w14:paraId="1042721B" w14:textId="77777777" w:rsidR="001E1B87" w:rsidRPr="001E1B87" w:rsidRDefault="001E1B87" w:rsidP="001E1B87">
      <w:pPr>
        <w:spacing w:after="120" w:line="288" w:lineRule="auto"/>
      </w:pPr>
      <w:r w:rsidRPr="001E1B87">
        <w:rPr>
          <w:b/>
          <w:bCs/>
          <w:color w:val="2C5C86"/>
          <w:sz w:val="28"/>
          <w:szCs w:val="28"/>
        </w:rPr>
        <w:t>Role Statement</w:t>
      </w:r>
    </w:p>
    <w:p w14:paraId="4C866B12" w14:textId="00B5A88A" w:rsidR="001E1B87" w:rsidRDefault="0033458F" w:rsidP="001E1B87">
      <w:pPr>
        <w:spacing w:after="120" w:line="288" w:lineRule="auto"/>
      </w:pPr>
      <w:r>
        <w:t xml:space="preserve">This position manages the development and implementation of internal and external communications and/or corporate events and sponsorship strategies. Works within and advises on Departmental corporate communications policies and procedures. </w:t>
      </w:r>
      <w:r w:rsidRPr="00C918A6">
        <w:t xml:space="preserve">Manages relationships with </w:t>
      </w:r>
      <w:r>
        <w:t xml:space="preserve">multiple internal and external key stakeholders. </w:t>
      </w:r>
    </w:p>
    <w:p w14:paraId="5BC67378" w14:textId="77777777" w:rsidR="001E1B87" w:rsidRDefault="001E1B87">
      <w:r>
        <w:br w:type="page"/>
      </w:r>
    </w:p>
    <w:p w14:paraId="6748ABF1" w14:textId="77777777" w:rsidR="001E1B87" w:rsidRDefault="001E1B87" w:rsidP="001E1B87">
      <w:pPr>
        <w:spacing w:after="120" w:line="288" w:lineRule="auto"/>
      </w:pPr>
    </w:p>
    <w:p w14:paraId="69F92539"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1615F265" w14:textId="77777777" w:rsidR="00E95D36" w:rsidRPr="00E95D36" w:rsidRDefault="00E95D36" w:rsidP="00E95D36"/>
    <w:p w14:paraId="6300DBBD" w14:textId="779AEB38" w:rsidR="001E1B87" w:rsidRPr="001E1B87" w:rsidRDefault="001E1B87" w:rsidP="001E1B87">
      <w:pPr>
        <w:rPr>
          <w:b/>
          <w:bCs/>
        </w:rPr>
      </w:pPr>
      <w:r w:rsidRPr="001E1B87">
        <w:rPr>
          <w:b/>
          <w:bCs/>
        </w:rPr>
        <w:t>1.</w:t>
      </w:r>
      <w:r w:rsidRPr="001E1B87">
        <w:rPr>
          <w:b/>
          <w:bCs/>
        </w:rPr>
        <w:tab/>
      </w:r>
      <w:r w:rsidR="0033458F">
        <w:rPr>
          <w:b/>
          <w:bCs/>
        </w:rPr>
        <w:t xml:space="preserve">Shapes and Manages Strategy </w:t>
      </w:r>
    </w:p>
    <w:p w14:paraId="32FAD3B4" w14:textId="2DAD2D29" w:rsidR="001E1B87" w:rsidRPr="001E1B87" w:rsidRDefault="001E1B87" w:rsidP="0033458F">
      <w:pPr>
        <w:ind w:left="720" w:hanging="720"/>
      </w:pPr>
      <w:r w:rsidRPr="001E1B87">
        <w:t>1.1</w:t>
      </w:r>
      <w:r w:rsidRPr="001E1B87">
        <w:tab/>
      </w:r>
      <w:r w:rsidR="0033458F">
        <w:t xml:space="preserve">Manages the development and implementation of internal and external communications and/or corporate events and sponsorship strategies, initiatives and projects. </w:t>
      </w:r>
    </w:p>
    <w:p w14:paraId="5B986566" w14:textId="159605CE" w:rsidR="001E1B87" w:rsidRPr="001E1B87" w:rsidRDefault="001E1B87" w:rsidP="0033458F">
      <w:pPr>
        <w:ind w:left="720" w:hanging="720"/>
      </w:pPr>
      <w:r w:rsidRPr="001E1B87">
        <w:t xml:space="preserve">1.2 </w:t>
      </w:r>
      <w:r w:rsidRPr="001E1B87">
        <w:tab/>
      </w:r>
      <w:r w:rsidR="0033458F">
        <w:t xml:space="preserve">Understands strategic objectives, trends and factors that may influence work plans and goals. </w:t>
      </w:r>
    </w:p>
    <w:p w14:paraId="0076DF10" w14:textId="60B6C6E1" w:rsidR="001E1B87" w:rsidRDefault="001E1B87" w:rsidP="0033458F">
      <w:pPr>
        <w:ind w:left="720" w:hanging="720"/>
        <w:rPr>
          <w:lang w:val="en-US"/>
        </w:rPr>
      </w:pPr>
      <w:r>
        <w:t>1.3</w:t>
      </w:r>
      <w:r>
        <w:tab/>
      </w:r>
      <w:r w:rsidR="0033458F">
        <w:rPr>
          <w:lang w:val="en-US"/>
        </w:rPr>
        <w:t xml:space="preserve">Contributes and coordinates the development and delivery of wide range of corporate communication policies and procedures. </w:t>
      </w:r>
    </w:p>
    <w:p w14:paraId="5EF893E2" w14:textId="17EAA5E7" w:rsidR="0033458F" w:rsidRDefault="0033458F" w:rsidP="0033458F">
      <w:pPr>
        <w:ind w:left="720" w:hanging="720"/>
      </w:pPr>
      <w:r>
        <w:rPr>
          <w:lang w:val="en-US"/>
        </w:rPr>
        <w:t>1.4</w:t>
      </w:r>
      <w:r>
        <w:rPr>
          <w:lang w:val="en-US"/>
        </w:rPr>
        <w:tab/>
        <w:t xml:space="preserve">Considers projects, events and assignments to develop strategies that align with organisational direction and messaging. </w:t>
      </w:r>
    </w:p>
    <w:p w14:paraId="6B581697" w14:textId="77777777" w:rsidR="001E1B87" w:rsidRPr="001E1B87" w:rsidRDefault="001E1B87" w:rsidP="001E1B87"/>
    <w:p w14:paraId="2D679E63" w14:textId="5E20C0AE" w:rsidR="001E1B87" w:rsidRPr="001E1B87" w:rsidRDefault="001E1B87" w:rsidP="001E1B87">
      <w:pPr>
        <w:rPr>
          <w:b/>
          <w:bCs/>
        </w:rPr>
      </w:pPr>
      <w:r w:rsidRPr="001E1B87">
        <w:rPr>
          <w:b/>
          <w:bCs/>
        </w:rPr>
        <w:t>2.</w:t>
      </w:r>
      <w:r w:rsidRPr="001E1B87">
        <w:rPr>
          <w:b/>
          <w:bCs/>
        </w:rPr>
        <w:tab/>
      </w:r>
      <w:r w:rsidR="0033458F">
        <w:rPr>
          <w:b/>
          <w:bCs/>
        </w:rPr>
        <w:t>Achieves Results</w:t>
      </w:r>
    </w:p>
    <w:p w14:paraId="7B3400D2" w14:textId="05560FA6" w:rsidR="001E1B87" w:rsidRPr="001E1B87" w:rsidRDefault="001E1B87" w:rsidP="0033458F">
      <w:pPr>
        <w:ind w:left="720" w:hanging="720"/>
      </w:pPr>
      <w:r w:rsidRPr="001E1B87">
        <w:t>2.1</w:t>
      </w:r>
      <w:r w:rsidRPr="001E1B87">
        <w:tab/>
      </w:r>
      <w:r w:rsidR="0033458F">
        <w:rPr>
          <w:lang w:val="en-US"/>
        </w:rPr>
        <w:t xml:space="preserve">Contributes to and coordinates the execution of corporate communications strategies to support organisational goals, programs and key initiatives. </w:t>
      </w:r>
      <w:r w:rsidR="0033458F" w:rsidRPr="00EB78DC">
        <w:rPr>
          <w:lang w:val="en-GB"/>
        </w:rPr>
        <w:t>Evaluates project performance, identifies need for change and initiates change when required</w:t>
      </w:r>
      <w:r w:rsidR="0033458F">
        <w:rPr>
          <w:lang w:val="en-GB"/>
        </w:rPr>
        <w:t xml:space="preserve">. </w:t>
      </w:r>
    </w:p>
    <w:p w14:paraId="151075B9" w14:textId="367E236B" w:rsidR="001E1B87" w:rsidRPr="001E1B87" w:rsidRDefault="001E1B87" w:rsidP="0033458F">
      <w:pPr>
        <w:ind w:left="720" w:hanging="720"/>
      </w:pPr>
      <w:r w:rsidRPr="001E1B87">
        <w:t>2.2</w:t>
      </w:r>
      <w:r w:rsidRPr="001E1B87">
        <w:tab/>
      </w:r>
      <w:r w:rsidR="0033458F">
        <w:rPr>
          <w:lang w:val="en-GB"/>
        </w:rPr>
        <w:t>Identifies and assists with the development of internal and external communications. A</w:t>
      </w:r>
      <w:r w:rsidR="0033458F" w:rsidRPr="00EB78DC">
        <w:rPr>
          <w:lang w:val="en-GB"/>
        </w:rPr>
        <w:t>pplies and develops capabilities to meet performance expectations, contributes own expertise to work unit</w:t>
      </w:r>
      <w:r w:rsidR="0033458F">
        <w:rPr>
          <w:lang w:val="en-GB"/>
        </w:rPr>
        <w:t xml:space="preserve">. </w:t>
      </w:r>
    </w:p>
    <w:p w14:paraId="3380F062" w14:textId="06A2F36F" w:rsidR="001E1B87" w:rsidRDefault="001E1B87" w:rsidP="0033458F">
      <w:pPr>
        <w:ind w:left="720" w:hanging="720"/>
      </w:pPr>
      <w:r w:rsidRPr="001E1B87">
        <w:t>2.</w:t>
      </w:r>
      <w:r>
        <w:t>3</w:t>
      </w:r>
      <w:r w:rsidRPr="001E1B87">
        <w:tab/>
      </w:r>
      <w:r w:rsidR="0033458F">
        <w:rPr>
          <w:lang w:val="en-GB"/>
        </w:rPr>
        <w:t xml:space="preserve">Coordinates implementation and execution of communication, projects and evaluates the effectiveness of initiatives. </w:t>
      </w:r>
      <w:r w:rsidR="0033458F" w:rsidRPr="00EB78DC">
        <w:rPr>
          <w:lang w:val="en-GB"/>
        </w:rPr>
        <w:t xml:space="preserve">Focuses on quality, adheres to procedures and appropriate information management systems for currency and sees project </w:t>
      </w:r>
      <w:r w:rsidR="0033458F">
        <w:rPr>
          <w:lang w:val="en-GB"/>
        </w:rPr>
        <w:t xml:space="preserve">through </w:t>
      </w:r>
      <w:r w:rsidR="0033458F" w:rsidRPr="00EB78DC">
        <w:rPr>
          <w:lang w:val="en-GB"/>
        </w:rPr>
        <w:t>to completion</w:t>
      </w:r>
      <w:r w:rsidR="0033458F">
        <w:rPr>
          <w:lang w:val="en-GB"/>
        </w:rPr>
        <w:t xml:space="preserve">. </w:t>
      </w:r>
    </w:p>
    <w:p w14:paraId="74929F96" w14:textId="77777777" w:rsidR="001E1B87" w:rsidRPr="001E1B87" w:rsidRDefault="001E1B87" w:rsidP="001E1B87"/>
    <w:p w14:paraId="38014257" w14:textId="31A9A770" w:rsidR="001E1B87" w:rsidRPr="001E1B87" w:rsidRDefault="001E1B87" w:rsidP="001E1B87">
      <w:pPr>
        <w:rPr>
          <w:b/>
          <w:bCs/>
        </w:rPr>
      </w:pPr>
      <w:r w:rsidRPr="001E1B87">
        <w:rPr>
          <w:b/>
          <w:bCs/>
        </w:rPr>
        <w:t>3.</w:t>
      </w:r>
      <w:r w:rsidRPr="001E1B87">
        <w:rPr>
          <w:b/>
          <w:bCs/>
        </w:rPr>
        <w:tab/>
      </w:r>
      <w:r w:rsidR="0033458F">
        <w:rPr>
          <w:b/>
          <w:bCs/>
        </w:rPr>
        <w:t>Builds Productive Relationships</w:t>
      </w:r>
    </w:p>
    <w:p w14:paraId="235ADF65" w14:textId="2CC70763" w:rsidR="001E1B87" w:rsidRPr="001E1B87" w:rsidRDefault="001E1B87" w:rsidP="0033458F">
      <w:pPr>
        <w:ind w:left="720" w:hanging="720"/>
      </w:pPr>
      <w:r w:rsidRPr="001E1B87">
        <w:t>3.1</w:t>
      </w:r>
      <w:r w:rsidRPr="001E1B87">
        <w:tab/>
      </w:r>
      <w:r w:rsidR="0033458F">
        <w:t xml:space="preserve">Maintains an effective and up-to-date network of specialist and general communications and relevant industry contacts. </w:t>
      </w:r>
    </w:p>
    <w:p w14:paraId="7038ECB9" w14:textId="24CEE474" w:rsidR="001E1B87" w:rsidRDefault="001E1B87" w:rsidP="0033458F">
      <w:pPr>
        <w:ind w:left="720" w:hanging="720"/>
      </w:pPr>
      <w:r w:rsidRPr="001E1B87">
        <w:t>3.2</w:t>
      </w:r>
      <w:r w:rsidRPr="001E1B87">
        <w:tab/>
      </w:r>
      <w:r w:rsidR="0033458F">
        <w:t xml:space="preserve">Leads and coordinates in a team environment to ensure communications projects are delivered on time against set timeframes. </w:t>
      </w:r>
    </w:p>
    <w:p w14:paraId="52DE568A" w14:textId="7F0CD376" w:rsidR="001E1B87" w:rsidRDefault="001E1B87" w:rsidP="0033458F">
      <w:pPr>
        <w:ind w:left="720" w:hanging="720"/>
      </w:pPr>
      <w:r>
        <w:lastRenderedPageBreak/>
        <w:t>3</w:t>
      </w:r>
      <w:r w:rsidRPr="001E1B87">
        <w:t>.</w:t>
      </w:r>
      <w:r>
        <w:t>3</w:t>
      </w:r>
      <w:r w:rsidRPr="001E1B87">
        <w:tab/>
      </w:r>
      <w:r w:rsidR="0033458F">
        <w:t xml:space="preserve">Assists the Manager to proactively ensure that the team’s knowledge, skills, expertise and equipment are kept up to date to meet the demands of a changing communication environment. </w:t>
      </w:r>
    </w:p>
    <w:p w14:paraId="2A195F10" w14:textId="5B3176E5" w:rsidR="0033458F" w:rsidRDefault="0033458F" w:rsidP="0033458F">
      <w:pPr>
        <w:ind w:left="720" w:hanging="720"/>
      </w:pPr>
      <w:r>
        <w:t>3.4</w:t>
      </w:r>
      <w:r>
        <w:tab/>
        <w:t xml:space="preserve">Works collaboratively with the Manager and team to ensure a cohesive and integrated approach to communications activities across the Department. </w:t>
      </w:r>
    </w:p>
    <w:p w14:paraId="36AAC42D" w14:textId="77777777" w:rsidR="001E1B87" w:rsidRPr="001E1B87" w:rsidRDefault="001E1B87" w:rsidP="001E1B87"/>
    <w:p w14:paraId="5034B63B" w14:textId="5E5F5B37" w:rsidR="001E1B87" w:rsidRPr="001E1B87" w:rsidRDefault="001E1B87" w:rsidP="001E1B87">
      <w:pPr>
        <w:rPr>
          <w:b/>
          <w:bCs/>
        </w:rPr>
      </w:pPr>
      <w:r w:rsidRPr="001E1B87">
        <w:rPr>
          <w:b/>
          <w:bCs/>
        </w:rPr>
        <w:t>4.</w:t>
      </w:r>
      <w:r w:rsidRPr="001E1B87">
        <w:rPr>
          <w:b/>
          <w:bCs/>
        </w:rPr>
        <w:tab/>
      </w:r>
      <w:r w:rsidR="0033458F">
        <w:rPr>
          <w:b/>
          <w:bCs/>
        </w:rPr>
        <w:t>Communicates and Influences Effectively</w:t>
      </w:r>
    </w:p>
    <w:p w14:paraId="113FE501" w14:textId="0A5A3560" w:rsidR="001E1B87" w:rsidRPr="001E1B87" w:rsidRDefault="001E1B87" w:rsidP="0033458F">
      <w:pPr>
        <w:ind w:left="720" w:hanging="720"/>
      </w:pPr>
      <w:r w:rsidRPr="001E1B87">
        <w:t>4.1</w:t>
      </w:r>
      <w:r w:rsidRPr="001E1B87">
        <w:tab/>
      </w:r>
      <w:r w:rsidR="0033458F">
        <w:t xml:space="preserve">Presents messages confidently and selects the appropriate medium for conveying information to the audience’s level of knowledge, skill and experience. </w:t>
      </w:r>
    </w:p>
    <w:p w14:paraId="5B411C98" w14:textId="01F12AD5" w:rsidR="001E1B87" w:rsidRPr="001E1B87" w:rsidRDefault="001E1B87" w:rsidP="0033458F">
      <w:pPr>
        <w:ind w:left="720" w:hanging="720"/>
      </w:pPr>
      <w:r w:rsidRPr="001E1B87">
        <w:t>4.2</w:t>
      </w:r>
      <w:r w:rsidRPr="001E1B87">
        <w:tab/>
      </w:r>
      <w:r w:rsidR="0033458F">
        <w:t xml:space="preserve">Provides advice and a consultation role to create and communicate corporate initiatives that reflect the corporate brand and strategic agency goals, as required. </w:t>
      </w:r>
    </w:p>
    <w:p w14:paraId="6BF2ED20" w14:textId="7408729E" w:rsidR="001E1B87" w:rsidRDefault="001E1B87" w:rsidP="0033458F">
      <w:pPr>
        <w:ind w:left="720" w:hanging="720"/>
      </w:pPr>
      <w:r>
        <w:t>4</w:t>
      </w:r>
      <w:r w:rsidRPr="001E1B87">
        <w:t>.</w:t>
      </w:r>
      <w:r>
        <w:t>3</w:t>
      </w:r>
      <w:r w:rsidRPr="001E1B87">
        <w:tab/>
      </w:r>
      <w:r w:rsidR="0033458F">
        <w:t xml:space="preserve">Collaborates with cross-functional internal teams to ensure consistency of integrated communication planning, aligned content, and messaging across all digital channels and mediums. </w:t>
      </w:r>
    </w:p>
    <w:p w14:paraId="38C7E848" w14:textId="77777777" w:rsidR="0033458F" w:rsidRPr="001E1B87" w:rsidRDefault="0033458F" w:rsidP="0033458F"/>
    <w:p w14:paraId="6826D823" w14:textId="4F8D7A5F" w:rsidR="0033458F" w:rsidRPr="001E1B87" w:rsidRDefault="0033458F" w:rsidP="0033458F">
      <w:pPr>
        <w:rPr>
          <w:b/>
          <w:bCs/>
        </w:rPr>
      </w:pPr>
      <w:r>
        <w:rPr>
          <w:b/>
          <w:bCs/>
        </w:rPr>
        <w:t>5</w:t>
      </w:r>
      <w:r w:rsidRPr="001E1B87">
        <w:rPr>
          <w:b/>
          <w:bCs/>
        </w:rPr>
        <w:t>.</w:t>
      </w:r>
      <w:r w:rsidRPr="001E1B87">
        <w:rPr>
          <w:b/>
          <w:bCs/>
        </w:rPr>
        <w:tab/>
      </w:r>
      <w:r>
        <w:rPr>
          <w:b/>
          <w:bCs/>
        </w:rPr>
        <w:t>Exemplifies Personal Integrity and Self-Awareness</w:t>
      </w:r>
    </w:p>
    <w:p w14:paraId="353EA995" w14:textId="70E91F7F" w:rsidR="0033458F" w:rsidRPr="001E1B87" w:rsidRDefault="0033458F" w:rsidP="0033458F">
      <w:r>
        <w:t>5</w:t>
      </w:r>
      <w:r w:rsidRPr="001E1B87">
        <w:t>.1</w:t>
      </w:r>
      <w:r w:rsidRPr="001E1B87">
        <w:tab/>
      </w:r>
      <w:r>
        <w:t xml:space="preserve">Adheres to the Code of Conduct and behaves in an honest, professional and ethical way. </w:t>
      </w:r>
    </w:p>
    <w:p w14:paraId="3FFC7E10" w14:textId="283D52E6" w:rsidR="0033458F" w:rsidRPr="001E1B87" w:rsidRDefault="0033458F" w:rsidP="0033458F">
      <w:r>
        <w:t>5</w:t>
      </w:r>
      <w:r w:rsidRPr="001E1B87">
        <w:t>.2</w:t>
      </w:r>
      <w:r w:rsidRPr="001E1B87">
        <w:tab/>
      </w:r>
      <w:r>
        <w:t xml:space="preserve">Constructively challenges issues, discusses alternatives to progress issue. </w:t>
      </w:r>
    </w:p>
    <w:p w14:paraId="547D09D9" w14:textId="65901008" w:rsidR="0033458F" w:rsidRDefault="0033458F" w:rsidP="0033458F">
      <w:pPr>
        <w:ind w:left="720" w:hanging="720"/>
      </w:pPr>
      <w:r>
        <w:t>5</w:t>
      </w:r>
      <w:r w:rsidRPr="001E1B87">
        <w:t>.</w:t>
      </w:r>
      <w:r>
        <w:t>3</w:t>
      </w:r>
      <w:r w:rsidRPr="001E1B87">
        <w:tab/>
      </w:r>
      <w:r>
        <w:t xml:space="preserve">Applies self with energy and drive and commits to meeting the objectives, follows up to finalise work. </w:t>
      </w:r>
    </w:p>
    <w:p w14:paraId="62C3E68F" w14:textId="6974360D" w:rsidR="0033458F" w:rsidRDefault="0033458F" w:rsidP="0033458F">
      <w:pPr>
        <w:ind w:left="720" w:hanging="720"/>
      </w:pPr>
      <w:r>
        <w:t>5.4</w:t>
      </w:r>
      <w:r>
        <w:tab/>
        <w:t xml:space="preserve">Maintains a positive outlook and maintains a balanced working environment. </w:t>
      </w:r>
    </w:p>
    <w:p w14:paraId="2A4A6DDC" w14:textId="59DD47F2" w:rsidR="0033458F" w:rsidRDefault="0033458F" w:rsidP="0033458F">
      <w:pPr>
        <w:ind w:left="720" w:hanging="720"/>
      </w:pPr>
      <w:r>
        <w:t>5.5</w:t>
      </w:r>
      <w:r>
        <w:tab/>
        <w:t xml:space="preserve">Reflects on own behaviours and work style and understands the impact on others and on performance. </w:t>
      </w:r>
    </w:p>
    <w:p w14:paraId="617FD2C5" w14:textId="77777777" w:rsidR="001E1B87" w:rsidRPr="00F749C2" w:rsidRDefault="001E1B87" w:rsidP="001E1B87">
      <w:pPr>
        <w:spacing w:after="120" w:line="288" w:lineRule="auto"/>
      </w:pPr>
    </w:p>
    <w:p w14:paraId="7FC5AA00" w14:textId="77777777" w:rsidR="0094205D" w:rsidRPr="00492C13" w:rsidRDefault="0094205D" w:rsidP="003275C9">
      <w:pPr>
        <w:spacing w:after="120" w:line="288" w:lineRule="auto"/>
      </w:pPr>
      <w:r w:rsidRPr="00492C13">
        <w:br w:type="page"/>
      </w:r>
    </w:p>
    <w:p w14:paraId="5D17CB6B"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74E3A6CD" w14:textId="77777777" w:rsidR="00E95D36" w:rsidRDefault="00E95D36" w:rsidP="001E1B87">
      <w:pPr>
        <w:spacing w:after="120" w:line="288" w:lineRule="auto"/>
      </w:pPr>
    </w:p>
    <w:p w14:paraId="5C830BFE"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2A70037D"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2642A1B0" w14:textId="77777777" w:rsidR="00AD4714" w:rsidRDefault="00AD4714" w:rsidP="003275C9">
      <w:pPr>
        <w:spacing w:after="120" w:line="288" w:lineRule="auto"/>
      </w:pPr>
      <w:r>
        <w:t>3</w:t>
      </w:r>
      <w:r>
        <w:tab/>
      </w:r>
      <w:r w:rsidRPr="00AD4714">
        <w:t>Participates in emergency or critical event response management duties as required.</w:t>
      </w:r>
    </w:p>
    <w:p w14:paraId="2050B88B" w14:textId="77777777" w:rsidR="00AD4714" w:rsidRPr="00492C13" w:rsidRDefault="00AD4714" w:rsidP="00AD4714">
      <w:pPr>
        <w:spacing w:after="120" w:line="288" w:lineRule="auto"/>
      </w:pPr>
      <w:r>
        <w:t>4.</w:t>
      </w:r>
      <w:r>
        <w:tab/>
        <w:t>Undertakes other duties as required.</w:t>
      </w:r>
    </w:p>
    <w:p w14:paraId="317A0FEC" w14:textId="77777777" w:rsidR="00AD4714" w:rsidRDefault="00AD4714" w:rsidP="00AD4714">
      <w:pPr>
        <w:spacing w:after="120" w:line="288" w:lineRule="auto"/>
      </w:pPr>
    </w:p>
    <w:p w14:paraId="32C19273"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471C04B8" w14:textId="77777777" w:rsidR="00AE7524" w:rsidRDefault="00AE7524" w:rsidP="00AD4714">
      <w:pPr>
        <w:spacing w:after="120" w:line="288" w:lineRule="auto"/>
        <w:rPr>
          <w:b/>
          <w:bCs/>
        </w:rPr>
      </w:pPr>
    </w:p>
    <w:p w14:paraId="18EDD080" w14:textId="77777777" w:rsidR="00AD4714" w:rsidRPr="00AD4714" w:rsidRDefault="00AD4714" w:rsidP="00AD4714">
      <w:pPr>
        <w:spacing w:after="120" w:line="288" w:lineRule="auto"/>
        <w:rPr>
          <w:b/>
          <w:bCs/>
        </w:rPr>
      </w:pPr>
      <w:r w:rsidRPr="00AD4714">
        <w:rPr>
          <w:b/>
          <w:bCs/>
        </w:rPr>
        <w:t>All Employees (and Volunteers / Trainees / Contractors)</w:t>
      </w:r>
    </w:p>
    <w:p w14:paraId="7664872D"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09A2D0E6"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634AB4C"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DB36C9C" w14:textId="191DFF29" w:rsidR="00492C13" w:rsidRDefault="00492C13" w:rsidP="003275C9">
      <w:pPr>
        <w:spacing w:after="120" w:line="288" w:lineRule="auto"/>
      </w:pPr>
      <w:r>
        <w:br w:type="page"/>
      </w:r>
    </w:p>
    <w:p w14:paraId="475A82F3"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65E7BCA" w14:textId="77777777" w:rsidR="0094205D" w:rsidRDefault="0094205D" w:rsidP="003275C9">
      <w:pPr>
        <w:spacing w:after="120" w:line="288" w:lineRule="auto"/>
      </w:pPr>
    </w:p>
    <w:p w14:paraId="21BFFA95" w14:textId="7428D3C9" w:rsidR="00E95D36" w:rsidRDefault="00E95D36" w:rsidP="0033458F">
      <w:pPr>
        <w:spacing w:after="120" w:line="288" w:lineRule="auto"/>
        <w:ind w:left="720" w:hanging="720"/>
      </w:pPr>
      <w:r>
        <w:t>1.</w:t>
      </w:r>
      <w:r>
        <w:tab/>
      </w:r>
      <w:r w:rsidR="0033458F" w:rsidRPr="00931C79">
        <w:rPr>
          <w:lang w:val="en-GB"/>
        </w:rPr>
        <w:t xml:space="preserve">Demonstrated experience in corporate communications </w:t>
      </w:r>
      <w:r w:rsidR="0033458F">
        <w:rPr>
          <w:lang w:val="en-GB"/>
        </w:rPr>
        <w:t xml:space="preserve">with the ability to develop, </w:t>
      </w:r>
      <w:r w:rsidR="0033458F" w:rsidRPr="00931C79">
        <w:rPr>
          <w:lang w:val="en-GB"/>
        </w:rPr>
        <w:t xml:space="preserve">implement </w:t>
      </w:r>
      <w:r w:rsidR="0033458F">
        <w:rPr>
          <w:lang w:val="en-GB"/>
        </w:rPr>
        <w:t xml:space="preserve">and manage </w:t>
      </w:r>
      <w:r w:rsidR="0033458F" w:rsidRPr="00931C79">
        <w:rPr>
          <w:lang w:val="en-GB"/>
        </w:rPr>
        <w:t>internal and external communication strategies</w:t>
      </w:r>
      <w:r w:rsidR="0033458F">
        <w:rPr>
          <w:lang w:val="en-GB"/>
        </w:rPr>
        <w:t xml:space="preserve">. </w:t>
      </w:r>
    </w:p>
    <w:p w14:paraId="639CFAAA" w14:textId="238E630E" w:rsidR="0033458F" w:rsidRDefault="00E95D36" w:rsidP="0033458F">
      <w:pPr>
        <w:spacing w:after="120" w:line="288" w:lineRule="auto"/>
        <w:ind w:left="720" w:hanging="720"/>
      </w:pPr>
      <w:r>
        <w:t>2.</w:t>
      </w:r>
      <w:r>
        <w:tab/>
      </w:r>
      <w:r w:rsidR="0033458F" w:rsidRPr="005B66AC">
        <w:t xml:space="preserve">Comprehensive understanding of </w:t>
      </w:r>
      <w:r w:rsidR="0033458F">
        <w:t xml:space="preserve">aspects of corporate communications </w:t>
      </w:r>
      <w:r w:rsidR="0033458F" w:rsidRPr="005B66AC">
        <w:t xml:space="preserve">with </w:t>
      </w:r>
      <w:r w:rsidR="0033458F">
        <w:t xml:space="preserve">a </w:t>
      </w:r>
      <w:r w:rsidR="0033458F" w:rsidRPr="005B66AC">
        <w:t xml:space="preserve">demonstrated experience in </w:t>
      </w:r>
      <w:r w:rsidR="0033458F">
        <w:t>the areas of:</w:t>
      </w:r>
    </w:p>
    <w:p w14:paraId="18494632" w14:textId="77777777" w:rsidR="0033458F" w:rsidRPr="00A627F9" w:rsidRDefault="0033458F" w:rsidP="0033458F">
      <w:pPr>
        <w:pStyle w:val="ListParagraph"/>
        <w:numPr>
          <w:ilvl w:val="0"/>
          <w:numId w:val="9"/>
        </w:numPr>
        <w:spacing w:after="120" w:line="288" w:lineRule="auto"/>
        <w:contextualSpacing w:val="0"/>
      </w:pPr>
      <w:r>
        <w:t>The development and implementation of the communications aspects associated with high profile internal and external projects and / or;</w:t>
      </w:r>
    </w:p>
    <w:p w14:paraId="4E1697FF" w14:textId="77777777" w:rsidR="0033458F" w:rsidRDefault="0033458F" w:rsidP="0033458F">
      <w:pPr>
        <w:pStyle w:val="ListParagraph"/>
        <w:numPr>
          <w:ilvl w:val="0"/>
          <w:numId w:val="9"/>
        </w:numPr>
        <w:spacing w:after="120" w:line="288" w:lineRule="auto"/>
        <w:contextualSpacing w:val="0"/>
      </w:pPr>
      <w:r>
        <w:t>Implementation of the Department’s internal communications strategies and an established knowledge of and experience in Departmental and Ministerial processes and protocols, including location visits, meeting / presentation arrangements, event briefs, research and speech writing; and / or;</w:t>
      </w:r>
    </w:p>
    <w:p w14:paraId="53D1F571" w14:textId="77777777" w:rsidR="0033458F" w:rsidRDefault="0033458F" w:rsidP="0033458F">
      <w:pPr>
        <w:pStyle w:val="ListParagraph"/>
        <w:numPr>
          <w:ilvl w:val="0"/>
          <w:numId w:val="9"/>
        </w:numPr>
        <w:spacing w:after="120" w:line="288" w:lineRule="auto"/>
        <w:contextualSpacing w:val="0"/>
      </w:pPr>
      <w:r>
        <w:t>E</w:t>
      </w:r>
      <w:r w:rsidRPr="0043714F">
        <w:t xml:space="preserve">xperience in designing, developing and managing high profile internal and external events and </w:t>
      </w:r>
      <w:r>
        <w:t>/ or s</w:t>
      </w:r>
      <w:r w:rsidRPr="0043714F">
        <w:t>ponsorship</w:t>
      </w:r>
      <w:r>
        <w:t>s</w:t>
      </w:r>
      <w:r w:rsidRPr="00A627F9">
        <w:t>.</w:t>
      </w:r>
    </w:p>
    <w:p w14:paraId="6D0C4BC5" w14:textId="1B7C088B" w:rsidR="00E95D36" w:rsidRDefault="00E95D36" w:rsidP="0033458F">
      <w:pPr>
        <w:spacing w:after="120" w:line="288" w:lineRule="auto"/>
        <w:ind w:left="720" w:hanging="720"/>
      </w:pPr>
      <w:r>
        <w:t>3.</w:t>
      </w:r>
      <w:r>
        <w:tab/>
      </w:r>
      <w:r w:rsidR="0033458F" w:rsidRPr="00615D4A">
        <w:t>Demonstrated,</w:t>
      </w:r>
      <w:r w:rsidR="0033458F" w:rsidRPr="005B66AC">
        <w:t xml:space="preserve"> highly-developed written and verbal communication skills, with the ability to research, write and edit a range of materials</w:t>
      </w:r>
      <w:r w:rsidR="0033458F">
        <w:t xml:space="preserve">. </w:t>
      </w:r>
    </w:p>
    <w:p w14:paraId="0BC3ACA5" w14:textId="59C5B48F" w:rsidR="00E95D36" w:rsidRDefault="00E95D36" w:rsidP="0033458F">
      <w:pPr>
        <w:spacing w:after="120" w:line="288" w:lineRule="auto"/>
        <w:ind w:left="720" w:hanging="720"/>
      </w:pPr>
      <w:r>
        <w:t>4.</w:t>
      </w:r>
      <w:r>
        <w:tab/>
      </w:r>
      <w:r w:rsidR="0033458F">
        <w:t>Highly developed i</w:t>
      </w:r>
      <w:r w:rsidR="0033458F" w:rsidRPr="005B66AC">
        <w:t xml:space="preserve">nterpersonal and negotiation skills, with the ability to establish and cultivate strong relationships with a wide range of internal and external stakeholders, including </w:t>
      </w:r>
      <w:r w:rsidR="0033458F">
        <w:t xml:space="preserve">senior management. </w:t>
      </w:r>
    </w:p>
    <w:p w14:paraId="6CC2F4F4" w14:textId="26DD73AC" w:rsidR="00E95D36" w:rsidRDefault="00E95D36" w:rsidP="0033458F">
      <w:pPr>
        <w:spacing w:after="120" w:line="288" w:lineRule="auto"/>
        <w:ind w:left="720" w:hanging="720"/>
      </w:pPr>
      <w:r>
        <w:t>5.</w:t>
      </w:r>
      <w:r>
        <w:tab/>
      </w:r>
      <w:r w:rsidR="0033458F" w:rsidRPr="00615D4A">
        <w:t>Highly developed</w:t>
      </w:r>
      <w:r w:rsidR="0033458F" w:rsidRPr="00CB3B80">
        <w:t xml:space="preserve"> </w:t>
      </w:r>
      <w:r w:rsidR="0033458F">
        <w:t xml:space="preserve">conceptual, analytical and problem solving skills </w:t>
      </w:r>
      <w:r w:rsidR="0033458F" w:rsidRPr="00CB3B80">
        <w:t xml:space="preserve">in the </w:t>
      </w:r>
      <w:r w:rsidR="0033458F">
        <w:t xml:space="preserve">context of the </w:t>
      </w:r>
      <w:r w:rsidR="0033458F" w:rsidRPr="00CB3B80">
        <w:t xml:space="preserve">development and implementation of </w:t>
      </w:r>
      <w:r w:rsidR="0033458F">
        <w:t xml:space="preserve">communications programs and projects. </w:t>
      </w:r>
    </w:p>
    <w:p w14:paraId="18AB592A" w14:textId="0DA48359" w:rsidR="00DB3EAE" w:rsidRDefault="00DB3EAE" w:rsidP="0033458F">
      <w:pPr>
        <w:spacing w:after="120" w:line="288" w:lineRule="auto"/>
        <w:ind w:left="720" w:hanging="720"/>
      </w:pPr>
      <w:r>
        <w:t>6.</w:t>
      </w:r>
      <w:r>
        <w:tab/>
      </w:r>
      <w:r w:rsidRPr="00CB3B80">
        <w:t>Demonstrated, well-developed time management skills with the ability to work under pressure and meet concurrent deadlines</w:t>
      </w:r>
      <w:r>
        <w:t xml:space="preserve">. </w:t>
      </w:r>
    </w:p>
    <w:p w14:paraId="3F007AE1" w14:textId="77777777" w:rsidR="008D10DE" w:rsidRDefault="008D10DE" w:rsidP="003275C9">
      <w:pPr>
        <w:spacing w:after="120" w:line="288" w:lineRule="auto"/>
      </w:pPr>
    </w:p>
    <w:p w14:paraId="1076E0A9"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2594038B" w14:textId="77777777" w:rsidR="00C052B6" w:rsidRPr="002E7141" w:rsidRDefault="00C052B6" w:rsidP="002E7141">
      <w:pPr>
        <w:spacing w:after="0" w:line="288" w:lineRule="auto"/>
        <w:rPr>
          <w:i/>
          <w:iCs/>
          <w:sz w:val="20"/>
          <w:szCs w:val="20"/>
          <w:highlight w:val="yellow"/>
        </w:rPr>
      </w:pPr>
    </w:p>
    <w:p w14:paraId="3A58A591" w14:textId="6C20889E" w:rsidR="00E95D36" w:rsidRDefault="00E95D36" w:rsidP="00E95D36">
      <w:pPr>
        <w:spacing w:after="120" w:line="288" w:lineRule="auto"/>
      </w:pPr>
      <w:r>
        <w:t>1.</w:t>
      </w:r>
      <w:r>
        <w:tab/>
      </w:r>
      <w:r w:rsidR="00DB3EAE">
        <w:t xml:space="preserve">Possession of, or progress towards, a relevant tertiary qualification. </w:t>
      </w:r>
    </w:p>
    <w:p w14:paraId="75D4883F" w14:textId="5DB3B7B3" w:rsidR="00E95D36" w:rsidRDefault="00E95D36" w:rsidP="00E95D36">
      <w:pPr>
        <w:spacing w:after="120" w:line="288" w:lineRule="auto"/>
      </w:pPr>
      <w:r>
        <w:t>2.</w:t>
      </w:r>
      <w:r>
        <w:tab/>
      </w:r>
      <w:r w:rsidR="00DB3EAE">
        <w:t xml:space="preserve">Experience in designing and managing marketing and paid advertising campaigns. </w:t>
      </w:r>
    </w:p>
    <w:p w14:paraId="529B3C65" w14:textId="7AFA7564" w:rsidR="00DB3EAE" w:rsidRPr="00DB3EAE" w:rsidRDefault="00DB3EAE" w:rsidP="00DB3EAE">
      <w:pPr>
        <w:spacing w:after="120" w:line="288" w:lineRule="auto"/>
        <w:ind w:left="720" w:hanging="720"/>
        <w:rPr>
          <w:b/>
          <w:bCs/>
        </w:rPr>
      </w:pPr>
      <w:r>
        <w:t>3.</w:t>
      </w:r>
      <w:r>
        <w:tab/>
        <w:t xml:space="preserve">Creative thinking, including aligning events and sponsorships with an organisation’s stakeholders, vision and values. </w:t>
      </w:r>
    </w:p>
    <w:p w14:paraId="757BD5DD" w14:textId="77777777" w:rsidR="00E95D36" w:rsidRDefault="00E95D36" w:rsidP="003275C9">
      <w:pPr>
        <w:spacing w:after="120" w:line="288" w:lineRule="auto"/>
      </w:pPr>
    </w:p>
    <w:p w14:paraId="2AC87E97"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8AD31B5" w14:textId="77777777" w:rsidR="00E95D36" w:rsidRDefault="00E95D36" w:rsidP="003275C9">
      <w:pPr>
        <w:spacing w:after="120" w:line="288" w:lineRule="auto"/>
      </w:pPr>
    </w:p>
    <w:p w14:paraId="5758D833"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5331E686" w14:textId="1EE7E1CC" w:rsidR="00E95D36" w:rsidRDefault="00E95D36" w:rsidP="00DB3EAE">
      <w:pPr>
        <w:spacing w:after="120" w:line="288" w:lineRule="auto"/>
        <w:ind w:left="720" w:hanging="720"/>
      </w:pPr>
      <w:r>
        <w:t>2.</w:t>
      </w:r>
      <w:r>
        <w:tab/>
      </w:r>
      <w:r w:rsidR="00DB3EAE">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3C657C38" w14:textId="767F1964" w:rsidR="00E95D36" w:rsidRDefault="00E95D36" w:rsidP="00E95D36">
      <w:pPr>
        <w:spacing w:after="120" w:line="288" w:lineRule="auto"/>
      </w:pPr>
      <w:r>
        <w:t>3.</w:t>
      </w:r>
      <w:r>
        <w:tab/>
      </w:r>
      <w:r w:rsidR="00DB3EAE">
        <w:t xml:space="preserve">Available to attend offsite meetings outside of normal working hours. </w:t>
      </w:r>
    </w:p>
    <w:sectPr w:rsidR="00E95D36"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5DC0" w14:textId="77777777" w:rsidR="00EA5915" w:rsidRDefault="00EA5915" w:rsidP="0094205D">
      <w:pPr>
        <w:spacing w:after="0" w:line="240" w:lineRule="auto"/>
      </w:pPr>
      <w:r>
        <w:separator/>
      </w:r>
    </w:p>
  </w:endnote>
  <w:endnote w:type="continuationSeparator" w:id="0">
    <w:p w14:paraId="46535888" w14:textId="77777777" w:rsidR="00EA5915" w:rsidRDefault="00EA5915"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58B96FD" w14:textId="77777777" w:rsidTr="00F813A6">
      <w:tc>
        <w:tcPr>
          <w:tcW w:w="8505" w:type="dxa"/>
        </w:tcPr>
        <w:p w14:paraId="212AFF71" w14:textId="4CF944AE" w:rsidR="00492C13" w:rsidRPr="00492C13" w:rsidRDefault="0033458F" w:rsidP="00492C13">
          <w:r>
            <w:t>Senior Communications Officer, Generic, Level 6</w:t>
          </w:r>
        </w:p>
      </w:tc>
      <w:tc>
        <w:tcPr>
          <w:tcW w:w="1689" w:type="dxa"/>
        </w:tcPr>
        <w:p w14:paraId="0996496D"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72C512F"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02D38" w14:textId="77777777" w:rsidR="00EA5915" w:rsidRDefault="00EA5915" w:rsidP="0094205D">
      <w:pPr>
        <w:spacing w:after="0" w:line="240" w:lineRule="auto"/>
      </w:pPr>
      <w:r>
        <w:separator/>
      </w:r>
    </w:p>
  </w:footnote>
  <w:footnote w:type="continuationSeparator" w:id="0">
    <w:p w14:paraId="236B9264" w14:textId="77777777" w:rsidR="00EA5915" w:rsidRDefault="00EA5915"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2003" w14:textId="1E219FB8" w:rsidR="000D7531" w:rsidRDefault="000D7531">
    <w:pPr>
      <w:pStyle w:val="Header"/>
    </w:pPr>
    <w:r>
      <w:rPr>
        <w:noProof/>
      </w:rPr>
      <mc:AlternateContent>
        <mc:Choice Requires="wps">
          <w:drawing>
            <wp:anchor distT="0" distB="0" distL="0" distR="0" simplePos="0" relativeHeight="251659776" behindDoc="0" locked="0" layoutInCell="1" allowOverlap="1" wp14:anchorId="0AF9256C" wp14:editId="1E49CFFC">
              <wp:simplePos x="635" y="635"/>
              <wp:positionH relativeFrom="page">
                <wp:align>center</wp:align>
              </wp:positionH>
              <wp:positionV relativeFrom="page">
                <wp:align>top</wp:align>
              </wp:positionV>
              <wp:extent cx="742950" cy="428625"/>
              <wp:effectExtent l="0" t="0" r="0" b="9525"/>
              <wp:wrapNone/>
              <wp:docPr id="7706286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77B1F63C" w14:textId="01406405" w:rsidR="000D7531" w:rsidRPr="000D7531" w:rsidRDefault="000D7531" w:rsidP="000D7531">
                          <w:pPr>
                            <w:spacing w:after="0"/>
                            <w:rPr>
                              <w:rFonts w:ascii="Aptos" w:eastAsia="Aptos" w:hAnsi="Aptos" w:cs="Aptos"/>
                              <w:noProof/>
                              <w:color w:val="FF0000"/>
                              <w:sz w:val="28"/>
                              <w:szCs w:val="28"/>
                            </w:rPr>
                          </w:pPr>
                          <w:r w:rsidRPr="000D753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AF9256C" id="_x0000_t202" coordsize="21600,21600" o:spt="202" path="m,l,21600r21600,l21600,xe">
              <v:stroke joinstyle="miter"/>
              <v:path gradientshapeok="t" o:connecttype="rect"/>
            </v:shapetype>
            <v:shape id="Text Box 2" o:spid="_x0000_s1026" type="#_x0000_t202" alt="OFFICIAL" style="position:absolute;margin-left:0;margin-top:0;width:58.5pt;height:33.7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" filled="f" stroked="f">
              <v:fill o:detectmouseclick="t"/>
              <v:textbox style="mso-fit-shape-to-text:t" inset="0,15pt,0,0">
                <w:txbxContent>
                  <w:p w14:paraId="77B1F63C" w14:textId="01406405" w:rsidR="000D7531" w:rsidRPr="000D7531" w:rsidRDefault="000D7531" w:rsidP="000D7531">
                    <w:pPr>
                      <w:spacing w:after="0"/>
                      <w:rPr>
                        <w:rFonts w:ascii="Aptos" w:eastAsia="Aptos" w:hAnsi="Aptos" w:cs="Aptos"/>
                        <w:noProof/>
                        <w:color w:val="FF0000"/>
                        <w:sz w:val="28"/>
                        <w:szCs w:val="28"/>
                      </w:rPr>
                    </w:pPr>
                    <w:r w:rsidRPr="000D753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AA42" w14:textId="35C16C94" w:rsidR="0094205D" w:rsidRDefault="000D7531">
    <w:pPr>
      <w:pStyle w:val="Header"/>
    </w:pPr>
    <w:r>
      <w:rPr>
        <w:noProof/>
        <w:lang w:eastAsia="en-AU"/>
      </w:rPr>
      <mc:AlternateContent>
        <mc:Choice Requires="wps">
          <w:drawing>
            <wp:anchor distT="0" distB="0" distL="0" distR="0" simplePos="0" relativeHeight="251660800" behindDoc="0" locked="0" layoutInCell="1" allowOverlap="1" wp14:anchorId="586F4BBC" wp14:editId="6C644F2A">
              <wp:simplePos x="635" y="635"/>
              <wp:positionH relativeFrom="page">
                <wp:align>center</wp:align>
              </wp:positionH>
              <wp:positionV relativeFrom="page">
                <wp:align>top</wp:align>
              </wp:positionV>
              <wp:extent cx="742950" cy="428625"/>
              <wp:effectExtent l="0" t="0" r="0" b="9525"/>
              <wp:wrapNone/>
              <wp:docPr id="15462180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68A06EAE" w14:textId="6DC2FCAC" w:rsidR="000D7531" w:rsidRPr="000D7531" w:rsidRDefault="000D7531" w:rsidP="000D7531">
                          <w:pPr>
                            <w:spacing w:after="0"/>
                            <w:rPr>
                              <w:rFonts w:ascii="Aptos" w:eastAsia="Aptos" w:hAnsi="Aptos" w:cs="Aptos"/>
                              <w:noProof/>
                              <w:color w:val="FF0000"/>
                              <w:sz w:val="28"/>
                              <w:szCs w:val="28"/>
                            </w:rPr>
                          </w:pPr>
                          <w:r w:rsidRPr="000D753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86F4BBC" id="_x0000_t202" coordsize="21600,21600" o:spt="202" path="m,l,21600r21600,l21600,xe">
              <v:stroke joinstyle="miter"/>
              <v:path gradientshapeok="t" o:connecttype="rect"/>
            </v:shapetype>
            <v:shape id="Text Box 3" o:spid="_x0000_s1027" type="#_x0000_t202" alt="OFFICIAL" style="position:absolute;margin-left:0;margin-top:0;width:58.5pt;height:33.7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" filled="f" stroked="f">
              <v:fill o:detectmouseclick="t"/>
              <v:textbox style="mso-fit-shape-to-text:t" inset="0,15pt,0,0">
                <w:txbxContent>
                  <w:p w14:paraId="68A06EAE" w14:textId="6DC2FCAC" w:rsidR="000D7531" w:rsidRPr="000D7531" w:rsidRDefault="000D7531" w:rsidP="000D7531">
                    <w:pPr>
                      <w:spacing w:after="0"/>
                      <w:rPr>
                        <w:rFonts w:ascii="Aptos" w:eastAsia="Aptos" w:hAnsi="Aptos" w:cs="Aptos"/>
                        <w:noProof/>
                        <w:color w:val="FF0000"/>
                        <w:sz w:val="28"/>
                        <w:szCs w:val="28"/>
                      </w:rPr>
                    </w:pPr>
                    <w:r w:rsidRPr="000D7531">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F78F852" wp14:editId="2EDB0887">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2219" w14:textId="613203FB" w:rsidR="0094205D" w:rsidRPr="0094205D" w:rsidRDefault="000D7531" w:rsidP="0094205D">
    <w:pPr>
      <w:pStyle w:val="Header"/>
    </w:pPr>
    <w:r>
      <w:rPr>
        <w:noProof/>
        <w:lang w:eastAsia="en-AU"/>
      </w:rPr>
      <mc:AlternateContent>
        <mc:Choice Requires="wps">
          <w:drawing>
            <wp:anchor distT="0" distB="0" distL="0" distR="0" simplePos="0" relativeHeight="251658752" behindDoc="0" locked="0" layoutInCell="1" allowOverlap="1" wp14:anchorId="56CF9B95" wp14:editId="42BCFA68">
              <wp:simplePos x="635" y="635"/>
              <wp:positionH relativeFrom="page">
                <wp:align>center</wp:align>
              </wp:positionH>
              <wp:positionV relativeFrom="page">
                <wp:align>top</wp:align>
              </wp:positionV>
              <wp:extent cx="742950" cy="428625"/>
              <wp:effectExtent l="0" t="0" r="0" b="9525"/>
              <wp:wrapNone/>
              <wp:docPr id="18864378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5B166691" w14:textId="0569B121" w:rsidR="000D7531" w:rsidRPr="000D7531" w:rsidRDefault="000D7531" w:rsidP="000D7531">
                          <w:pPr>
                            <w:spacing w:after="0"/>
                            <w:rPr>
                              <w:rFonts w:ascii="Aptos" w:eastAsia="Aptos" w:hAnsi="Aptos" w:cs="Aptos"/>
                              <w:noProof/>
                              <w:color w:val="FF0000"/>
                              <w:sz w:val="28"/>
                              <w:szCs w:val="28"/>
                            </w:rPr>
                          </w:pPr>
                          <w:r w:rsidRPr="000D753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6CF9B95" id="_x0000_t202" coordsize="21600,21600" o:spt="202" path="m,l,21600r21600,l21600,xe">
              <v:stroke joinstyle="miter"/>
              <v:path gradientshapeok="t" o:connecttype="rect"/>
            </v:shapetype>
            <v:shape id="Text Box 1" o:spid="_x0000_s1028" type="#_x0000_t202" alt="OFFICIAL" style="position:absolute;margin-left:0;margin-top:0;width:58.5pt;height:33.7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HvCQIAABUEAAAOAAAAZHJzL2Uyb0RvYy54bWysU8Fu2zAMvQ/YPwi6L3aCpmu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" filled="f" stroked="f">
              <v:fill o:detectmouseclick="t"/>
              <v:textbox style="mso-fit-shape-to-text:t" inset="0,15pt,0,0">
                <w:txbxContent>
                  <w:p w14:paraId="5B166691" w14:textId="0569B121" w:rsidR="000D7531" w:rsidRPr="000D7531" w:rsidRDefault="000D7531" w:rsidP="000D7531">
                    <w:pPr>
                      <w:spacing w:after="0"/>
                      <w:rPr>
                        <w:rFonts w:ascii="Aptos" w:eastAsia="Aptos" w:hAnsi="Aptos" w:cs="Aptos"/>
                        <w:noProof/>
                        <w:color w:val="FF0000"/>
                        <w:sz w:val="28"/>
                        <w:szCs w:val="28"/>
                      </w:rPr>
                    </w:pPr>
                    <w:r w:rsidRPr="000D7531">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23E2F95D" wp14:editId="558521DA">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BA515E2"/>
    <w:multiLevelType w:val="hybridMultilevel"/>
    <w:tmpl w:val="2AC05A8C"/>
    <w:lvl w:ilvl="0" w:tplc="31E211A8">
      <w:start w:val="1"/>
      <w:numFmt w:val="lowerLetter"/>
      <w:lvlText w:val="%1."/>
      <w:lvlJc w:val="left"/>
      <w:pPr>
        <w:ind w:left="1440" w:hanging="72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3"/>
  </w:num>
  <w:num w:numId="2" w16cid:durableId="1792359676">
    <w:abstractNumId w:val="5"/>
  </w:num>
  <w:num w:numId="3" w16cid:durableId="1710764348">
    <w:abstractNumId w:val="0"/>
  </w:num>
  <w:num w:numId="4" w16cid:durableId="1663118973">
    <w:abstractNumId w:val="2"/>
  </w:num>
  <w:num w:numId="5" w16cid:durableId="975530748">
    <w:abstractNumId w:val="1"/>
  </w:num>
  <w:num w:numId="6" w16cid:durableId="840269307">
    <w:abstractNumId w:val="7"/>
  </w:num>
  <w:num w:numId="7" w16cid:durableId="63527633">
    <w:abstractNumId w:val="6"/>
  </w:num>
  <w:num w:numId="8" w16cid:durableId="1288118814">
    <w:abstractNumId w:val="6"/>
  </w:num>
  <w:num w:numId="9" w16cid:durableId="184248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D8"/>
    <w:rsid w:val="00011D76"/>
    <w:rsid w:val="000455CF"/>
    <w:rsid w:val="00077B81"/>
    <w:rsid w:val="00093612"/>
    <w:rsid w:val="000964DE"/>
    <w:rsid w:val="000B2285"/>
    <w:rsid w:val="000D29C0"/>
    <w:rsid w:val="000D6B91"/>
    <w:rsid w:val="000D7531"/>
    <w:rsid w:val="000E1FD5"/>
    <w:rsid w:val="000E3BFA"/>
    <w:rsid w:val="00126DA1"/>
    <w:rsid w:val="00140B81"/>
    <w:rsid w:val="001476F3"/>
    <w:rsid w:val="00151C38"/>
    <w:rsid w:val="00171621"/>
    <w:rsid w:val="001B0DFC"/>
    <w:rsid w:val="001D5365"/>
    <w:rsid w:val="001E1B87"/>
    <w:rsid w:val="001E3778"/>
    <w:rsid w:val="002C1ACC"/>
    <w:rsid w:val="002C6D18"/>
    <w:rsid w:val="002D411B"/>
    <w:rsid w:val="002E7141"/>
    <w:rsid w:val="003275C9"/>
    <w:rsid w:val="0033458F"/>
    <w:rsid w:val="0036124F"/>
    <w:rsid w:val="00384206"/>
    <w:rsid w:val="003862B7"/>
    <w:rsid w:val="003D120E"/>
    <w:rsid w:val="003E0BB3"/>
    <w:rsid w:val="003F1D19"/>
    <w:rsid w:val="00425740"/>
    <w:rsid w:val="00453B1E"/>
    <w:rsid w:val="004729D8"/>
    <w:rsid w:val="00490272"/>
    <w:rsid w:val="00492C13"/>
    <w:rsid w:val="004A0EB5"/>
    <w:rsid w:val="004A6D01"/>
    <w:rsid w:val="005140DB"/>
    <w:rsid w:val="00560EFB"/>
    <w:rsid w:val="005A2DCF"/>
    <w:rsid w:val="005E6DD1"/>
    <w:rsid w:val="005F17DB"/>
    <w:rsid w:val="00603360"/>
    <w:rsid w:val="006543B6"/>
    <w:rsid w:val="00670BF0"/>
    <w:rsid w:val="0069567D"/>
    <w:rsid w:val="006B18A6"/>
    <w:rsid w:val="006F226E"/>
    <w:rsid w:val="00713323"/>
    <w:rsid w:val="007149FC"/>
    <w:rsid w:val="00716B0F"/>
    <w:rsid w:val="007317DF"/>
    <w:rsid w:val="00750229"/>
    <w:rsid w:val="0075637D"/>
    <w:rsid w:val="007C46F6"/>
    <w:rsid w:val="007F044C"/>
    <w:rsid w:val="00847E0B"/>
    <w:rsid w:val="00873572"/>
    <w:rsid w:val="008C3DB5"/>
    <w:rsid w:val="008D10DE"/>
    <w:rsid w:val="008D6A50"/>
    <w:rsid w:val="0090128A"/>
    <w:rsid w:val="00915469"/>
    <w:rsid w:val="0094205D"/>
    <w:rsid w:val="0094324B"/>
    <w:rsid w:val="009475F9"/>
    <w:rsid w:val="009556B0"/>
    <w:rsid w:val="009B74B1"/>
    <w:rsid w:val="00A65176"/>
    <w:rsid w:val="00A81990"/>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412EE"/>
    <w:rsid w:val="00C5370C"/>
    <w:rsid w:val="00C54660"/>
    <w:rsid w:val="00C82983"/>
    <w:rsid w:val="00C92766"/>
    <w:rsid w:val="00C9306E"/>
    <w:rsid w:val="00D02EFE"/>
    <w:rsid w:val="00D52E33"/>
    <w:rsid w:val="00D5341B"/>
    <w:rsid w:val="00D67DBB"/>
    <w:rsid w:val="00D71DC2"/>
    <w:rsid w:val="00D80B38"/>
    <w:rsid w:val="00D832E9"/>
    <w:rsid w:val="00D92C71"/>
    <w:rsid w:val="00DB3EAE"/>
    <w:rsid w:val="00DF29E4"/>
    <w:rsid w:val="00E10AD4"/>
    <w:rsid w:val="00E36023"/>
    <w:rsid w:val="00E95D36"/>
    <w:rsid w:val="00EA5915"/>
    <w:rsid w:val="00ED0B72"/>
    <w:rsid w:val="00EF27F5"/>
    <w:rsid w:val="00F06918"/>
    <w:rsid w:val="00F230C5"/>
    <w:rsid w:val="00F57027"/>
    <w:rsid w:val="00F749C2"/>
    <w:rsid w:val="00F813A6"/>
    <w:rsid w:val="00FC1D90"/>
    <w:rsid w:val="00FD6503"/>
    <w:rsid w:val="00FD6575"/>
    <w:rsid w:val="300DF6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0027C"/>
  <w15:chartTrackingRefBased/>
  <w15:docId w15:val="{49872DA8-61C0-4BDF-A28C-118CFD58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016739
016742
016743
016744
016747
016748
016754
016756
016756
020650</Reviewnotes>
    <Branch xmlns="15946499-f577-4098-96bc-48df851b8c1c">Corporate Communications</Branch>
    <Division xmlns="15946499-f577-4098-96bc-48df851b8c1c">Office of the Director General</Division>
    <LegacyPosNo xmlns="6a393f6b-8c99-4fde-9a33-938d668bc734">04005182
04005196
04005199
04005201
04005202
04005205
04005206
04005213
04005217
04005217</LegacyPosNo>
    <Review_x0020_Notes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Former_x0020_Agency xmlns="15946499-f577-4098-96bc-48df851b8c1c">Housing Authority</Former_x0020_Agency>
    <Specified_x0020_Calling_x0020_Group xmlns="15946499-f577-4098-96bc-48df851b8c1c">None</Specified_x0020_Calling_x0020_Group>
    <Directorate xmlns="6a393f6b-8c99-4fde-9a33-938d668bc734">ODG Executive Services</Director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1D718-ACEB-4722-9B49-681AB54A0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purl.org/dc/dcmitype/"/>
    <ds:schemaRef ds:uri="http://schemas.microsoft.com/office/2006/documentManagement/types"/>
    <ds:schemaRef ds:uri="6a393f6b-8c99-4fde-9a33-938d668bc734"/>
    <ds:schemaRef ds:uri="http://purl.org/dc/elements/1.1/"/>
    <ds:schemaRef ds:uri="http://schemas.microsoft.com/office/2006/metadata/properties"/>
    <ds:schemaRef ds:uri="15946499-f577-4098-96bc-48df851b8c1c"/>
    <ds:schemaRef ds:uri="http://purl.org/dc/terms/"/>
    <ds:schemaRef ds:uri="aca54a15-1931-4ef4-9053-a047ee049b02"/>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(5).dotx</Template>
  <TotalTime>2</TotalTime>
  <Pages>7</Pages>
  <Words>1328</Words>
  <Characters>7571</Characters>
  <Application>Microsoft Office Word</Application>
  <DocSecurity>0</DocSecurity>
  <Lines>63</Lines>
  <Paragraphs>17</Paragraphs>
  <ScaleCrop>false</ScaleCrop>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Communications Officer </dc:title>
  <dc:subject/>
  <dc:creator>Otilia De Abreu</dc:creator>
  <cp:keywords>JDF template V1.28</cp:keywords>
  <dc:description/>
  <cp:lastModifiedBy>Scott Mead</cp:lastModifiedBy>
  <cp:revision>7</cp:revision>
  <dcterms:created xsi:type="dcterms:W3CDTF">2025-09-12T06:43:00Z</dcterms:created>
  <dcterms:modified xsi:type="dcterms:W3CDTF">2025-09-12T06:47:00Z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2023-11-13T00:29:01Z</vt:filetime>
  </property>
  <property fmtid="{D5CDD505-2E9C-101B-9397-08002B2CF9AE}" pid="18" name="Objective-ModificationStamp">
    <vt:filetime>2023-11-13T00:29:01Z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vA61917638</vt:lpwstr>
  </property>
  <property fmtid="{D5CDD505-2E9C-101B-9397-08002B2CF9AE}" pid="24" name="Objective-Version">
    <vt:lpwstr>3.0</vt:lpwstr>
  </property>
  <property fmtid="{D5CDD505-2E9C-101B-9397-08002B2CF9AE}" pid="25" name="Objective-VersionNumber">
    <vt:r8>3</vt:r8>
  </property>
  <property fmtid="{D5CDD505-2E9C-101B-9397-08002B2CF9AE}" pid="26" name="Objective-VersionComment">
    <vt:lpwstr>Amended JDF template due to removal of Covid and Integrity Check references as requested by Brad Leite 9/11/2023 </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7070c1ab,2deedc32,5c296a1c</vt:lpwstr>
  </property>
  <property fmtid="{D5CDD505-2E9C-101B-9397-08002B2CF9AE}" pid="42" name="ClassificationContentMarkingHeaderFontProps">
    <vt:lpwstr>#ff0000,14,Aptos</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2025-09-12T06:43:04Z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6e8d329a-e592-4a81-9b50-2240e0d8649f</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