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2760BBE8" w:rsidR="00161D57" w:rsidRPr="00407476" w:rsidRDefault="00161D57" w:rsidP="00460F3D">
      <w:pPr>
        <w:pStyle w:val="Heading1"/>
      </w:pPr>
      <w:r w:rsidRPr="00407476">
        <w:t>Job Desc</w:t>
      </w:r>
      <w:r w:rsidRPr="00291046">
        <w:t>rip</w:t>
      </w:r>
      <w:r w:rsidRPr="00407476">
        <w:t>tion Form</w:t>
      </w:r>
      <w:r w:rsidR="00CC6FD1" w:rsidRPr="00407476">
        <w:t xml:space="preserve"> – </w:t>
      </w:r>
      <w:r w:rsidR="00A2185D">
        <w:t>Director Sector Sustainabil</w:t>
      </w:r>
      <w:r w:rsidR="003F2092">
        <w:t>ity and Partici</w:t>
      </w:r>
      <w:r w:rsidR="008F0D73">
        <w:t>pation</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5A171A">
        <w:trPr>
          <w:trHeight w:val="237"/>
        </w:trPr>
        <w:tc>
          <w:tcPr>
            <w:tcW w:w="2331" w:type="dxa"/>
            <w:shd w:val="clear" w:color="auto" w:fill="9DCECD"/>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596E65AC" w:rsidR="00216769" w:rsidRPr="00E32F00" w:rsidRDefault="007C19CA" w:rsidP="004F034E">
            <w:pPr>
              <w:pStyle w:val="TableText"/>
            </w:pPr>
            <w:r>
              <w:t>14113</w:t>
            </w:r>
          </w:p>
        </w:tc>
        <w:tc>
          <w:tcPr>
            <w:tcW w:w="2569" w:type="dxa"/>
            <w:shd w:val="clear" w:color="auto" w:fill="9DCECD"/>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288B7203" w:rsidR="00216769" w:rsidRPr="00E32F00" w:rsidRDefault="00000000"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3D4190">
                  <w:t>Level 8</w:t>
                </w:r>
              </w:sdtContent>
            </w:sdt>
          </w:p>
        </w:tc>
      </w:tr>
      <w:tr w:rsidR="00216769" w:rsidRPr="00E32F00" w14:paraId="60EA11F1" w14:textId="77777777" w:rsidTr="005A171A">
        <w:trPr>
          <w:trHeight w:val="283"/>
        </w:trPr>
        <w:tc>
          <w:tcPr>
            <w:tcW w:w="2331" w:type="dxa"/>
            <w:shd w:val="clear" w:color="auto" w:fill="9DCECD"/>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44B5865E" w:rsidR="00216769" w:rsidRPr="00E32F00" w:rsidRDefault="003D4190" w:rsidP="004F034E">
            <w:pPr>
              <w:pStyle w:val="TableText"/>
            </w:pPr>
            <w:r>
              <w:t>Sport and Recreation and Infrastructure Services</w:t>
            </w:r>
          </w:p>
        </w:tc>
        <w:tc>
          <w:tcPr>
            <w:tcW w:w="2569" w:type="dxa"/>
            <w:shd w:val="clear" w:color="auto" w:fill="9DCECD"/>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1A404972" w:rsidR="00216769" w:rsidRPr="00E32F00" w:rsidRDefault="00403FF1" w:rsidP="004F034E">
            <w:pPr>
              <w:pStyle w:val="TableText"/>
            </w:pPr>
            <w:r>
              <w:t>Sector Sustainability and Participation</w:t>
            </w:r>
          </w:p>
        </w:tc>
      </w:tr>
      <w:tr w:rsidR="00216769" w:rsidRPr="00E32F00" w14:paraId="1B984211" w14:textId="77777777" w:rsidTr="005A171A">
        <w:trPr>
          <w:trHeight w:val="237"/>
        </w:trPr>
        <w:tc>
          <w:tcPr>
            <w:tcW w:w="2331" w:type="dxa"/>
            <w:shd w:val="clear" w:color="auto" w:fill="9DCECD"/>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0CB60E09" w:rsidR="00216769" w:rsidRPr="00E32F00" w:rsidRDefault="003D4190" w:rsidP="004F034E">
            <w:pPr>
              <w:pStyle w:val="TableText"/>
            </w:pPr>
            <w:r>
              <w:t xml:space="preserve">14044 – Executive Director </w:t>
            </w:r>
            <w:r w:rsidR="00350BF7">
              <w:t>Sport and Recreation</w:t>
            </w:r>
          </w:p>
        </w:tc>
        <w:tc>
          <w:tcPr>
            <w:tcW w:w="2569" w:type="dxa"/>
            <w:shd w:val="clear" w:color="auto" w:fill="9DCECD"/>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7C3403A4" w:rsidR="00216769" w:rsidRPr="00E32F00" w:rsidRDefault="00C42DE5" w:rsidP="004F034E">
            <w:pPr>
              <w:pStyle w:val="TableText"/>
            </w:pPr>
            <w:r>
              <w:t>4</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1CFAA105" w14:textId="1213BB00" w:rsidR="00D9669E" w:rsidRDefault="007A7DEE" w:rsidP="00E83D88">
      <w:pPr>
        <w:spacing w:before="0"/>
      </w:pPr>
      <w:r w:rsidRPr="00F67C4C">
        <w:t>This position leads and manages the operations of the S</w:t>
      </w:r>
      <w:r w:rsidRPr="00F67C4C">
        <w:t xml:space="preserve">ector Sustainability and </w:t>
      </w:r>
      <w:r w:rsidR="00144A87" w:rsidRPr="00F67C4C">
        <w:t>Participation</w:t>
      </w:r>
      <w:r w:rsidRPr="00F67C4C">
        <w:t xml:space="preserve"> team within the Sport and Recreation Directorate. It advises and collaborates with the Executive Director on program development and consults and negotiates with external sport and recreation bodies. </w:t>
      </w:r>
    </w:p>
    <w:p w14:paraId="0FD9E8B3" w14:textId="5824B051" w:rsidR="00CD7736" w:rsidRPr="00F67C4C" w:rsidRDefault="007A7DEE" w:rsidP="00D9669E">
      <w:pPr>
        <w:spacing w:before="0"/>
      </w:pPr>
      <w:r w:rsidRPr="00F67C4C">
        <w:t>It is responsible for the development and implementation of a comprehensive industry capacity building and community engagement strategy, encompassing a whole-of-sport system approach through building and sustaining of a network of highly strategic relationships.</w:t>
      </w:r>
    </w:p>
    <w:p w14:paraId="6570489F" w14:textId="77777777" w:rsidR="00403769" w:rsidRDefault="00403769" w:rsidP="004F034E">
      <w:pPr>
        <w:pStyle w:val="Heading2"/>
      </w:pP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598C5E11" w14:textId="3C5ED284" w:rsidR="00D9669E" w:rsidRDefault="007D33D7" w:rsidP="00E83D88">
      <w:pPr>
        <w:rPr>
          <w:rFonts w:eastAsia="Arial" w:cs="Arial"/>
        </w:rPr>
      </w:pPr>
      <w:r w:rsidRPr="00241537">
        <w:rPr>
          <w:rFonts w:eastAsia="Arial" w:cs="Arial"/>
        </w:rPr>
        <w:t xml:space="preserve">The Sport and Recreation team promotes participation and achievement in sport and recreation to support a healthy lifestyle for all Western Australians through physical activity. It provides strategic leadership and support for the sport and active recreation sectors with a focus on inclusion and accessibility. </w:t>
      </w:r>
    </w:p>
    <w:p w14:paraId="43FDB729" w14:textId="22DC766F" w:rsidR="00DF73AB" w:rsidRPr="007D33D7" w:rsidRDefault="007D33D7" w:rsidP="00D9669E">
      <w:pPr>
        <w:rPr>
          <w:rFonts w:eastAsia="Arial" w:cs="Arial"/>
        </w:rPr>
      </w:pPr>
      <w:r w:rsidRPr="00241537">
        <w:rPr>
          <w:rFonts w:eastAsia="Arial" w:cs="Arial"/>
        </w:rPr>
        <w:t>This work extends into regional areas where the team contributes to a broad range of community outcomes in partnership with state and local government agencies, regional sporting associations, peak bodies, and community clubs to support liveable regional communities.</w:t>
      </w:r>
    </w:p>
    <w:p w14:paraId="300CF1B9" w14:textId="77777777" w:rsidR="00403769" w:rsidRDefault="00403769" w:rsidP="004F034E">
      <w:pPr>
        <w:pStyle w:val="Heading2"/>
      </w:pPr>
    </w:p>
    <w:p w14:paraId="7768778F" w14:textId="1F9EF440" w:rsidR="001A0F28" w:rsidRPr="00407476" w:rsidRDefault="00331FE0" w:rsidP="004F034E">
      <w:pPr>
        <w:pStyle w:val="Heading2"/>
      </w:pPr>
      <w:r w:rsidRPr="00407476">
        <w:t>Responsibilities</w:t>
      </w:r>
      <w:r w:rsidR="003854A7" w:rsidRPr="00407476">
        <w:t xml:space="preserve"> </w:t>
      </w:r>
    </w:p>
    <w:p w14:paraId="272A3EB3" w14:textId="77777777" w:rsidR="003203E1" w:rsidRDefault="00ED391B" w:rsidP="003203E1">
      <w:pPr>
        <w:pStyle w:val="ListParagraph"/>
        <w:ind w:left="993"/>
      </w:pPr>
      <w:r>
        <w:t>Provides leadership to and is recognised as an authority and expert by strategic partners including Government departments, local government and community groups on issues facing the sport and recreation industry.</w:t>
      </w:r>
    </w:p>
    <w:p w14:paraId="73BFAF2E" w14:textId="4318BD7D" w:rsidR="003203E1" w:rsidRDefault="003203E1" w:rsidP="003203E1">
      <w:pPr>
        <w:pStyle w:val="ListParagraph"/>
        <w:ind w:left="993"/>
      </w:pPr>
      <w:r>
        <w:t>Provides strategic leadership advice and input into industry legislation and to the Department.</w:t>
      </w:r>
    </w:p>
    <w:p w14:paraId="092B393F" w14:textId="514EB993" w:rsidR="001930E7" w:rsidRPr="0064778B" w:rsidRDefault="00511BDB" w:rsidP="00E03354">
      <w:pPr>
        <w:pStyle w:val="ListParagraph"/>
        <w:ind w:left="993"/>
      </w:pPr>
      <w:r>
        <w:t xml:space="preserve">Leads, manages and coaches the </w:t>
      </w:r>
      <w:r>
        <w:t xml:space="preserve">Sector Sustainability and </w:t>
      </w:r>
      <w:r w:rsidR="00F45DA9">
        <w:t>Participation</w:t>
      </w:r>
      <w:r>
        <w:t xml:space="preserve"> team.</w:t>
      </w:r>
    </w:p>
    <w:p w14:paraId="5A3FDDDB" w14:textId="6C2B1530" w:rsidR="001930E7" w:rsidRPr="0064778B" w:rsidRDefault="00F45DA9" w:rsidP="00E03354">
      <w:pPr>
        <w:pStyle w:val="ListParagraph"/>
        <w:ind w:left="993"/>
      </w:pPr>
      <w:r>
        <w:t>Identifies and establishes planning, policy and strategy for the Department in the sport and recreation sector.</w:t>
      </w:r>
    </w:p>
    <w:p w14:paraId="7B835E07" w14:textId="7CF9C0A8" w:rsidR="001D3D56" w:rsidRDefault="00BC6C1E" w:rsidP="00E03354">
      <w:pPr>
        <w:pStyle w:val="ListParagraph"/>
        <w:ind w:left="993"/>
      </w:pPr>
      <w:r>
        <w:t>Responsible for the identification, documentation and management of business risks and external trends associated with the Department’s sport and recreation services.</w:t>
      </w:r>
    </w:p>
    <w:p w14:paraId="1D6E5CF2" w14:textId="547839E4" w:rsidR="001D3D56" w:rsidRDefault="00436876" w:rsidP="00E03354">
      <w:pPr>
        <w:pStyle w:val="ListParagraph"/>
        <w:ind w:left="993"/>
      </w:pPr>
      <w:r>
        <w:lastRenderedPageBreak/>
        <w:t>Directs high level research related to managing and forecasting issues and trends that influence current and future participation in sport and recreation.</w:t>
      </w:r>
    </w:p>
    <w:p w14:paraId="51FE6957" w14:textId="77777777" w:rsidR="00B55270" w:rsidRDefault="00821B3D" w:rsidP="00B55270">
      <w:pPr>
        <w:pStyle w:val="ListParagraph"/>
        <w:ind w:left="993"/>
      </w:pPr>
      <w:r>
        <w:t>Critically analyses the Department’s role and identifies opportunities to add value to the sport and recreation industry, community groups and sporting clubs through alliances, capacity building and program development.</w:t>
      </w:r>
    </w:p>
    <w:p w14:paraId="5A4B6EF1" w14:textId="3AAB202E" w:rsidR="00B55270" w:rsidRDefault="00B55270" w:rsidP="00B55270">
      <w:pPr>
        <w:pStyle w:val="ListParagraph"/>
        <w:ind w:left="993"/>
      </w:pPr>
      <w:r>
        <w:t>Undertakes significant stakeholder and external engagement and negotiation (with local, regional and national industry bodies) to influence sport and recreation sector direction.</w:t>
      </w:r>
    </w:p>
    <w:p w14:paraId="10DA305F" w14:textId="14193878" w:rsidR="00821B3D" w:rsidRDefault="00715579" w:rsidP="00E03354">
      <w:pPr>
        <w:pStyle w:val="ListParagraph"/>
        <w:ind w:left="993"/>
      </w:pPr>
      <w:r>
        <w:t xml:space="preserve">Represents the Executive Director and Department on forums, committees, reviews and working parties as required.   </w:t>
      </w:r>
    </w:p>
    <w:p w14:paraId="66610FB5" w14:textId="2DB1F453" w:rsidR="00715579" w:rsidRDefault="00EA179A" w:rsidP="00E03354">
      <w:pPr>
        <w:pStyle w:val="ListParagraph"/>
        <w:ind w:left="993"/>
      </w:pPr>
      <w:r>
        <w:t>Drives and influences strategic changes within the industry and provides expert advice and consultation on complex issues and initiatives to various industry bodies to realise government, department and industry outcomes.</w:t>
      </w:r>
    </w:p>
    <w:p w14:paraId="5F2F0EB2" w14:textId="6722B32D" w:rsidR="00F26433" w:rsidRPr="00E32F00" w:rsidRDefault="00F26433" w:rsidP="00E03354">
      <w:pPr>
        <w:pStyle w:val="ListParagraph"/>
        <w:ind w:left="993"/>
      </w:pPr>
      <w:r w:rsidRPr="00E32F00">
        <w:t xml:space="preserve">Adheres to Occupational Safety and Health, Equal Opportunity and other legislative requirements in accordance with the parameters of the position. </w:t>
      </w:r>
    </w:p>
    <w:p w14:paraId="2B53B156" w14:textId="3940A6D5" w:rsidR="002C7793" w:rsidRPr="00E32F00" w:rsidRDefault="004B63D4" w:rsidP="00E03354">
      <w:pPr>
        <w:pStyle w:val="ListParagraph"/>
        <w:ind w:left="993"/>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44C6EE95" w14:textId="004CF8EC" w:rsidR="001930E7" w:rsidRPr="009D0E60" w:rsidRDefault="00616C23" w:rsidP="00E03354">
      <w:pPr>
        <w:pStyle w:val="ListParagraph"/>
        <w:ind w:left="993"/>
        <w:rPr>
          <w:color w:val="2D2E2F"/>
        </w:rPr>
      </w:pPr>
      <w:r w:rsidRPr="00E32F00">
        <w:t xml:space="preserve">Perform any other duties as assigned or necessary to support the </w:t>
      </w:r>
      <w:r w:rsidR="00CD66C3" w:rsidRPr="00E32F00">
        <w:t xml:space="preserve">objectives of </w:t>
      </w:r>
      <w:r w:rsidR="00764AB0">
        <w:t>CITS</w:t>
      </w:r>
      <w:r w:rsidR="002011B6" w:rsidRPr="00E32F00">
        <w:t>.</w:t>
      </w:r>
      <w:r w:rsidR="00C45709" w:rsidRPr="00E32F00">
        <w:t xml:space="preserve"> </w:t>
      </w:r>
    </w:p>
    <w:p w14:paraId="1601DA8B" w14:textId="77777777" w:rsidR="00403769" w:rsidRDefault="00403769" w:rsidP="004F034E">
      <w:pPr>
        <w:pStyle w:val="Heading2"/>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3A4BA801" w14:textId="77777777" w:rsidR="00013732" w:rsidRPr="00013732" w:rsidRDefault="003F4568" w:rsidP="00013732">
      <w:pPr>
        <w:pStyle w:val="ListParagraph"/>
        <w:numPr>
          <w:ilvl w:val="0"/>
          <w:numId w:val="29"/>
        </w:numPr>
      </w:pPr>
      <w:r>
        <w:t>High level, demonstratable knowledge and understanding of the sport and recreation industry and the delivery of sport</w:t>
      </w:r>
      <w:r w:rsidRPr="003F4568">
        <w:rPr>
          <w:rFonts w:eastAsia="Calibri" w:cs="Calibri"/>
          <w:szCs w:val="22"/>
        </w:rPr>
        <w:t>.</w:t>
      </w:r>
    </w:p>
    <w:p w14:paraId="6EC254F6" w14:textId="18884019" w:rsidR="00B71D04" w:rsidRDefault="00596429" w:rsidP="00013732">
      <w:pPr>
        <w:pStyle w:val="ListParagraph"/>
        <w:numPr>
          <w:ilvl w:val="0"/>
          <w:numId w:val="29"/>
        </w:numPr>
      </w:pPr>
      <w:r>
        <w:t>Exemplifies</w:t>
      </w:r>
      <w:r w:rsidR="00013732" w:rsidRPr="00013732">
        <w:t xml:space="preserve"> purpose and direction, applies strategic focus, leverages information and opportunities, and demonstrates sound judgement and intelligence.</w:t>
      </w:r>
    </w:p>
    <w:p w14:paraId="7A9DB504" w14:textId="16E1A688" w:rsidR="00596429" w:rsidRDefault="00587A77" w:rsidP="00013732">
      <w:pPr>
        <w:pStyle w:val="ListParagraph"/>
        <w:numPr>
          <w:ilvl w:val="0"/>
          <w:numId w:val="29"/>
        </w:numPr>
      </w:pPr>
      <w:r w:rsidRPr="00587A77">
        <w:t>Achieves results by building organisational capability and responsiveness, applying professional expertise, leading change through uncertainty, and delivering intended outcomes.</w:t>
      </w:r>
    </w:p>
    <w:p w14:paraId="481247B4" w14:textId="17C2E3AA" w:rsidR="004C5985" w:rsidRDefault="004B0C26" w:rsidP="00013732">
      <w:pPr>
        <w:pStyle w:val="ListParagraph"/>
        <w:numPr>
          <w:ilvl w:val="0"/>
          <w:numId w:val="29"/>
        </w:numPr>
      </w:pPr>
      <w:r w:rsidRPr="004B0C26">
        <w:t>Builds productive relationships by nurturing internal and external connections, fostering cooperation and partnerships, valuing diversity, and guiding and developing others</w:t>
      </w:r>
      <w:r>
        <w:t>.</w:t>
      </w:r>
    </w:p>
    <w:p w14:paraId="41FBFFE2" w14:textId="119898F4" w:rsidR="000F43EF" w:rsidRDefault="001374D9" w:rsidP="00013732">
      <w:pPr>
        <w:pStyle w:val="ListParagraph"/>
        <w:numPr>
          <w:ilvl w:val="0"/>
          <w:numId w:val="29"/>
        </w:numPr>
      </w:pPr>
      <w:r w:rsidRPr="001374D9">
        <w:t>Exemplifies personal integrity and self-awareness by operating within the Department’s mission, vision and values, demonstrating professionalism and probity, engaging with risk and showing courage, committing to action, displaying resilience, and actively seeking feedback for continuous personal development</w:t>
      </w:r>
      <w:r>
        <w:t>.</w:t>
      </w:r>
    </w:p>
    <w:p w14:paraId="30CDD1C4" w14:textId="29E10599" w:rsidR="001374D9" w:rsidRPr="00E32F00" w:rsidRDefault="00BF17E3" w:rsidP="00013732">
      <w:pPr>
        <w:pStyle w:val="ListParagraph"/>
        <w:numPr>
          <w:ilvl w:val="0"/>
          <w:numId w:val="29"/>
        </w:numPr>
      </w:pPr>
      <w:r>
        <w:t>Highly developed interpersonal and communication skills both written and verbal, including the ability to negotiate and liaise at a high level with senior officers and CEOs.</w:t>
      </w:r>
    </w:p>
    <w:p w14:paraId="2768C09A" w14:textId="554BA011" w:rsidR="0069314A" w:rsidRPr="00B71D04" w:rsidRDefault="0069314A" w:rsidP="00260E47">
      <w:pPr>
        <w:pStyle w:val="Heading2"/>
        <w:pBdr>
          <w:bottom w:val="none" w:sz="0" w:space="0" w:color="auto"/>
        </w:pBdr>
        <w:rPr>
          <w:sz w:val="24"/>
          <w:szCs w:val="56"/>
        </w:rPr>
      </w:pPr>
      <w:r>
        <w:rPr>
          <w:sz w:val="24"/>
          <w:szCs w:val="56"/>
        </w:rPr>
        <w:t>Desirable</w:t>
      </w:r>
    </w:p>
    <w:p w14:paraId="6EA0BB1E" w14:textId="79402623" w:rsidR="00381157" w:rsidRPr="00381157" w:rsidRDefault="00381157" w:rsidP="00381157">
      <w:pPr>
        <w:pStyle w:val="ListParagraph"/>
        <w:numPr>
          <w:ilvl w:val="0"/>
          <w:numId w:val="32"/>
        </w:numPr>
      </w:pPr>
      <w:r w:rsidRPr="00381157">
        <w:t>Sound knowledge of contemporary issues impacting the sport and recreation sector.</w:t>
      </w:r>
    </w:p>
    <w:p w14:paraId="7D34D372" w14:textId="38EC8A70" w:rsidR="00381157" w:rsidRDefault="00381157" w:rsidP="00381157">
      <w:pPr>
        <w:pStyle w:val="ListParagraph"/>
        <w:numPr>
          <w:ilvl w:val="0"/>
          <w:numId w:val="0"/>
        </w:numPr>
        <w:ind w:left="1004"/>
      </w:pPr>
      <w:r>
        <w:br w:type="page"/>
      </w:r>
    </w:p>
    <w:p w14:paraId="6587CCC4" w14:textId="77777777" w:rsidR="00381157" w:rsidRPr="005A3985" w:rsidRDefault="00381157" w:rsidP="00381157">
      <w:pPr>
        <w:pStyle w:val="ListParagraph"/>
        <w:numPr>
          <w:ilvl w:val="0"/>
          <w:numId w:val="0"/>
        </w:numPr>
        <w:ind w:left="1004"/>
      </w:pPr>
    </w:p>
    <w:p w14:paraId="035CB2FA" w14:textId="5273548E" w:rsidR="009A3C66" w:rsidRDefault="009A3C66" w:rsidP="0069314A">
      <w:pPr>
        <w:pStyle w:val="Heading2"/>
        <w:pBdr>
          <w:bottom w:val="none" w:sz="0" w:space="0" w:color="auto"/>
        </w:pBdr>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1001CC4A"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Content>
          <w:r w:rsidR="006F3D97">
            <w:rPr>
              <w:b/>
              <w:bCs/>
              <w:color w:val="055780"/>
            </w:rPr>
            <w:t>Multiple Area Leader</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4585E317">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67877E71" w14:textId="5E10735B" w:rsidR="00280DC3" w:rsidRPr="00EC7CCD" w:rsidRDefault="00280DC3" w:rsidP="00EC7CCD">
      <w:pPr>
        <w:pStyle w:val="ListParagraph"/>
        <w:numPr>
          <w:ilvl w:val="0"/>
          <w:numId w:val="30"/>
        </w:numPr>
        <w:rPr>
          <w:color w:val="2D2E2F"/>
        </w:rPr>
      </w:pPr>
      <w:r>
        <w:t>Ability and willingness to undertake travel for business needs</w:t>
      </w:r>
      <w:r w:rsidR="007D5515">
        <w:t>.</w:t>
      </w:r>
    </w:p>
    <w:p w14:paraId="540A9C00" w14:textId="51E5CDFE" w:rsidR="00B82113" w:rsidRDefault="007D5515" w:rsidP="00EC7CCD">
      <w:pPr>
        <w:pStyle w:val="ListParagraph"/>
        <w:numPr>
          <w:ilvl w:val="0"/>
          <w:numId w:val="30"/>
        </w:numPr>
      </w:pPr>
      <w:r>
        <w:t>W</w:t>
      </w:r>
      <w:r w:rsidR="00B82113">
        <w:t>orking outside business hours</w:t>
      </w:r>
      <w:r>
        <w:t xml:space="preserve"> may be required.</w:t>
      </w:r>
    </w:p>
    <w:p w14:paraId="711AF989" w14:textId="77777777" w:rsidR="00F32450" w:rsidRDefault="00F32450" w:rsidP="00E95A0F">
      <w:pPr>
        <w:ind w:left="0"/>
      </w:pP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32D10FA9" w:rsidR="00690A87" w:rsidRPr="001D63A8" w:rsidRDefault="00B6498D" w:rsidP="004D6E98">
            <w:r>
              <w:t>10</w:t>
            </w:r>
            <w:r w:rsidR="007D5515">
              <w:t xml:space="preserve"> September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5A171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80BBA" w14:textId="77777777" w:rsidR="001B1570" w:rsidRDefault="001B1570" w:rsidP="004F034E">
      <w:r>
        <w:separator/>
      </w:r>
    </w:p>
    <w:p w14:paraId="50C6CBD1" w14:textId="77777777" w:rsidR="001B1570" w:rsidRDefault="001B1570" w:rsidP="004F034E"/>
  </w:endnote>
  <w:endnote w:type="continuationSeparator" w:id="0">
    <w:p w14:paraId="2C94FE00" w14:textId="77777777" w:rsidR="001B1570" w:rsidRDefault="001B1570" w:rsidP="004F034E">
      <w:r>
        <w:continuationSeparator/>
      </w:r>
    </w:p>
    <w:p w14:paraId="6AE1022A" w14:textId="77777777" w:rsidR="001B1570" w:rsidRDefault="001B1570" w:rsidP="004F034E"/>
  </w:endnote>
  <w:endnote w:type="continuationNotice" w:id="1">
    <w:p w14:paraId="54957B21" w14:textId="77777777" w:rsidR="001B1570" w:rsidRDefault="001B1570"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78C0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62342"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77777777" w:rsidR="005A171A" w:rsidRPr="00FB48C6" w:rsidRDefault="005A171A" w:rsidP="005A171A">
                          <w:pPr>
                            <w:pStyle w:val="Footer"/>
                            <w:rPr>
                              <w:sz w:val="20"/>
                            </w:rPr>
                          </w:pPr>
                          <w:r w:rsidRPr="00FB48C6">
                            <w:rPr>
                              <w:sz w:val="20"/>
                            </w:rPr>
                            <w:t xml:space="preserve">    </w:t>
                          </w:r>
                          <w:r w:rsidRPr="00FB48C6">
                            <w:rPr>
                              <w:sz w:val="20"/>
                              <w:shd w:val="clear" w:color="auto" w:fill="E6E6E6"/>
                            </w:rPr>
                            <w:fldChar w:fldCharType="begin"/>
                          </w:r>
                          <w:r w:rsidRPr="00FB48C6">
                            <w:rPr>
                              <w:sz w:val="20"/>
                            </w:rPr>
                            <w:instrText xml:space="preserve"> PAGE </w:instrText>
                          </w:r>
                          <w:r w:rsidRPr="00FB48C6">
                            <w:rPr>
                              <w:sz w:val="20"/>
                              <w:shd w:val="clear" w:color="auto" w:fill="E6E6E6"/>
                            </w:rPr>
                            <w:fldChar w:fldCharType="separate"/>
                          </w:r>
                          <w:r w:rsidRPr="00FB48C6">
                            <w:rPr>
                              <w:color w:val="FFFFFF"/>
                              <w:sz w:val="20"/>
                            </w:rPr>
                            <w:t>1</w:t>
                          </w:r>
                          <w:r w:rsidRPr="00FB48C6">
                            <w:rPr>
                              <w:sz w:val="20"/>
                              <w:shd w:val="clear" w:color="auto" w:fill="E6E6E6"/>
                            </w:rPr>
                            <w:fldChar w:fldCharType="end"/>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77777777" w:rsidR="005A171A" w:rsidRPr="00FB48C6" w:rsidRDefault="005A171A" w:rsidP="005A171A">
                    <w:pPr>
                      <w:pStyle w:val="Footer"/>
                      <w:rPr>
                        <w:sz w:val="20"/>
                      </w:rPr>
                    </w:pPr>
                    <w:r w:rsidRPr="00FB48C6">
                      <w:rPr>
                        <w:sz w:val="20"/>
                      </w:rPr>
                      <w:t xml:space="preserve">    </w:t>
                    </w:r>
                    <w:r w:rsidRPr="00FB48C6">
                      <w:rPr>
                        <w:sz w:val="20"/>
                        <w:shd w:val="clear" w:color="auto" w:fill="E6E6E6"/>
                      </w:rPr>
                      <w:fldChar w:fldCharType="begin"/>
                    </w:r>
                    <w:r w:rsidRPr="00FB48C6">
                      <w:rPr>
                        <w:sz w:val="20"/>
                      </w:rPr>
                      <w:instrText xml:space="preserve"> PAGE </w:instrText>
                    </w:r>
                    <w:r w:rsidRPr="00FB48C6">
                      <w:rPr>
                        <w:sz w:val="20"/>
                        <w:shd w:val="clear" w:color="auto" w:fill="E6E6E6"/>
                      </w:rPr>
                      <w:fldChar w:fldCharType="separate"/>
                    </w:r>
                    <w:r w:rsidRPr="00FB48C6">
                      <w:rPr>
                        <w:color w:val="FFFFFF"/>
                        <w:sz w:val="20"/>
                      </w:rPr>
                      <w:t>1</w:t>
                    </w:r>
                    <w:r w:rsidRPr="00FB48C6">
                      <w:rPr>
                        <w:sz w:val="20"/>
                        <w:shd w:val="clear" w:color="auto" w:fill="E6E6E6"/>
                      </w:rPr>
                      <w:fldChar w:fldCharType="end"/>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5A171A" w:rsidRDefault="00CF4982" w:rsidP="005A171A">
                          <w:pPr>
                            <w:pStyle w:val="Footer"/>
                            <w:ind w:left="720"/>
                            <w:rPr>
                              <w:sz w:val="20"/>
                            </w:rPr>
                          </w:pPr>
                          <w:r w:rsidRPr="005A171A">
                            <w:rPr>
                              <w:sz w:val="20"/>
                            </w:rPr>
                            <w:t xml:space="preserve">    </w:t>
                          </w:r>
                          <w:r w:rsidRPr="005A171A">
                            <w:rPr>
                              <w:sz w:val="20"/>
                              <w:shd w:val="clear" w:color="auto" w:fill="E6E6E6"/>
                            </w:rPr>
                            <w:fldChar w:fldCharType="begin"/>
                          </w:r>
                          <w:r w:rsidRPr="005A171A">
                            <w:rPr>
                              <w:sz w:val="20"/>
                            </w:rPr>
                            <w:instrText xml:space="preserve"> PAGE </w:instrText>
                          </w:r>
                          <w:r w:rsidRPr="005A171A">
                            <w:rPr>
                              <w:sz w:val="20"/>
                              <w:shd w:val="clear" w:color="auto" w:fill="E6E6E6"/>
                            </w:rPr>
                            <w:fldChar w:fldCharType="separate"/>
                          </w:r>
                          <w:r w:rsidR="006B1886" w:rsidRPr="005A171A">
                            <w:rPr>
                              <w:color w:val="FFFFFF"/>
                              <w:sz w:val="20"/>
                            </w:rPr>
                            <w:t>1</w:t>
                          </w:r>
                          <w:r w:rsidRPr="005A171A">
                            <w:rPr>
                              <w:sz w:val="20"/>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5A171A" w:rsidRDefault="00CF4982" w:rsidP="005A171A">
                    <w:pPr>
                      <w:pStyle w:val="Footer"/>
                      <w:ind w:left="720"/>
                      <w:rPr>
                        <w:sz w:val="20"/>
                      </w:rPr>
                    </w:pPr>
                    <w:r w:rsidRPr="005A171A">
                      <w:rPr>
                        <w:sz w:val="20"/>
                      </w:rPr>
                      <w:t xml:space="preserve">    </w:t>
                    </w:r>
                    <w:r w:rsidRPr="005A171A">
                      <w:rPr>
                        <w:sz w:val="20"/>
                        <w:shd w:val="clear" w:color="auto" w:fill="E6E6E6"/>
                      </w:rPr>
                      <w:fldChar w:fldCharType="begin"/>
                    </w:r>
                    <w:r w:rsidRPr="005A171A">
                      <w:rPr>
                        <w:sz w:val="20"/>
                      </w:rPr>
                      <w:instrText xml:space="preserve"> PAGE </w:instrText>
                    </w:r>
                    <w:r w:rsidRPr="005A171A">
                      <w:rPr>
                        <w:sz w:val="20"/>
                        <w:shd w:val="clear" w:color="auto" w:fill="E6E6E6"/>
                      </w:rPr>
                      <w:fldChar w:fldCharType="separate"/>
                    </w:r>
                    <w:r w:rsidR="006B1886" w:rsidRPr="005A171A">
                      <w:rPr>
                        <w:color w:val="FFFFFF"/>
                        <w:sz w:val="20"/>
                      </w:rPr>
                      <w:t>1</w:t>
                    </w:r>
                    <w:r w:rsidRPr="005A171A">
                      <w:rPr>
                        <w:sz w:val="20"/>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B3550" w14:textId="77777777" w:rsidR="001B1570" w:rsidRDefault="001B1570" w:rsidP="004F034E">
      <w:r>
        <w:separator/>
      </w:r>
    </w:p>
    <w:p w14:paraId="6758F85B" w14:textId="77777777" w:rsidR="001B1570" w:rsidRDefault="001B1570" w:rsidP="004F034E"/>
  </w:footnote>
  <w:footnote w:type="continuationSeparator" w:id="0">
    <w:p w14:paraId="3FFAB847" w14:textId="77777777" w:rsidR="001B1570" w:rsidRDefault="001B1570" w:rsidP="004F034E">
      <w:r>
        <w:continuationSeparator/>
      </w:r>
    </w:p>
    <w:p w14:paraId="107C45C0" w14:textId="77777777" w:rsidR="001B1570" w:rsidRDefault="001B1570" w:rsidP="004F034E"/>
  </w:footnote>
  <w:footnote w:type="continuationNotice" w:id="1">
    <w:p w14:paraId="4E3AB23F" w14:textId="77777777" w:rsidR="001B1570" w:rsidRDefault="001B1570"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60294"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A7796" id="Rectangle 1122664609" o:spid="_x0000_s1026" alt="&quot;&quot;" style="position:absolute;margin-left:-41.45pt;margin-top:-69.7pt;width:625.05pt;height:13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fillcolor="#0d8280" strokecolor="window" strokeweight="2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63366" behindDoc="0" locked="0" layoutInCell="1" allowOverlap="1" wp14:anchorId="2E5ED77E" wp14:editId="10FD24FD">
          <wp:simplePos x="0" y="0"/>
          <wp:positionH relativeFrom="column">
            <wp:posOffset>179883</wp:posOffset>
          </wp:positionH>
          <wp:positionV relativeFrom="paragraph">
            <wp:posOffset>48260</wp:posOffset>
          </wp:positionV>
          <wp:extent cx="1638300" cy="554210"/>
          <wp:effectExtent l="0" t="0" r="0" b="0"/>
          <wp:wrapNone/>
          <wp:docPr id="135352505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97189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7215"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7C9B2" id="Rectangle 4" o:spid="_x0000_s1026" alt="&quot;&quot;" style="position:absolute;margin-left:-59.45pt;margin-top:-69.7pt;width:625.05pt;height:1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fillcolor="#0d8280"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41A66"/>
    <w:multiLevelType w:val="hybridMultilevel"/>
    <w:tmpl w:val="E466B57C"/>
    <w:lvl w:ilvl="0" w:tplc="EF4CFCF4">
      <w:start w:val="1"/>
      <w:numFmt w:val="bullet"/>
      <w:lvlText w:val=""/>
      <w:lvlJc w:val="left"/>
      <w:pPr>
        <w:ind w:left="720" w:hanging="360"/>
      </w:pPr>
      <w:rPr>
        <w:rFonts w:ascii="Symbol" w:hAnsi="Symbol" w:hint="default"/>
      </w:rPr>
    </w:lvl>
    <w:lvl w:ilvl="1" w:tplc="D9DEA7C0">
      <w:start w:val="1"/>
      <w:numFmt w:val="bullet"/>
      <w:lvlText w:val=""/>
      <w:lvlJc w:val="left"/>
      <w:pPr>
        <w:ind w:left="1440" w:hanging="360"/>
      </w:pPr>
      <w:rPr>
        <w:rFonts w:ascii="Symbol" w:hAnsi="Symbol" w:hint="default"/>
      </w:rPr>
    </w:lvl>
    <w:lvl w:ilvl="2" w:tplc="0C00C9D4">
      <w:start w:val="1"/>
      <w:numFmt w:val="bullet"/>
      <w:lvlText w:val=""/>
      <w:lvlJc w:val="left"/>
      <w:pPr>
        <w:ind w:left="2160" w:hanging="360"/>
      </w:pPr>
      <w:rPr>
        <w:rFonts w:ascii="Wingdings" w:hAnsi="Wingdings" w:hint="default"/>
      </w:rPr>
    </w:lvl>
    <w:lvl w:ilvl="3" w:tplc="6B5ACF3C">
      <w:start w:val="1"/>
      <w:numFmt w:val="bullet"/>
      <w:lvlText w:val=""/>
      <w:lvlJc w:val="left"/>
      <w:pPr>
        <w:ind w:left="2880" w:hanging="360"/>
      </w:pPr>
      <w:rPr>
        <w:rFonts w:ascii="Symbol" w:hAnsi="Symbol" w:hint="default"/>
      </w:rPr>
    </w:lvl>
    <w:lvl w:ilvl="4" w:tplc="D7964FFA">
      <w:start w:val="1"/>
      <w:numFmt w:val="bullet"/>
      <w:lvlText w:val="o"/>
      <w:lvlJc w:val="left"/>
      <w:pPr>
        <w:ind w:left="3600" w:hanging="360"/>
      </w:pPr>
      <w:rPr>
        <w:rFonts w:ascii="Courier New" w:hAnsi="Courier New" w:cs="Times New Roman" w:hint="default"/>
      </w:rPr>
    </w:lvl>
    <w:lvl w:ilvl="5" w:tplc="A34E5596">
      <w:start w:val="1"/>
      <w:numFmt w:val="bullet"/>
      <w:lvlText w:val=""/>
      <w:lvlJc w:val="left"/>
      <w:pPr>
        <w:ind w:left="4320" w:hanging="360"/>
      </w:pPr>
      <w:rPr>
        <w:rFonts w:ascii="Wingdings" w:hAnsi="Wingdings" w:hint="default"/>
      </w:rPr>
    </w:lvl>
    <w:lvl w:ilvl="6" w:tplc="E90E4420">
      <w:start w:val="1"/>
      <w:numFmt w:val="bullet"/>
      <w:lvlText w:val=""/>
      <w:lvlJc w:val="left"/>
      <w:pPr>
        <w:ind w:left="5040" w:hanging="360"/>
      </w:pPr>
      <w:rPr>
        <w:rFonts w:ascii="Symbol" w:hAnsi="Symbol" w:hint="default"/>
      </w:rPr>
    </w:lvl>
    <w:lvl w:ilvl="7" w:tplc="DFB0F202">
      <w:start w:val="1"/>
      <w:numFmt w:val="bullet"/>
      <w:lvlText w:val="o"/>
      <w:lvlJc w:val="left"/>
      <w:pPr>
        <w:ind w:left="5760" w:hanging="360"/>
      </w:pPr>
      <w:rPr>
        <w:rFonts w:ascii="Courier New" w:hAnsi="Courier New" w:cs="Times New Roman" w:hint="default"/>
      </w:rPr>
    </w:lvl>
    <w:lvl w:ilvl="8" w:tplc="CFD497BA">
      <w:start w:val="1"/>
      <w:numFmt w:val="bullet"/>
      <w:lvlText w:val=""/>
      <w:lvlJc w:val="left"/>
      <w:pPr>
        <w:ind w:left="6480" w:hanging="360"/>
      </w:pPr>
      <w:rPr>
        <w:rFonts w:ascii="Wingdings" w:hAnsi="Wingdings" w:hint="default"/>
      </w:rPr>
    </w:lvl>
  </w:abstractNum>
  <w:abstractNum w:abstractNumId="12"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5"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6"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7"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66C851BA"/>
    <w:multiLevelType w:val="multilevel"/>
    <w:tmpl w:val="4B545504"/>
    <w:lvl w:ilvl="0">
      <w:start w:val="1"/>
      <w:numFmt w:val="decimal"/>
      <w:lvlText w:val="%1."/>
      <w:lvlJc w:val="left"/>
      <w:pPr>
        <w:ind w:left="720" w:hanging="360"/>
      </w:pPr>
    </w:lvl>
    <w:lvl w:ilvl="1">
      <w:start w:val="1"/>
      <w:numFmt w:val="decimal"/>
      <w:isLgl/>
      <w:lvlText w:val="%1.%2"/>
      <w:lvlJc w:val="left"/>
      <w:pPr>
        <w:ind w:left="860" w:hanging="43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30"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3"/>
  </w:num>
  <w:num w:numId="2" w16cid:durableId="726149911">
    <w:abstractNumId w:val="25"/>
  </w:num>
  <w:num w:numId="3" w16cid:durableId="334038920">
    <w:abstractNumId w:val="14"/>
  </w:num>
  <w:num w:numId="4" w16cid:durableId="910433445">
    <w:abstractNumId w:val="26"/>
  </w:num>
  <w:num w:numId="5" w16cid:durableId="976297257">
    <w:abstractNumId w:val="17"/>
  </w:num>
  <w:num w:numId="6" w16cid:durableId="328018657">
    <w:abstractNumId w:val="33"/>
  </w:num>
  <w:num w:numId="7" w16cid:durableId="2076658215">
    <w:abstractNumId w:val="6"/>
  </w:num>
  <w:num w:numId="8" w16cid:durableId="1591620421">
    <w:abstractNumId w:val="15"/>
  </w:num>
  <w:num w:numId="9" w16cid:durableId="17006256">
    <w:abstractNumId w:val="24"/>
  </w:num>
  <w:num w:numId="10" w16cid:durableId="1903563376">
    <w:abstractNumId w:val="20"/>
  </w:num>
  <w:num w:numId="11" w16cid:durableId="140969372">
    <w:abstractNumId w:val="9"/>
  </w:num>
  <w:num w:numId="12" w16cid:durableId="2032602438">
    <w:abstractNumId w:val="8"/>
  </w:num>
  <w:num w:numId="13" w16cid:durableId="88745793">
    <w:abstractNumId w:val="5"/>
  </w:num>
  <w:num w:numId="14" w16cid:durableId="492769001">
    <w:abstractNumId w:val="10"/>
  </w:num>
  <w:num w:numId="15" w16cid:durableId="2145541274">
    <w:abstractNumId w:val="19"/>
  </w:num>
  <w:num w:numId="16" w16cid:durableId="411853694">
    <w:abstractNumId w:val="32"/>
  </w:num>
  <w:num w:numId="17" w16cid:durableId="568659907">
    <w:abstractNumId w:val="13"/>
  </w:num>
  <w:num w:numId="18" w16cid:durableId="1892839358">
    <w:abstractNumId w:val="2"/>
  </w:num>
  <w:num w:numId="19" w16cid:durableId="1563440370">
    <w:abstractNumId w:val="30"/>
  </w:num>
  <w:num w:numId="20" w16cid:durableId="1893881933">
    <w:abstractNumId w:val="4"/>
  </w:num>
  <w:num w:numId="21" w16cid:durableId="567425944">
    <w:abstractNumId w:val="1"/>
  </w:num>
  <w:num w:numId="22" w16cid:durableId="36395154">
    <w:abstractNumId w:val="0"/>
  </w:num>
  <w:num w:numId="23" w16cid:durableId="933635896">
    <w:abstractNumId w:val="12"/>
  </w:num>
  <w:num w:numId="24" w16cid:durableId="393236011">
    <w:abstractNumId w:val="22"/>
  </w:num>
  <w:num w:numId="25" w16cid:durableId="160050575">
    <w:abstractNumId w:val="16"/>
  </w:num>
  <w:num w:numId="26" w16cid:durableId="144201119">
    <w:abstractNumId w:val="18"/>
  </w:num>
  <w:num w:numId="27" w16cid:durableId="870416179">
    <w:abstractNumId w:val="7"/>
  </w:num>
  <w:num w:numId="28" w16cid:durableId="899830477">
    <w:abstractNumId w:val="23"/>
  </w:num>
  <w:num w:numId="29" w16cid:durableId="246886528">
    <w:abstractNumId w:val="28"/>
  </w:num>
  <w:num w:numId="30" w16cid:durableId="1147238472">
    <w:abstractNumId w:val="21"/>
  </w:num>
  <w:num w:numId="31" w16cid:durableId="1434015982">
    <w:abstractNumId w:val="27"/>
  </w:num>
  <w:num w:numId="32" w16cid:durableId="121847958">
    <w:abstractNumId w:val="31"/>
  </w:num>
  <w:num w:numId="33" w16cid:durableId="5737821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9475192">
    <w:abstractNumId w:val="11"/>
  </w:num>
  <w:num w:numId="35" w16cid:durableId="670064576">
    <w:abstractNumId w:val="7"/>
  </w:num>
  <w:num w:numId="36" w16cid:durableId="785004958">
    <w:abstractNumId w:val="7"/>
  </w:num>
  <w:num w:numId="37" w16cid:durableId="896193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3732"/>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3EF"/>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4DCB"/>
    <w:rsid w:val="00134FBB"/>
    <w:rsid w:val="00136409"/>
    <w:rsid w:val="001374D9"/>
    <w:rsid w:val="00141892"/>
    <w:rsid w:val="001418CE"/>
    <w:rsid w:val="001438C9"/>
    <w:rsid w:val="00144A87"/>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1570"/>
    <w:rsid w:val="001B3CF4"/>
    <w:rsid w:val="001C100F"/>
    <w:rsid w:val="001C30BC"/>
    <w:rsid w:val="001C45BC"/>
    <w:rsid w:val="001D040F"/>
    <w:rsid w:val="001D1336"/>
    <w:rsid w:val="001D3D56"/>
    <w:rsid w:val="001D4C36"/>
    <w:rsid w:val="001E0164"/>
    <w:rsid w:val="001E0650"/>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60E47"/>
    <w:rsid w:val="002744E1"/>
    <w:rsid w:val="002747A7"/>
    <w:rsid w:val="002749F8"/>
    <w:rsid w:val="00280DC3"/>
    <w:rsid w:val="00281CF7"/>
    <w:rsid w:val="0028799D"/>
    <w:rsid w:val="00287B51"/>
    <w:rsid w:val="0029065D"/>
    <w:rsid w:val="00290E45"/>
    <w:rsid w:val="00291046"/>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2AAD"/>
    <w:rsid w:val="00304869"/>
    <w:rsid w:val="00306CBD"/>
    <w:rsid w:val="00306D42"/>
    <w:rsid w:val="00307EAB"/>
    <w:rsid w:val="0031004D"/>
    <w:rsid w:val="003148DA"/>
    <w:rsid w:val="00315621"/>
    <w:rsid w:val="003203E1"/>
    <w:rsid w:val="0032041C"/>
    <w:rsid w:val="00320F37"/>
    <w:rsid w:val="00322AF4"/>
    <w:rsid w:val="00324F8F"/>
    <w:rsid w:val="003251F8"/>
    <w:rsid w:val="00331FE0"/>
    <w:rsid w:val="003329CE"/>
    <w:rsid w:val="00343B4B"/>
    <w:rsid w:val="00350BF7"/>
    <w:rsid w:val="00350C4D"/>
    <w:rsid w:val="00351A50"/>
    <w:rsid w:val="003549A0"/>
    <w:rsid w:val="00356C07"/>
    <w:rsid w:val="00363ECA"/>
    <w:rsid w:val="00365B13"/>
    <w:rsid w:val="003673CF"/>
    <w:rsid w:val="00371BBF"/>
    <w:rsid w:val="00373905"/>
    <w:rsid w:val="00381157"/>
    <w:rsid w:val="003854A7"/>
    <w:rsid w:val="003858FA"/>
    <w:rsid w:val="003862EC"/>
    <w:rsid w:val="003910DE"/>
    <w:rsid w:val="0039307F"/>
    <w:rsid w:val="003931D2"/>
    <w:rsid w:val="003956F2"/>
    <w:rsid w:val="00395BC7"/>
    <w:rsid w:val="003A47CF"/>
    <w:rsid w:val="003A6121"/>
    <w:rsid w:val="003A6D65"/>
    <w:rsid w:val="003B2373"/>
    <w:rsid w:val="003B42C3"/>
    <w:rsid w:val="003B5792"/>
    <w:rsid w:val="003C0EA1"/>
    <w:rsid w:val="003C1844"/>
    <w:rsid w:val="003C1EF2"/>
    <w:rsid w:val="003C24D9"/>
    <w:rsid w:val="003C2EAC"/>
    <w:rsid w:val="003C37C1"/>
    <w:rsid w:val="003C52CB"/>
    <w:rsid w:val="003D05FB"/>
    <w:rsid w:val="003D0B07"/>
    <w:rsid w:val="003D4190"/>
    <w:rsid w:val="003D4649"/>
    <w:rsid w:val="003D56C4"/>
    <w:rsid w:val="003D5B98"/>
    <w:rsid w:val="003D6E95"/>
    <w:rsid w:val="003D6FB9"/>
    <w:rsid w:val="003E0B55"/>
    <w:rsid w:val="003E1A5F"/>
    <w:rsid w:val="003E7742"/>
    <w:rsid w:val="003E797B"/>
    <w:rsid w:val="003F07BF"/>
    <w:rsid w:val="003F2092"/>
    <w:rsid w:val="003F24AD"/>
    <w:rsid w:val="003F35A5"/>
    <w:rsid w:val="003F36EC"/>
    <w:rsid w:val="003F4568"/>
    <w:rsid w:val="003F7022"/>
    <w:rsid w:val="003F7F0C"/>
    <w:rsid w:val="004011D0"/>
    <w:rsid w:val="0040193A"/>
    <w:rsid w:val="00401C96"/>
    <w:rsid w:val="00403769"/>
    <w:rsid w:val="00403ACE"/>
    <w:rsid w:val="00403FF1"/>
    <w:rsid w:val="00407476"/>
    <w:rsid w:val="00411F17"/>
    <w:rsid w:val="00412334"/>
    <w:rsid w:val="00412398"/>
    <w:rsid w:val="0041459E"/>
    <w:rsid w:val="00415B96"/>
    <w:rsid w:val="004205DB"/>
    <w:rsid w:val="004216B5"/>
    <w:rsid w:val="00422D28"/>
    <w:rsid w:val="00427D8C"/>
    <w:rsid w:val="00432E41"/>
    <w:rsid w:val="00434CD2"/>
    <w:rsid w:val="00436876"/>
    <w:rsid w:val="004401AB"/>
    <w:rsid w:val="00443117"/>
    <w:rsid w:val="004432A1"/>
    <w:rsid w:val="004451C2"/>
    <w:rsid w:val="00446BA8"/>
    <w:rsid w:val="00450DF3"/>
    <w:rsid w:val="004512FD"/>
    <w:rsid w:val="00452131"/>
    <w:rsid w:val="00454EF4"/>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1D69"/>
    <w:rsid w:val="0048233B"/>
    <w:rsid w:val="004903A7"/>
    <w:rsid w:val="00491AF1"/>
    <w:rsid w:val="004942A0"/>
    <w:rsid w:val="00497CD5"/>
    <w:rsid w:val="004A3BC7"/>
    <w:rsid w:val="004A4E19"/>
    <w:rsid w:val="004A62DB"/>
    <w:rsid w:val="004B0C26"/>
    <w:rsid w:val="004B0C6F"/>
    <w:rsid w:val="004B63D4"/>
    <w:rsid w:val="004C061E"/>
    <w:rsid w:val="004C1992"/>
    <w:rsid w:val="004C26E1"/>
    <w:rsid w:val="004C5985"/>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BDB"/>
    <w:rsid w:val="00511CF3"/>
    <w:rsid w:val="00512764"/>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667"/>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87A77"/>
    <w:rsid w:val="005903E7"/>
    <w:rsid w:val="005915BA"/>
    <w:rsid w:val="005926D7"/>
    <w:rsid w:val="00592D94"/>
    <w:rsid w:val="00594F55"/>
    <w:rsid w:val="00596429"/>
    <w:rsid w:val="00597684"/>
    <w:rsid w:val="005A0FFE"/>
    <w:rsid w:val="005A171A"/>
    <w:rsid w:val="005A1801"/>
    <w:rsid w:val="005A1CB5"/>
    <w:rsid w:val="005A23DC"/>
    <w:rsid w:val="005A3985"/>
    <w:rsid w:val="005A5FC6"/>
    <w:rsid w:val="005A634D"/>
    <w:rsid w:val="005A682A"/>
    <w:rsid w:val="005A7B98"/>
    <w:rsid w:val="005B2723"/>
    <w:rsid w:val="005B507E"/>
    <w:rsid w:val="005B60D7"/>
    <w:rsid w:val="005B737F"/>
    <w:rsid w:val="005C0918"/>
    <w:rsid w:val="005C2667"/>
    <w:rsid w:val="005C282E"/>
    <w:rsid w:val="005C2E17"/>
    <w:rsid w:val="005C3B96"/>
    <w:rsid w:val="005C5414"/>
    <w:rsid w:val="005C5BE7"/>
    <w:rsid w:val="005C62F9"/>
    <w:rsid w:val="005C675D"/>
    <w:rsid w:val="005C76ED"/>
    <w:rsid w:val="005D181B"/>
    <w:rsid w:val="005D20A0"/>
    <w:rsid w:val="005D47B8"/>
    <w:rsid w:val="005D6DFE"/>
    <w:rsid w:val="005E1F92"/>
    <w:rsid w:val="005E2586"/>
    <w:rsid w:val="005E3F97"/>
    <w:rsid w:val="005E6F1F"/>
    <w:rsid w:val="005F0861"/>
    <w:rsid w:val="005F098C"/>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A696F"/>
    <w:rsid w:val="006B0553"/>
    <w:rsid w:val="006B1886"/>
    <w:rsid w:val="006B2509"/>
    <w:rsid w:val="006B2510"/>
    <w:rsid w:val="006B55B9"/>
    <w:rsid w:val="006B6BDC"/>
    <w:rsid w:val="006B721D"/>
    <w:rsid w:val="006C0A5B"/>
    <w:rsid w:val="006C19E4"/>
    <w:rsid w:val="006C288F"/>
    <w:rsid w:val="006C4F63"/>
    <w:rsid w:val="006C74FC"/>
    <w:rsid w:val="006D013E"/>
    <w:rsid w:val="006D1B3E"/>
    <w:rsid w:val="006D2737"/>
    <w:rsid w:val="006D2AD9"/>
    <w:rsid w:val="006D4E00"/>
    <w:rsid w:val="006E212D"/>
    <w:rsid w:val="006E368A"/>
    <w:rsid w:val="006E4252"/>
    <w:rsid w:val="006E4DCF"/>
    <w:rsid w:val="006E5038"/>
    <w:rsid w:val="006E61BB"/>
    <w:rsid w:val="006F18CD"/>
    <w:rsid w:val="006F3D97"/>
    <w:rsid w:val="006F446F"/>
    <w:rsid w:val="006F4BD4"/>
    <w:rsid w:val="006F5607"/>
    <w:rsid w:val="006F581B"/>
    <w:rsid w:val="006F7AAC"/>
    <w:rsid w:val="00700D12"/>
    <w:rsid w:val="0070387D"/>
    <w:rsid w:val="00707AFD"/>
    <w:rsid w:val="00710A34"/>
    <w:rsid w:val="00714A30"/>
    <w:rsid w:val="00715579"/>
    <w:rsid w:val="00716316"/>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773"/>
    <w:rsid w:val="00745C59"/>
    <w:rsid w:val="00745E53"/>
    <w:rsid w:val="00747C15"/>
    <w:rsid w:val="00754A5A"/>
    <w:rsid w:val="0075531A"/>
    <w:rsid w:val="007558AA"/>
    <w:rsid w:val="00760999"/>
    <w:rsid w:val="00760C85"/>
    <w:rsid w:val="00762739"/>
    <w:rsid w:val="00764AB0"/>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A7DEE"/>
    <w:rsid w:val="007B0B50"/>
    <w:rsid w:val="007B30D0"/>
    <w:rsid w:val="007B3A31"/>
    <w:rsid w:val="007B4AFA"/>
    <w:rsid w:val="007C19CA"/>
    <w:rsid w:val="007C26CE"/>
    <w:rsid w:val="007C32CE"/>
    <w:rsid w:val="007C471A"/>
    <w:rsid w:val="007C5762"/>
    <w:rsid w:val="007C68C6"/>
    <w:rsid w:val="007D15F0"/>
    <w:rsid w:val="007D28E9"/>
    <w:rsid w:val="007D33D7"/>
    <w:rsid w:val="007D4E58"/>
    <w:rsid w:val="007D5515"/>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1E53"/>
    <w:rsid w:val="00805360"/>
    <w:rsid w:val="00805BDD"/>
    <w:rsid w:val="00806DE7"/>
    <w:rsid w:val="008077BA"/>
    <w:rsid w:val="00815003"/>
    <w:rsid w:val="008156CC"/>
    <w:rsid w:val="00816D18"/>
    <w:rsid w:val="00816D57"/>
    <w:rsid w:val="00820FC7"/>
    <w:rsid w:val="00821B3D"/>
    <w:rsid w:val="00821CAA"/>
    <w:rsid w:val="00822A21"/>
    <w:rsid w:val="00824B69"/>
    <w:rsid w:val="008257D7"/>
    <w:rsid w:val="00826A27"/>
    <w:rsid w:val="00827093"/>
    <w:rsid w:val="00827F31"/>
    <w:rsid w:val="00834548"/>
    <w:rsid w:val="00836D67"/>
    <w:rsid w:val="00842201"/>
    <w:rsid w:val="0084305F"/>
    <w:rsid w:val="008474AD"/>
    <w:rsid w:val="00850DD3"/>
    <w:rsid w:val="00851C4A"/>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0D73"/>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E79FC"/>
    <w:rsid w:val="009F5BBD"/>
    <w:rsid w:val="009F6D72"/>
    <w:rsid w:val="009F73F6"/>
    <w:rsid w:val="00A017C3"/>
    <w:rsid w:val="00A10159"/>
    <w:rsid w:val="00A14E15"/>
    <w:rsid w:val="00A153FD"/>
    <w:rsid w:val="00A16505"/>
    <w:rsid w:val="00A216B3"/>
    <w:rsid w:val="00A2185D"/>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63B1"/>
    <w:rsid w:val="00A77022"/>
    <w:rsid w:val="00A775EF"/>
    <w:rsid w:val="00A80254"/>
    <w:rsid w:val="00A81646"/>
    <w:rsid w:val="00A85301"/>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E62"/>
    <w:rsid w:val="00AF1FEA"/>
    <w:rsid w:val="00AF2639"/>
    <w:rsid w:val="00AF3C96"/>
    <w:rsid w:val="00AF40D9"/>
    <w:rsid w:val="00AF6F18"/>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3CCA"/>
    <w:rsid w:val="00B542FD"/>
    <w:rsid w:val="00B55270"/>
    <w:rsid w:val="00B55F7B"/>
    <w:rsid w:val="00B57BDF"/>
    <w:rsid w:val="00B6498D"/>
    <w:rsid w:val="00B65B87"/>
    <w:rsid w:val="00B67B7E"/>
    <w:rsid w:val="00B70B4C"/>
    <w:rsid w:val="00B71D04"/>
    <w:rsid w:val="00B71EF9"/>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6C1E"/>
    <w:rsid w:val="00BC7D62"/>
    <w:rsid w:val="00BD0B53"/>
    <w:rsid w:val="00BD2529"/>
    <w:rsid w:val="00BD3AAD"/>
    <w:rsid w:val="00BD462F"/>
    <w:rsid w:val="00BE0C61"/>
    <w:rsid w:val="00BE174A"/>
    <w:rsid w:val="00BE2281"/>
    <w:rsid w:val="00BE34A6"/>
    <w:rsid w:val="00BE70E7"/>
    <w:rsid w:val="00BE7A08"/>
    <w:rsid w:val="00BF01F6"/>
    <w:rsid w:val="00BF0403"/>
    <w:rsid w:val="00BF17E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2DE5"/>
    <w:rsid w:val="00C43A6B"/>
    <w:rsid w:val="00C45709"/>
    <w:rsid w:val="00C50A6F"/>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878B7"/>
    <w:rsid w:val="00C93A47"/>
    <w:rsid w:val="00C965EF"/>
    <w:rsid w:val="00CA0C2C"/>
    <w:rsid w:val="00CA1A5D"/>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2708"/>
    <w:rsid w:val="00D35707"/>
    <w:rsid w:val="00D36F37"/>
    <w:rsid w:val="00D422D9"/>
    <w:rsid w:val="00D42E09"/>
    <w:rsid w:val="00D442D2"/>
    <w:rsid w:val="00D4491C"/>
    <w:rsid w:val="00D453AF"/>
    <w:rsid w:val="00D47D31"/>
    <w:rsid w:val="00D51F56"/>
    <w:rsid w:val="00D52A6B"/>
    <w:rsid w:val="00D52A76"/>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0E98"/>
    <w:rsid w:val="00D91F13"/>
    <w:rsid w:val="00D91FAD"/>
    <w:rsid w:val="00D93329"/>
    <w:rsid w:val="00D95BEE"/>
    <w:rsid w:val="00D9669E"/>
    <w:rsid w:val="00DA03E4"/>
    <w:rsid w:val="00DA226C"/>
    <w:rsid w:val="00DA3CEC"/>
    <w:rsid w:val="00DA4B36"/>
    <w:rsid w:val="00DA5757"/>
    <w:rsid w:val="00DA68E4"/>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55C3"/>
    <w:rsid w:val="00E16C46"/>
    <w:rsid w:val="00E20345"/>
    <w:rsid w:val="00E22B91"/>
    <w:rsid w:val="00E234DD"/>
    <w:rsid w:val="00E32F00"/>
    <w:rsid w:val="00E34305"/>
    <w:rsid w:val="00E34F16"/>
    <w:rsid w:val="00E40798"/>
    <w:rsid w:val="00E4118C"/>
    <w:rsid w:val="00E417E5"/>
    <w:rsid w:val="00E43AC3"/>
    <w:rsid w:val="00E4413F"/>
    <w:rsid w:val="00E45B60"/>
    <w:rsid w:val="00E5533D"/>
    <w:rsid w:val="00E572E9"/>
    <w:rsid w:val="00E5749D"/>
    <w:rsid w:val="00E579A9"/>
    <w:rsid w:val="00E60833"/>
    <w:rsid w:val="00E616E3"/>
    <w:rsid w:val="00E63DC0"/>
    <w:rsid w:val="00E64480"/>
    <w:rsid w:val="00E64EF6"/>
    <w:rsid w:val="00E660F3"/>
    <w:rsid w:val="00E74737"/>
    <w:rsid w:val="00E7482D"/>
    <w:rsid w:val="00E75A6B"/>
    <w:rsid w:val="00E7617D"/>
    <w:rsid w:val="00E76847"/>
    <w:rsid w:val="00E815AD"/>
    <w:rsid w:val="00E82434"/>
    <w:rsid w:val="00E82E02"/>
    <w:rsid w:val="00E83D88"/>
    <w:rsid w:val="00E85B5A"/>
    <w:rsid w:val="00E862D8"/>
    <w:rsid w:val="00E86D2D"/>
    <w:rsid w:val="00E9104A"/>
    <w:rsid w:val="00E91249"/>
    <w:rsid w:val="00E95A0F"/>
    <w:rsid w:val="00E95CE8"/>
    <w:rsid w:val="00EA1127"/>
    <w:rsid w:val="00EA179A"/>
    <w:rsid w:val="00EA1857"/>
    <w:rsid w:val="00EA1C72"/>
    <w:rsid w:val="00EA2595"/>
    <w:rsid w:val="00EA27E4"/>
    <w:rsid w:val="00EA3C26"/>
    <w:rsid w:val="00EA601C"/>
    <w:rsid w:val="00EA60A8"/>
    <w:rsid w:val="00EB0249"/>
    <w:rsid w:val="00EB1D5A"/>
    <w:rsid w:val="00EB210F"/>
    <w:rsid w:val="00EB27D6"/>
    <w:rsid w:val="00EB27FD"/>
    <w:rsid w:val="00EB3C2A"/>
    <w:rsid w:val="00EB44F1"/>
    <w:rsid w:val="00EB6780"/>
    <w:rsid w:val="00EB6ECE"/>
    <w:rsid w:val="00EC0659"/>
    <w:rsid w:val="00EC0D22"/>
    <w:rsid w:val="00EC7CCD"/>
    <w:rsid w:val="00ED1572"/>
    <w:rsid w:val="00ED322A"/>
    <w:rsid w:val="00ED391B"/>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4D6F"/>
    <w:rsid w:val="00F1652B"/>
    <w:rsid w:val="00F16A8B"/>
    <w:rsid w:val="00F16FC0"/>
    <w:rsid w:val="00F21E55"/>
    <w:rsid w:val="00F226D7"/>
    <w:rsid w:val="00F232AF"/>
    <w:rsid w:val="00F23A49"/>
    <w:rsid w:val="00F26433"/>
    <w:rsid w:val="00F26781"/>
    <w:rsid w:val="00F272DF"/>
    <w:rsid w:val="00F31C03"/>
    <w:rsid w:val="00F32450"/>
    <w:rsid w:val="00F33512"/>
    <w:rsid w:val="00F34FFD"/>
    <w:rsid w:val="00F36179"/>
    <w:rsid w:val="00F364F1"/>
    <w:rsid w:val="00F36626"/>
    <w:rsid w:val="00F40417"/>
    <w:rsid w:val="00F42CC2"/>
    <w:rsid w:val="00F445E4"/>
    <w:rsid w:val="00F4481F"/>
    <w:rsid w:val="00F44E57"/>
    <w:rsid w:val="00F45DA9"/>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C4C"/>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48C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260528"/>
    <w:rsid w:val="00306CBD"/>
    <w:rsid w:val="00351A50"/>
    <w:rsid w:val="003549A0"/>
    <w:rsid w:val="00454EF4"/>
    <w:rsid w:val="004779B1"/>
    <w:rsid w:val="004C1C93"/>
    <w:rsid w:val="005726BF"/>
    <w:rsid w:val="005C62F9"/>
    <w:rsid w:val="005F141E"/>
    <w:rsid w:val="00607C9E"/>
    <w:rsid w:val="006A696F"/>
    <w:rsid w:val="00716316"/>
    <w:rsid w:val="007B4AFA"/>
    <w:rsid w:val="009A0FBC"/>
    <w:rsid w:val="00A153FD"/>
    <w:rsid w:val="00A22608"/>
    <w:rsid w:val="00A86F34"/>
    <w:rsid w:val="00AC1DE0"/>
    <w:rsid w:val="00B53CCA"/>
    <w:rsid w:val="00CA1A5D"/>
    <w:rsid w:val="00D90E98"/>
    <w:rsid w:val="00E155C3"/>
    <w:rsid w:val="00EA601C"/>
    <w:rsid w:val="00EA6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5.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Props1.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customXml/itemProps5.xml><?xml version="1.0" encoding="utf-8"?>
<ds:datastoreItem xmlns:ds="http://schemas.openxmlformats.org/officeDocument/2006/customXml" ds:itemID="{FD9EB056-9BC7-41C0-A9E2-35827509C8F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20</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5946</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Danielle Diianni</cp:lastModifiedBy>
  <cp:revision>42</cp:revision>
  <cp:lastPrinted>2014-08-21T12:29:00Z</cp:lastPrinted>
  <dcterms:created xsi:type="dcterms:W3CDTF">2025-09-10T04:46:00Z</dcterms:created>
  <dcterms:modified xsi:type="dcterms:W3CDTF">2025-09-10T05:16:00Z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