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61FD03EA" w:rsidR="00161D57" w:rsidRPr="00407476" w:rsidRDefault="00161D57" w:rsidP="00460F3D">
      <w:pPr>
        <w:pStyle w:val="Heading1"/>
      </w:pPr>
      <w:r w:rsidRPr="00407476">
        <w:t>Job Desc</w:t>
      </w:r>
      <w:r w:rsidRPr="00291046">
        <w:t>rip</w:t>
      </w:r>
      <w:r w:rsidRPr="00407476">
        <w:t>tion Form</w:t>
      </w:r>
      <w:r w:rsidR="00CC6FD1" w:rsidRPr="00407476">
        <w:t xml:space="preserve"> – </w:t>
      </w:r>
      <w:r w:rsidR="00D8309C">
        <w:t>Principal Project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1A3E7FB0" w:rsidR="00216769" w:rsidRPr="00242163" w:rsidRDefault="00347726" w:rsidP="004F034E">
            <w:pPr>
              <w:pStyle w:val="TableText"/>
              <w:rPr>
                <w:szCs w:val="20"/>
              </w:rPr>
            </w:pPr>
            <w:r>
              <w:rPr>
                <w:szCs w:val="20"/>
              </w:rPr>
              <w:t>16380</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45FF5B7E" w:rsidR="00216769" w:rsidRPr="00E32F00" w:rsidRDefault="00BD008C"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CD2174">
                  <w:t>Level 7</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2438C533" w:rsidR="00216769" w:rsidRPr="00242163" w:rsidRDefault="00347726" w:rsidP="004F034E">
            <w:pPr>
              <w:pStyle w:val="TableText"/>
              <w:rPr>
                <w:szCs w:val="20"/>
              </w:rPr>
            </w:pPr>
            <w:r>
              <w:t>Infrastructure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3EB02B01" w:rsidR="00216769" w:rsidRPr="00E32F00" w:rsidRDefault="00CD2174" w:rsidP="00A4004A">
            <w:pPr>
              <w:pStyle w:val="TableText"/>
            </w:pPr>
            <w:r>
              <w:t>Planning and Delivery</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5CDF24D" w:rsidR="00216769" w:rsidRPr="00242163" w:rsidRDefault="00F07F8C" w:rsidP="004F034E">
            <w:pPr>
              <w:pStyle w:val="TableText"/>
              <w:rPr>
                <w:szCs w:val="20"/>
              </w:rPr>
            </w:pPr>
            <w:r w:rsidRPr="00371B95">
              <w:t>1</w:t>
            </w:r>
            <w:r>
              <w:t>4</w:t>
            </w:r>
            <w:r w:rsidR="00347726">
              <w:t>972 – Director Pr</w:t>
            </w:r>
            <w:r w:rsidR="00993AB1">
              <w:t>o</w:t>
            </w:r>
            <w:r w:rsidR="00CD2174">
              <w:t>grams</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23FD10BE" w:rsidR="00216769" w:rsidRPr="00E32F00" w:rsidRDefault="00CD2174" w:rsidP="004F034E">
            <w:pPr>
              <w:pStyle w:val="TableText"/>
            </w:pPr>
            <w:r>
              <w:t>1</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5CF4FB5C" w14:textId="2C3D57D2" w:rsidR="00385ED4" w:rsidRPr="00C02710" w:rsidRDefault="00385ED4" w:rsidP="00385ED4">
      <w:r>
        <w:t>The role is accountable for l</w:t>
      </w:r>
      <w:r w:rsidRPr="00C02710">
        <w:t>iais</w:t>
      </w:r>
      <w:r>
        <w:t>ing</w:t>
      </w:r>
      <w:r w:rsidRPr="00C02710">
        <w:t xml:space="preserve"> with state sporting organisations, local government and other state government agencies to influence the planning, design and management of sport, recreation and community infrastructure</w:t>
      </w:r>
      <w:r>
        <w:t xml:space="preserve"> programs and projects</w:t>
      </w:r>
      <w:r w:rsidRPr="0077506C">
        <w:t>. The role has a key focus on ensuring collaboration across all stakeholders involved in implementing key strategies to support the planning project team, grants and coordination of projects delivery.</w:t>
      </w:r>
      <w:r w:rsidR="00E479A7">
        <w:br/>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00CF1B9" w14:textId="78DF5E9B" w:rsidR="00403769" w:rsidRDefault="00764BDD" w:rsidP="00764BDD">
      <w:r w:rsidRPr="00764BDD">
        <w:rPr>
          <w:lang w:val="en-US"/>
        </w:rPr>
        <w:t xml:space="preserve">The </w:t>
      </w:r>
      <w:proofErr w:type="gramStart"/>
      <w:r w:rsidRPr="00764BDD">
        <w:rPr>
          <w:lang w:val="en-US"/>
        </w:rPr>
        <w:t>Infrastructure</w:t>
      </w:r>
      <w:proofErr w:type="gramEnd"/>
      <w:r w:rsidRPr="00764BDD">
        <w:rPr>
          <w:lang w:val="en-US"/>
        </w:rPr>
        <w:t xml:space="preserve"> team develops and manages infrastructure programs and projects. It ensures Western Australia’s cultural, arts, sporting and recreation infrastructure are well planned, designed and managed to meet community needs in line with Department of Creative Industries, Tourism and Sport’s strategic objectives.</w:t>
      </w:r>
      <w:r w:rsidRPr="00764BDD">
        <w:rPr>
          <w:rFonts w:ascii="Arial" w:hAnsi="Arial" w:cs="Arial"/>
          <w:lang w:val="en-US"/>
        </w:rPr>
        <w:t> </w:t>
      </w:r>
      <w:r w:rsidRPr="00764BDD">
        <w:t> </w:t>
      </w:r>
      <w:r w:rsidR="00E479A7">
        <w:br/>
      </w:r>
    </w:p>
    <w:p w14:paraId="7768778F" w14:textId="1F9EF440" w:rsidR="001A0F28" w:rsidRPr="00407476" w:rsidRDefault="00331FE0" w:rsidP="004F034E">
      <w:pPr>
        <w:pStyle w:val="Heading2"/>
      </w:pPr>
      <w:r w:rsidRPr="00407476">
        <w:t>Responsibilities</w:t>
      </w:r>
      <w:r w:rsidR="003854A7" w:rsidRPr="00407476">
        <w:t xml:space="preserve"> </w:t>
      </w:r>
    </w:p>
    <w:p w14:paraId="23AEDE2F" w14:textId="3FB56BE3" w:rsidR="005814DA" w:rsidRDefault="005814DA" w:rsidP="005814DA">
      <w:pPr>
        <w:pStyle w:val="ListParagraph"/>
        <w:ind w:left="995"/>
      </w:pPr>
      <w:r>
        <w:t xml:space="preserve">Provides leadership and management of the </w:t>
      </w:r>
      <w:r w:rsidR="00A56B2B">
        <w:t>day-to-day</w:t>
      </w:r>
      <w:r>
        <w:t xml:space="preserve"> operations of the </w:t>
      </w:r>
      <w:r w:rsidRPr="0077506C">
        <w:t>Infrastructure Strategic Policy</w:t>
      </w:r>
      <w:r>
        <w:t xml:space="preserve"> </w:t>
      </w:r>
      <w:r w:rsidRPr="0077506C">
        <w:t>Programs and Asset Management section.</w:t>
      </w:r>
    </w:p>
    <w:p w14:paraId="4909D8B3" w14:textId="777020FF" w:rsidR="005814DA" w:rsidRPr="0077506C" w:rsidRDefault="005814DA" w:rsidP="005814DA">
      <w:pPr>
        <w:pStyle w:val="ListParagraph"/>
        <w:ind w:left="995"/>
      </w:pPr>
      <w:r w:rsidRPr="0077506C">
        <w:t>Oversees grant management functions relating to state government investment in local, regional and state sporting and recreation related infrastructure.</w:t>
      </w:r>
    </w:p>
    <w:p w14:paraId="6C94811D" w14:textId="4D0460E9" w:rsidR="0043381E" w:rsidRDefault="005814DA" w:rsidP="0043381E">
      <w:pPr>
        <w:pStyle w:val="ListParagraph"/>
        <w:ind w:left="995"/>
      </w:pPr>
      <w:r>
        <w:t xml:space="preserve">Liaises with </w:t>
      </w:r>
      <w:r w:rsidR="00640FB1">
        <w:t>to provide c</w:t>
      </w:r>
      <w:r w:rsidR="00640FB1">
        <w:t>onsultation and advice</w:t>
      </w:r>
      <w:r>
        <w:t xml:space="preserve"> to other government agencies, state sporting associations, local government, not for profit and private organisations and the community to respond to strategic directions identified by the department regarding the planning of regional and local sport, recreation and community infrastructure (including Public Open Space).</w:t>
      </w:r>
    </w:p>
    <w:p w14:paraId="03C0DC26" w14:textId="77777777" w:rsidR="0043381E" w:rsidRDefault="005814DA" w:rsidP="0043381E">
      <w:pPr>
        <w:pStyle w:val="ListParagraph"/>
        <w:ind w:left="995"/>
      </w:pPr>
      <w:r>
        <w:t>Provides strategic advice to the Director, Executive Director and department Executive on sport, recreation and community infrastructure.</w:t>
      </w:r>
    </w:p>
    <w:p w14:paraId="5B9E5891" w14:textId="77777777" w:rsidR="0043381E" w:rsidRDefault="005814DA" w:rsidP="0043381E">
      <w:pPr>
        <w:pStyle w:val="ListParagraph"/>
        <w:ind w:left="995"/>
      </w:pPr>
      <w:r>
        <w:t xml:space="preserve">Maintains a current knowledge of facility planning, design, governance and management practices </w:t>
      </w:r>
      <w:proofErr w:type="gramStart"/>
      <w:r>
        <w:t>in order to</w:t>
      </w:r>
      <w:proofErr w:type="gramEnd"/>
      <w:r>
        <w:t xml:space="preserve"> provide effective consultancy to stakeholders.</w:t>
      </w:r>
    </w:p>
    <w:p w14:paraId="55D20E9A" w14:textId="27329C2E" w:rsidR="005814DA" w:rsidRDefault="005814DA" w:rsidP="0043381E">
      <w:pPr>
        <w:pStyle w:val="ListParagraph"/>
        <w:ind w:left="995"/>
      </w:pPr>
      <w:r>
        <w:t>Liaises across the department to ensure consistency in the planning, development and ongoing operation of infrastructure.</w:t>
      </w:r>
    </w:p>
    <w:p w14:paraId="65AA9B03" w14:textId="77777777" w:rsidR="003B4401" w:rsidRDefault="00884A7E" w:rsidP="003B4401">
      <w:pPr>
        <w:pStyle w:val="ListParagraph"/>
        <w:ind w:left="995"/>
      </w:pPr>
      <w:r>
        <w:t>Represents the Department on Infrastructure planning and development</w:t>
      </w:r>
      <w:r>
        <w:t xml:space="preserve"> </w:t>
      </w:r>
      <w:r>
        <w:t>project control groups and other working parties related to the planning, development, design and transition to operations of sport, recreation and community infrastructure.</w:t>
      </w:r>
    </w:p>
    <w:p w14:paraId="0DBE775D" w14:textId="77777777" w:rsidR="003B4401" w:rsidRDefault="003B4401" w:rsidP="003B4401">
      <w:pPr>
        <w:pStyle w:val="ListParagraph"/>
        <w:ind w:left="995"/>
      </w:pPr>
      <w:r>
        <w:t>Provides input into departmental responses on legislation, strategy, policy, urban and regional planning as they relate to sport, recreation and community infrastructure.</w:t>
      </w:r>
    </w:p>
    <w:p w14:paraId="0FD80E68" w14:textId="77777777" w:rsidR="003B4401" w:rsidRDefault="003B4401" w:rsidP="003B4401">
      <w:pPr>
        <w:pStyle w:val="ListParagraph"/>
        <w:ind w:left="995"/>
      </w:pPr>
      <w:r>
        <w:lastRenderedPageBreak/>
        <w:t>Prepares, commissions and reviews reports, Ministerial briefing notes, business cases, needs and feasibility assessments, publications and other technical documentation.</w:t>
      </w:r>
    </w:p>
    <w:p w14:paraId="66E20C5F" w14:textId="77777777" w:rsidR="00A56B2B" w:rsidRDefault="003B4401" w:rsidP="00A56B2B">
      <w:pPr>
        <w:pStyle w:val="ListParagraph"/>
        <w:ind w:left="995"/>
      </w:pPr>
      <w:r>
        <w:t>Is responsible for</w:t>
      </w:r>
      <w:r>
        <w:t xml:space="preserve"> </w:t>
      </w:r>
      <w:r>
        <w:t>Project, contract and grant management</w:t>
      </w:r>
      <w:r>
        <w:t xml:space="preserve"> and the </w:t>
      </w:r>
      <w:r>
        <w:t>delivery of election commitments and other investments in sporting, recreation and community infrastructure.</w:t>
      </w:r>
    </w:p>
    <w:p w14:paraId="0A4F6EC7" w14:textId="77777777" w:rsidR="00A56B2B" w:rsidRDefault="003B4401" w:rsidP="00A56B2B">
      <w:pPr>
        <w:pStyle w:val="ListParagraph"/>
        <w:ind w:left="995"/>
      </w:pPr>
      <w:r>
        <w:t>Performs project, contract and grant management functions relating to state government investment in local and regional sporting and recreation related infrastructure.</w:t>
      </w:r>
    </w:p>
    <w:p w14:paraId="37FDD4F3" w14:textId="77777777" w:rsidR="00A56B2B" w:rsidRDefault="003B4401" w:rsidP="00A56B2B">
      <w:pPr>
        <w:pStyle w:val="ListParagraph"/>
        <w:ind w:left="995"/>
      </w:pPr>
      <w:r>
        <w:t>Maintains knowledge of best practice grants management policies and processes.</w:t>
      </w:r>
    </w:p>
    <w:p w14:paraId="6966E0F2" w14:textId="77777777" w:rsidR="00A56B2B" w:rsidRDefault="001E2330" w:rsidP="00A56B2B">
      <w:pPr>
        <w:pStyle w:val="ListParagraph"/>
        <w:ind w:left="995"/>
      </w:pPr>
      <w:r w:rsidRPr="00E32F00">
        <w:t>Adheres to Occupational Safety and Health, Equal Opportunity and other legislative requirements in accordance with the parameters of the position.</w:t>
      </w:r>
    </w:p>
    <w:p w14:paraId="675882AE" w14:textId="77777777" w:rsidR="00A56B2B" w:rsidRDefault="001E2330" w:rsidP="00A56B2B">
      <w:pPr>
        <w:pStyle w:val="ListParagraph"/>
        <w:ind w:left="995"/>
      </w:pPr>
      <w:r w:rsidRPr="00E32F00">
        <w:t>Demonstrate the Expected Behaviours of the leadership context for this role listed below.</w:t>
      </w:r>
    </w:p>
    <w:p w14:paraId="1601DA8B" w14:textId="1B820DCF" w:rsidR="00403769" w:rsidRPr="00A56B2B" w:rsidRDefault="001E2330" w:rsidP="00A56B2B">
      <w:pPr>
        <w:pStyle w:val="ListParagraph"/>
        <w:ind w:left="995"/>
      </w:pPr>
      <w:r>
        <w:t>Perform any other duties as assigned or necessary to support the objectives of CITS.</w:t>
      </w:r>
    </w:p>
    <w:p w14:paraId="6A66C627" w14:textId="77777777" w:rsidR="001E2330" w:rsidRPr="001E2330" w:rsidRDefault="001E2330" w:rsidP="001E2330">
      <w:pPr>
        <w:jc w:val="both"/>
        <w:rPr>
          <w:rFonts w:cstheme="minorHAnsi"/>
          <w:szCs w:val="22"/>
        </w:rPr>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1718091D" w14:textId="193E3CC2" w:rsidR="00B6043F" w:rsidRPr="0077506C" w:rsidRDefault="00B6043F" w:rsidP="00B6043F">
      <w:pPr>
        <w:pStyle w:val="ListParagraph"/>
        <w:numPr>
          <w:ilvl w:val="0"/>
          <w:numId w:val="29"/>
        </w:numPr>
      </w:pPr>
      <w:r w:rsidRPr="0077506C">
        <w:t>Extensive experience in grant management functions relating to state government investment in local, regional and state sporting and recreation related infrastructure</w:t>
      </w:r>
      <w:r w:rsidRPr="0077506C" w:rsidDel="00A40475">
        <w:t xml:space="preserve"> </w:t>
      </w:r>
      <w:r w:rsidRPr="0077506C">
        <w:t xml:space="preserve">Highly developed communication and interpersonal skills at a leadership level, including ability to influence, negotiate and resolve conflicts. </w:t>
      </w:r>
    </w:p>
    <w:p w14:paraId="102254C3" w14:textId="77777777" w:rsidR="00B6043F" w:rsidRPr="0077506C" w:rsidRDefault="00B6043F" w:rsidP="00B6043F">
      <w:pPr>
        <w:pStyle w:val="ListParagraph"/>
        <w:numPr>
          <w:ilvl w:val="0"/>
          <w:numId w:val="29"/>
        </w:numPr>
      </w:pPr>
      <w:r w:rsidRPr="0077506C">
        <w:t xml:space="preserve">Extensive experience in working collaboratively with internal and external stakeholders to implement activities in line with policy objectives. </w:t>
      </w:r>
    </w:p>
    <w:p w14:paraId="101A6B4C" w14:textId="77777777" w:rsidR="00B6043F" w:rsidRPr="0077506C" w:rsidRDefault="00B6043F" w:rsidP="00B6043F">
      <w:pPr>
        <w:pStyle w:val="ListParagraph"/>
        <w:numPr>
          <w:ilvl w:val="0"/>
          <w:numId w:val="29"/>
        </w:numPr>
      </w:pPr>
      <w:r w:rsidRPr="0077506C">
        <w:t>Conceptual and analytical skills with the ability to apply initiative in the resolution of complex policy issues.</w:t>
      </w:r>
    </w:p>
    <w:p w14:paraId="60930DC3" w14:textId="77777777" w:rsidR="00B6043F" w:rsidRPr="0077506C" w:rsidRDefault="00B6043F" w:rsidP="00B6043F">
      <w:pPr>
        <w:pStyle w:val="ListParagraph"/>
        <w:numPr>
          <w:ilvl w:val="0"/>
          <w:numId w:val="29"/>
        </w:numPr>
      </w:pPr>
      <w:r w:rsidRPr="0077506C">
        <w:t>Highly developed skills in data analysis and preparing, reviewing and communicating technical documents to various stakeholders.</w:t>
      </w:r>
    </w:p>
    <w:p w14:paraId="3FE31386" w14:textId="37FE0257" w:rsidR="00AF5030" w:rsidRPr="00B71D04" w:rsidRDefault="00AF5030" w:rsidP="00AF5030">
      <w:pPr>
        <w:pStyle w:val="Heading2"/>
        <w:pBdr>
          <w:bottom w:val="none" w:sz="0" w:space="0" w:color="auto"/>
        </w:pBdr>
        <w:rPr>
          <w:sz w:val="24"/>
          <w:szCs w:val="56"/>
        </w:rPr>
      </w:pPr>
      <w:r>
        <w:rPr>
          <w:sz w:val="24"/>
          <w:szCs w:val="56"/>
        </w:rPr>
        <w:t>Desirable</w:t>
      </w:r>
    </w:p>
    <w:p w14:paraId="20F4B59A" w14:textId="77777777" w:rsidR="00122AD3" w:rsidRDefault="00122AD3" w:rsidP="00122AD3">
      <w:pPr>
        <w:pStyle w:val="ListParagraph"/>
        <w:numPr>
          <w:ilvl w:val="0"/>
          <w:numId w:val="43"/>
        </w:numPr>
        <w:ind w:left="995"/>
      </w:pPr>
      <w:r>
        <w:t>Tertiary qualification and/or relevant demonstrated experience.</w:t>
      </w:r>
    </w:p>
    <w:p w14:paraId="66E79203" w14:textId="77777777" w:rsidR="00122AD3" w:rsidRDefault="00122AD3" w:rsidP="00122AD3">
      <w:pPr>
        <w:pStyle w:val="ListParagraph"/>
        <w:numPr>
          <w:ilvl w:val="0"/>
          <w:numId w:val="43"/>
        </w:numPr>
        <w:ind w:left="995"/>
      </w:pPr>
      <w:r>
        <w:t>Knowledge of local government, state sporting associations and community not for profit organisations.</w:t>
      </w:r>
    </w:p>
    <w:p w14:paraId="02670C1E" w14:textId="77777777" w:rsidR="00CA45CB" w:rsidRDefault="00CA45CB" w:rsidP="00496107"/>
    <w:p w14:paraId="6A84B3C9" w14:textId="77777777" w:rsidR="00CA45CB" w:rsidRDefault="00CA45CB" w:rsidP="00496107"/>
    <w:p w14:paraId="05DC9F76" w14:textId="77777777" w:rsidR="00CA45CB" w:rsidRDefault="00CA45CB" w:rsidP="00496107"/>
    <w:p w14:paraId="172B5189" w14:textId="77777777" w:rsidR="00CA45CB" w:rsidRDefault="00CA45CB" w:rsidP="00496107"/>
    <w:p w14:paraId="028EA9F9" w14:textId="77777777" w:rsidR="00CA45CB" w:rsidRDefault="00CA45CB" w:rsidP="00496107"/>
    <w:p w14:paraId="54226FAC" w14:textId="77777777" w:rsidR="00CA45CB" w:rsidRDefault="00CA45CB" w:rsidP="00496107"/>
    <w:p w14:paraId="7F33F073" w14:textId="77777777" w:rsidR="00CA45CB" w:rsidRDefault="00CA45CB" w:rsidP="00496107"/>
    <w:p w14:paraId="10E3C904" w14:textId="2BB0602F" w:rsidR="00207059" w:rsidRDefault="00207059" w:rsidP="00B6043F">
      <w:pPr>
        <w:ind w:left="0"/>
      </w:pPr>
    </w:p>
    <w:p w14:paraId="71522608" w14:textId="77777777" w:rsidR="00242163" w:rsidRPr="00242163" w:rsidRDefault="00242163" w:rsidP="00F07C48">
      <w:pPr>
        <w:ind w:left="0"/>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2BB83D2D"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122AD3">
            <w:rPr>
              <w:b/>
              <w:bCs/>
              <w:color w:val="0D80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w:t>
      </w:r>
      <w:proofErr w:type="gramStart"/>
      <w:r w:rsidRPr="001D63A8">
        <w:t>)</w:t>
      </w:r>
      <w:proofErr w:type="gramEnd"/>
      <w:r w:rsidRPr="001D63A8">
        <w:t xml:space="preserve">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B7BE53B" w14:textId="57C3615D" w:rsidR="00B02ED6" w:rsidRPr="00B02ED6" w:rsidRDefault="00403ACE" w:rsidP="00AF70FF">
      <w:r>
        <w:t>Other conditions specific to this role are:</w:t>
      </w:r>
    </w:p>
    <w:p w14:paraId="6B15D469" w14:textId="7D08452B" w:rsidR="00B02ED6" w:rsidRPr="00B02ED6" w:rsidRDefault="00E479A7" w:rsidP="00B02ED6">
      <w:pPr>
        <w:pStyle w:val="ListParagraph"/>
        <w:numPr>
          <w:ilvl w:val="0"/>
          <w:numId w:val="35"/>
        </w:numPr>
      </w:pPr>
      <w:r>
        <w:t>Ability and willingness to undertake travel for business needs.</w:t>
      </w:r>
    </w:p>
    <w:p w14:paraId="55FC049C" w14:textId="77777777" w:rsidR="00CB2F70" w:rsidRPr="00F32450" w:rsidRDefault="00CB2F70" w:rsidP="00B02ED6">
      <w:pPr>
        <w:ind w:left="644"/>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7DEC9A10" w:rsidR="00690A87" w:rsidRPr="001D63A8" w:rsidRDefault="00E479A7" w:rsidP="004D6E98">
            <w:r>
              <w:t>7 August</w:t>
            </w:r>
            <w:r w:rsidR="00EF115D">
              <w:t xml:space="preserve">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7DD8" w14:textId="77777777" w:rsidR="00070D0A" w:rsidRDefault="00070D0A" w:rsidP="004F034E">
      <w:r>
        <w:separator/>
      </w:r>
    </w:p>
    <w:p w14:paraId="65E1788B" w14:textId="77777777" w:rsidR="00070D0A" w:rsidRDefault="00070D0A" w:rsidP="004F034E"/>
  </w:endnote>
  <w:endnote w:type="continuationSeparator" w:id="0">
    <w:p w14:paraId="77638261" w14:textId="77777777" w:rsidR="00070D0A" w:rsidRDefault="00070D0A" w:rsidP="004F034E">
      <w:r>
        <w:continuationSeparator/>
      </w:r>
    </w:p>
    <w:p w14:paraId="3F8DABD7" w14:textId="77777777" w:rsidR="00070D0A" w:rsidRDefault="00070D0A" w:rsidP="004F034E"/>
  </w:endnote>
  <w:endnote w:type="continuationNotice" w:id="1">
    <w:p w14:paraId="3B18220A" w14:textId="77777777" w:rsidR="00070D0A" w:rsidRDefault="00070D0A"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91DB"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F1D4" w14:textId="77777777" w:rsidR="00070D0A" w:rsidRDefault="00070D0A" w:rsidP="004F034E">
      <w:r>
        <w:separator/>
      </w:r>
    </w:p>
    <w:p w14:paraId="1B7C40D6" w14:textId="77777777" w:rsidR="00070D0A" w:rsidRDefault="00070D0A" w:rsidP="004F034E"/>
  </w:footnote>
  <w:footnote w:type="continuationSeparator" w:id="0">
    <w:p w14:paraId="331C7C36" w14:textId="77777777" w:rsidR="00070D0A" w:rsidRDefault="00070D0A" w:rsidP="004F034E">
      <w:r>
        <w:continuationSeparator/>
      </w:r>
    </w:p>
    <w:p w14:paraId="66D5E7A6" w14:textId="77777777" w:rsidR="00070D0A" w:rsidRDefault="00070D0A" w:rsidP="004F034E"/>
  </w:footnote>
  <w:footnote w:type="continuationNotice" w:id="1">
    <w:p w14:paraId="1938908F" w14:textId="77777777" w:rsidR="00070D0A" w:rsidRDefault="00070D0A"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2930C61C"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390266" w:rsidRPr="0039026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9026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13A2A"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3529A"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64A6537"/>
    <w:multiLevelType w:val="hybridMultilevel"/>
    <w:tmpl w:val="CB2CF338"/>
    <w:lvl w:ilvl="0" w:tplc="566E3B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5D3403"/>
    <w:multiLevelType w:val="hybridMultilevel"/>
    <w:tmpl w:val="7292CDEE"/>
    <w:lvl w:ilvl="0" w:tplc="FFFFFFFF">
      <w:start w:val="1"/>
      <w:numFmt w:val="decimal"/>
      <w:lvlText w:val="%1."/>
      <w:lvlJc w:val="left"/>
      <w:pPr>
        <w:ind w:left="1353" w:hanging="360"/>
      </w:pPr>
      <w:rPr>
        <w:rFonts w:ascii="Aptos" w:hAnsi="Aptos" w:hint="default"/>
        <w:color w:val="auto"/>
      </w:rPr>
    </w:lvl>
    <w:lvl w:ilvl="1" w:tplc="0C0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622A8D"/>
    <w:multiLevelType w:val="hybridMultilevel"/>
    <w:tmpl w:val="C42EB426"/>
    <w:lvl w:ilvl="0" w:tplc="FFFFFFFF">
      <w:start w:val="1"/>
      <w:numFmt w:val="decimal"/>
      <w:lvlText w:val="%1."/>
      <w:lvlJc w:val="left"/>
      <w:pPr>
        <w:ind w:left="1004" w:hanging="360"/>
      </w:pPr>
    </w:lvl>
    <w:lvl w:ilvl="1" w:tplc="FFFFFFFF">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43C644E"/>
    <w:multiLevelType w:val="hybridMultilevel"/>
    <w:tmpl w:val="B648702A"/>
    <w:lvl w:ilvl="0" w:tplc="FFFFFFFF">
      <w:start w:val="1"/>
      <w:numFmt w:val="decimal"/>
      <w:lvlText w:val="%1."/>
      <w:lvlJc w:val="left"/>
      <w:pPr>
        <w:ind w:left="1353" w:hanging="360"/>
      </w:pPr>
      <w:rPr>
        <w:rFonts w:ascii="Aptos" w:hAnsi="Aptos" w:hint="default"/>
        <w:color w:val="auto"/>
      </w:rPr>
    </w:lvl>
    <w:lvl w:ilvl="1" w:tplc="0C0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DC1193"/>
    <w:multiLevelType w:val="hybridMultilevel"/>
    <w:tmpl w:val="39445148"/>
    <w:lvl w:ilvl="0" w:tplc="FFFFFFFF">
      <w:start w:val="1"/>
      <w:numFmt w:val="decimal"/>
      <w:lvlText w:val="%1."/>
      <w:lvlJc w:val="left"/>
      <w:pPr>
        <w:ind w:left="1353" w:hanging="360"/>
      </w:pPr>
      <w:rPr>
        <w:rFonts w:ascii="Aptos" w:hAnsi="Aptos" w:hint="default"/>
        <w:color w:val="auto"/>
      </w:rPr>
    </w:lvl>
    <w:lvl w:ilvl="1" w:tplc="0C0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58E92962"/>
    <w:multiLevelType w:val="hybridMultilevel"/>
    <w:tmpl w:val="BC9419D2"/>
    <w:lvl w:ilvl="0" w:tplc="0C090001">
      <w:start w:val="1"/>
      <w:numFmt w:val="bullet"/>
      <w:lvlText w:val=""/>
      <w:lvlJc w:val="left"/>
      <w:pPr>
        <w:ind w:left="1353" w:hanging="360"/>
      </w:pPr>
      <w:rPr>
        <w:rFonts w:ascii="Symbol" w:hAnsi="Symbol" w:hint="default"/>
        <w:color w:val="auto"/>
      </w:rPr>
    </w:lvl>
    <w:lvl w:ilvl="1" w:tplc="FFFFFFFF">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3"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4"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816D13"/>
    <w:multiLevelType w:val="hybridMultilevel"/>
    <w:tmpl w:val="9F4E03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F83BEA"/>
    <w:multiLevelType w:val="hybridMultilevel"/>
    <w:tmpl w:val="6A20E4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CC7C0B"/>
    <w:multiLevelType w:val="hybridMultilevel"/>
    <w:tmpl w:val="96466F14"/>
    <w:lvl w:ilvl="0" w:tplc="0C090001">
      <w:start w:val="1"/>
      <w:numFmt w:val="bullet"/>
      <w:lvlText w:val=""/>
      <w:lvlJc w:val="left"/>
      <w:pPr>
        <w:ind w:left="1004" w:hanging="360"/>
      </w:pPr>
      <w:rPr>
        <w:rFonts w:ascii="Symbol" w:hAnsi="Symbol" w:hint="default"/>
      </w:rPr>
    </w:lvl>
    <w:lvl w:ilvl="1" w:tplc="DA044F08">
      <w:numFmt w:val="bullet"/>
      <w:lvlText w:val="·"/>
      <w:lvlJc w:val="left"/>
      <w:pPr>
        <w:ind w:left="1724" w:hanging="360"/>
      </w:pPr>
      <w:rPr>
        <w:rFonts w:ascii="Aptos" w:eastAsia="Times New Roman" w:hAnsi="Aptos" w:cs="Times New Roman"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5"/>
  </w:num>
  <w:num w:numId="2" w16cid:durableId="726149911">
    <w:abstractNumId w:val="32"/>
  </w:num>
  <w:num w:numId="3" w16cid:durableId="334038920">
    <w:abstractNumId w:val="17"/>
  </w:num>
  <w:num w:numId="4" w16cid:durableId="910433445">
    <w:abstractNumId w:val="33"/>
  </w:num>
  <w:num w:numId="5" w16cid:durableId="976297257">
    <w:abstractNumId w:val="21"/>
  </w:num>
  <w:num w:numId="6" w16cid:durableId="328018657">
    <w:abstractNumId w:val="40"/>
  </w:num>
  <w:num w:numId="7" w16cid:durableId="2076658215">
    <w:abstractNumId w:val="8"/>
  </w:num>
  <w:num w:numId="8" w16cid:durableId="1591620421">
    <w:abstractNumId w:val="19"/>
  </w:num>
  <w:num w:numId="9" w16cid:durableId="17006256">
    <w:abstractNumId w:val="29"/>
  </w:num>
  <w:num w:numId="10" w16cid:durableId="1903563376">
    <w:abstractNumId w:val="24"/>
  </w:num>
  <w:num w:numId="11" w16cid:durableId="140969372">
    <w:abstractNumId w:val="12"/>
  </w:num>
  <w:num w:numId="12" w16cid:durableId="2032602438">
    <w:abstractNumId w:val="11"/>
  </w:num>
  <w:num w:numId="13" w16cid:durableId="88745793">
    <w:abstractNumId w:val="7"/>
  </w:num>
  <w:num w:numId="14" w16cid:durableId="492769001">
    <w:abstractNumId w:val="13"/>
  </w:num>
  <w:num w:numId="15" w16cid:durableId="2145541274">
    <w:abstractNumId w:val="23"/>
  </w:num>
  <w:num w:numId="16" w16cid:durableId="411853694">
    <w:abstractNumId w:val="38"/>
  </w:num>
  <w:num w:numId="17" w16cid:durableId="568659907">
    <w:abstractNumId w:val="16"/>
  </w:num>
  <w:num w:numId="18" w16cid:durableId="1892839358">
    <w:abstractNumId w:val="4"/>
  </w:num>
  <w:num w:numId="19" w16cid:durableId="1563440370">
    <w:abstractNumId w:val="36"/>
  </w:num>
  <w:num w:numId="20" w16cid:durableId="1893881933">
    <w:abstractNumId w:val="6"/>
  </w:num>
  <w:num w:numId="21" w16cid:durableId="567425944">
    <w:abstractNumId w:val="1"/>
  </w:num>
  <w:num w:numId="22" w16cid:durableId="36395154">
    <w:abstractNumId w:val="0"/>
  </w:num>
  <w:num w:numId="23" w16cid:durableId="933635896">
    <w:abstractNumId w:val="14"/>
  </w:num>
  <w:num w:numId="24" w16cid:durableId="393236011">
    <w:abstractNumId w:val="27"/>
  </w:num>
  <w:num w:numId="25" w16cid:durableId="160050575">
    <w:abstractNumId w:val="20"/>
  </w:num>
  <w:num w:numId="26" w16cid:durableId="144201119">
    <w:abstractNumId w:val="22"/>
  </w:num>
  <w:num w:numId="27" w16cid:durableId="870416179">
    <w:abstractNumId w:val="10"/>
  </w:num>
  <w:num w:numId="28" w16cid:durableId="899830477">
    <w:abstractNumId w:val="28"/>
  </w:num>
  <w:num w:numId="29" w16cid:durableId="246886528">
    <w:abstractNumId w:val="35"/>
  </w:num>
  <w:num w:numId="30" w16cid:durableId="1147238472">
    <w:abstractNumId w:val="25"/>
  </w:num>
  <w:num w:numId="31" w16cid:durableId="1434015982">
    <w:abstractNumId w:val="34"/>
  </w:num>
  <w:num w:numId="32" w16cid:durableId="121847958">
    <w:abstractNumId w:val="37"/>
  </w:num>
  <w:num w:numId="33" w16cid:durableId="1745058453">
    <w:abstractNumId w:val="18"/>
  </w:num>
  <w:num w:numId="34" w16cid:durableId="1997025342">
    <w:abstractNumId w:val="2"/>
  </w:num>
  <w:num w:numId="35" w16cid:durableId="694885861">
    <w:abstractNumId w:val="42"/>
  </w:num>
  <w:num w:numId="36" w16cid:durableId="550577006">
    <w:abstractNumId w:val="39"/>
  </w:num>
  <w:num w:numId="37" w16cid:durableId="689257775">
    <w:abstractNumId w:val="41"/>
  </w:num>
  <w:num w:numId="38" w16cid:durableId="733891539">
    <w:abstractNumId w:val="3"/>
  </w:num>
  <w:num w:numId="39" w16cid:durableId="1138956758">
    <w:abstractNumId w:val="31"/>
  </w:num>
  <w:num w:numId="40" w16cid:durableId="302859072">
    <w:abstractNumId w:val="9"/>
  </w:num>
  <w:num w:numId="41" w16cid:durableId="1409576432">
    <w:abstractNumId w:val="26"/>
  </w:num>
  <w:num w:numId="42" w16cid:durableId="1887569029">
    <w:abstractNumId w:val="30"/>
  </w:num>
  <w:num w:numId="43" w16cid:durableId="1866486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3FED"/>
    <w:rsid w:val="00004F17"/>
    <w:rsid w:val="000050FD"/>
    <w:rsid w:val="00005CC3"/>
    <w:rsid w:val="00006822"/>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0173"/>
    <w:rsid w:val="0005101A"/>
    <w:rsid w:val="00052B13"/>
    <w:rsid w:val="00054262"/>
    <w:rsid w:val="00054C01"/>
    <w:rsid w:val="000607B0"/>
    <w:rsid w:val="00060C77"/>
    <w:rsid w:val="0006202A"/>
    <w:rsid w:val="0006206E"/>
    <w:rsid w:val="00062DAB"/>
    <w:rsid w:val="00064B60"/>
    <w:rsid w:val="00065C25"/>
    <w:rsid w:val="00066820"/>
    <w:rsid w:val="00067EAD"/>
    <w:rsid w:val="00070651"/>
    <w:rsid w:val="00070D0A"/>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49BD"/>
    <w:rsid w:val="000B691D"/>
    <w:rsid w:val="000B7EED"/>
    <w:rsid w:val="000C1E4D"/>
    <w:rsid w:val="000C2A47"/>
    <w:rsid w:val="000C48F5"/>
    <w:rsid w:val="000C5E6A"/>
    <w:rsid w:val="000C70BA"/>
    <w:rsid w:val="000D40D1"/>
    <w:rsid w:val="000D6904"/>
    <w:rsid w:val="000D73AF"/>
    <w:rsid w:val="000E1942"/>
    <w:rsid w:val="000E222B"/>
    <w:rsid w:val="000E3490"/>
    <w:rsid w:val="000E3A80"/>
    <w:rsid w:val="000E4D6E"/>
    <w:rsid w:val="000E78F0"/>
    <w:rsid w:val="000F1FB3"/>
    <w:rsid w:val="000F2205"/>
    <w:rsid w:val="000F2FF6"/>
    <w:rsid w:val="000F3BEE"/>
    <w:rsid w:val="000F4048"/>
    <w:rsid w:val="000F42A0"/>
    <w:rsid w:val="000F49D7"/>
    <w:rsid w:val="000F4B72"/>
    <w:rsid w:val="0010588E"/>
    <w:rsid w:val="00106DB7"/>
    <w:rsid w:val="00110771"/>
    <w:rsid w:val="00112611"/>
    <w:rsid w:val="0011261B"/>
    <w:rsid w:val="001139F7"/>
    <w:rsid w:val="00113E19"/>
    <w:rsid w:val="0011514C"/>
    <w:rsid w:val="001158D4"/>
    <w:rsid w:val="001163DC"/>
    <w:rsid w:val="00117894"/>
    <w:rsid w:val="001207F1"/>
    <w:rsid w:val="00122AD3"/>
    <w:rsid w:val="00124042"/>
    <w:rsid w:val="001252FE"/>
    <w:rsid w:val="00125652"/>
    <w:rsid w:val="00126095"/>
    <w:rsid w:val="00127E05"/>
    <w:rsid w:val="00130BD2"/>
    <w:rsid w:val="0013490D"/>
    <w:rsid w:val="00134D1F"/>
    <w:rsid w:val="00134DCB"/>
    <w:rsid w:val="00134FBB"/>
    <w:rsid w:val="00136409"/>
    <w:rsid w:val="00141892"/>
    <w:rsid w:val="001418CE"/>
    <w:rsid w:val="001438C9"/>
    <w:rsid w:val="00144677"/>
    <w:rsid w:val="001504A8"/>
    <w:rsid w:val="00151853"/>
    <w:rsid w:val="00151BC5"/>
    <w:rsid w:val="0015349C"/>
    <w:rsid w:val="00153E41"/>
    <w:rsid w:val="0016008E"/>
    <w:rsid w:val="001600F4"/>
    <w:rsid w:val="001605D3"/>
    <w:rsid w:val="00161231"/>
    <w:rsid w:val="00161D57"/>
    <w:rsid w:val="001652C8"/>
    <w:rsid w:val="00172DF5"/>
    <w:rsid w:val="00172FA6"/>
    <w:rsid w:val="00173D8A"/>
    <w:rsid w:val="0017529A"/>
    <w:rsid w:val="00176F78"/>
    <w:rsid w:val="00177826"/>
    <w:rsid w:val="00177D0B"/>
    <w:rsid w:val="00180C08"/>
    <w:rsid w:val="0018113A"/>
    <w:rsid w:val="00181CB0"/>
    <w:rsid w:val="00181D71"/>
    <w:rsid w:val="00182C3E"/>
    <w:rsid w:val="00184CC4"/>
    <w:rsid w:val="00186E10"/>
    <w:rsid w:val="00192694"/>
    <w:rsid w:val="001930E7"/>
    <w:rsid w:val="001943C6"/>
    <w:rsid w:val="0019564D"/>
    <w:rsid w:val="0019581B"/>
    <w:rsid w:val="001A0F28"/>
    <w:rsid w:val="001A149A"/>
    <w:rsid w:val="001A2B34"/>
    <w:rsid w:val="001A3F2D"/>
    <w:rsid w:val="001A626F"/>
    <w:rsid w:val="001A6F7A"/>
    <w:rsid w:val="001B3CF4"/>
    <w:rsid w:val="001C100F"/>
    <w:rsid w:val="001C2628"/>
    <w:rsid w:val="001C30BC"/>
    <w:rsid w:val="001C45BC"/>
    <w:rsid w:val="001D040F"/>
    <w:rsid w:val="001D1336"/>
    <w:rsid w:val="001D3D56"/>
    <w:rsid w:val="001D4C36"/>
    <w:rsid w:val="001E0164"/>
    <w:rsid w:val="001E0650"/>
    <w:rsid w:val="001E1A26"/>
    <w:rsid w:val="001E2330"/>
    <w:rsid w:val="001E3297"/>
    <w:rsid w:val="001E577A"/>
    <w:rsid w:val="001E6206"/>
    <w:rsid w:val="001F02BA"/>
    <w:rsid w:val="001F3020"/>
    <w:rsid w:val="001F5AC6"/>
    <w:rsid w:val="00200677"/>
    <w:rsid w:val="002011B6"/>
    <w:rsid w:val="00205084"/>
    <w:rsid w:val="00207059"/>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163"/>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61C19"/>
    <w:rsid w:val="0026332D"/>
    <w:rsid w:val="00266FA0"/>
    <w:rsid w:val="00273282"/>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312E"/>
    <w:rsid w:val="002D712A"/>
    <w:rsid w:val="002D7DD3"/>
    <w:rsid w:val="002E07F4"/>
    <w:rsid w:val="002E0B45"/>
    <w:rsid w:val="002E4CEE"/>
    <w:rsid w:val="002E4E16"/>
    <w:rsid w:val="002E7F70"/>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376ED"/>
    <w:rsid w:val="00343B4B"/>
    <w:rsid w:val="00347726"/>
    <w:rsid w:val="00347EAD"/>
    <w:rsid w:val="00350C4D"/>
    <w:rsid w:val="00351A50"/>
    <w:rsid w:val="003549A0"/>
    <w:rsid w:val="00356424"/>
    <w:rsid w:val="00356C07"/>
    <w:rsid w:val="003628DA"/>
    <w:rsid w:val="003632EE"/>
    <w:rsid w:val="00363ECA"/>
    <w:rsid w:val="00365B13"/>
    <w:rsid w:val="003673CF"/>
    <w:rsid w:val="00371BBF"/>
    <w:rsid w:val="00373905"/>
    <w:rsid w:val="003818D5"/>
    <w:rsid w:val="003854A7"/>
    <w:rsid w:val="003858FA"/>
    <w:rsid w:val="00385ED4"/>
    <w:rsid w:val="003862EC"/>
    <w:rsid w:val="00390266"/>
    <w:rsid w:val="003910DE"/>
    <w:rsid w:val="0039307F"/>
    <w:rsid w:val="003931D2"/>
    <w:rsid w:val="003956F2"/>
    <w:rsid w:val="00395BC7"/>
    <w:rsid w:val="00397873"/>
    <w:rsid w:val="003A24C3"/>
    <w:rsid w:val="003A47CF"/>
    <w:rsid w:val="003A6121"/>
    <w:rsid w:val="003A6D65"/>
    <w:rsid w:val="003B2373"/>
    <w:rsid w:val="003B4401"/>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62E3"/>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114A"/>
    <w:rsid w:val="00432E41"/>
    <w:rsid w:val="0043381E"/>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0A84"/>
    <w:rsid w:val="0047131E"/>
    <w:rsid w:val="004732A9"/>
    <w:rsid w:val="00474BBB"/>
    <w:rsid w:val="0047690C"/>
    <w:rsid w:val="004777B0"/>
    <w:rsid w:val="00480EAD"/>
    <w:rsid w:val="004816CD"/>
    <w:rsid w:val="0048233B"/>
    <w:rsid w:val="004903A7"/>
    <w:rsid w:val="00491AF1"/>
    <w:rsid w:val="004942A0"/>
    <w:rsid w:val="00496107"/>
    <w:rsid w:val="00497CD5"/>
    <w:rsid w:val="004A3BC7"/>
    <w:rsid w:val="004A4E19"/>
    <w:rsid w:val="004A62DB"/>
    <w:rsid w:val="004B0C6F"/>
    <w:rsid w:val="004B63D4"/>
    <w:rsid w:val="004C0528"/>
    <w:rsid w:val="004C061E"/>
    <w:rsid w:val="004C1992"/>
    <w:rsid w:val="004C26E1"/>
    <w:rsid w:val="004D6BA2"/>
    <w:rsid w:val="004E101A"/>
    <w:rsid w:val="004E2350"/>
    <w:rsid w:val="004E4F30"/>
    <w:rsid w:val="004E70AD"/>
    <w:rsid w:val="004E7F68"/>
    <w:rsid w:val="004F034E"/>
    <w:rsid w:val="004F1813"/>
    <w:rsid w:val="004F5E57"/>
    <w:rsid w:val="00501571"/>
    <w:rsid w:val="005031E1"/>
    <w:rsid w:val="00504DF1"/>
    <w:rsid w:val="00505977"/>
    <w:rsid w:val="005067D1"/>
    <w:rsid w:val="00507EB6"/>
    <w:rsid w:val="00511CF3"/>
    <w:rsid w:val="00512764"/>
    <w:rsid w:val="005131DA"/>
    <w:rsid w:val="005149A1"/>
    <w:rsid w:val="00515DB0"/>
    <w:rsid w:val="00515FC7"/>
    <w:rsid w:val="005203C3"/>
    <w:rsid w:val="005206C4"/>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15F6"/>
    <w:rsid w:val="00562D75"/>
    <w:rsid w:val="005648EC"/>
    <w:rsid w:val="00570E5C"/>
    <w:rsid w:val="00571E1E"/>
    <w:rsid w:val="005726BF"/>
    <w:rsid w:val="00573E33"/>
    <w:rsid w:val="005813E8"/>
    <w:rsid w:val="005814DA"/>
    <w:rsid w:val="00581DB5"/>
    <w:rsid w:val="00582D70"/>
    <w:rsid w:val="0058334A"/>
    <w:rsid w:val="00584F25"/>
    <w:rsid w:val="00585692"/>
    <w:rsid w:val="00587CE7"/>
    <w:rsid w:val="005903E7"/>
    <w:rsid w:val="005915BA"/>
    <w:rsid w:val="005926D7"/>
    <w:rsid w:val="00592D94"/>
    <w:rsid w:val="00594F55"/>
    <w:rsid w:val="00597684"/>
    <w:rsid w:val="005A0FFE"/>
    <w:rsid w:val="005A171A"/>
    <w:rsid w:val="005A1801"/>
    <w:rsid w:val="005A1CB5"/>
    <w:rsid w:val="005A23DC"/>
    <w:rsid w:val="005A2436"/>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2D30"/>
    <w:rsid w:val="005E3F97"/>
    <w:rsid w:val="005E6F1F"/>
    <w:rsid w:val="005F0861"/>
    <w:rsid w:val="005F098C"/>
    <w:rsid w:val="005F0F08"/>
    <w:rsid w:val="005F1072"/>
    <w:rsid w:val="005F141E"/>
    <w:rsid w:val="005F1F7D"/>
    <w:rsid w:val="005F64A6"/>
    <w:rsid w:val="005F7D59"/>
    <w:rsid w:val="006000AC"/>
    <w:rsid w:val="00600B88"/>
    <w:rsid w:val="00603BE2"/>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0FB1"/>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4B"/>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06FA"/>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C5B"/>
    <w:rsid w:val="00730F5C"/>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2739"/>
    <w:rsid w:val="0076363C"/>
    <w:rsid w:val="00764BDD"/>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A7972"/>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29B9"/>
    <w:rsid w:val="00805360"/>
    <w:rsid w:val="00805BDD"/>
    <w:rsid w:val="00806DE7"/>
    <w:rsid w:val="008077BA"/>
    <w:rsid w:val="00815003"/>
    <w:rsid w:val="008156CC"/>
    <w:rsid w:val="00816D18"/>
    <w:rsid w:val="00816D57"/>
    <w:rsid w:val="008206C1"/>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29E7"/>
    <w:rsid w:val="00873B20"/>
    <w:rsid w:val="0087588A"/>
    <w:rsid w:val="008775B9"/>
    <w:rsid w:val="00877612"/>
    <w:rsid w:val="00877A78"/>
    <w:rsid w:val="00881BD9"/>
    <w:rsid w:val="008839E0"/>
    <w:rsid w:val="00884A7E"/>
    <w:rsid w:val="00885773"/>
    <w:rsid w:val="00886C50"/>
    <w:rsid w:val="00891A04"/>
    <w:rsid w:val="00891CA3"/>
    <w:rsid w:val="0089326D"/>
    <w:rsid w:val="00893E7D"/>
    <w:rsid w:val="0089405C"/>
    <w:rsid w:val="00895E83"/>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38"/>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5724"/>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AB1"/>
    <w:rsid w:val="00993D5C"/>
    <w:rsid w:val="00996592"/>
    <w:rsid w:val="009A091A"/>
    <w:rsid w:val="009A0B59"/>
    <w:rsid w:val="009A0EF3"/>
    <w:rsid w:val="009A0FBC"/>
    <w:rsid w:val="009A168D"/>
    <w:rsid w:val="009A2F74"/>
    <w:rsid w:val="009A3C66"/>
    <w:rsid w:val="009A4457"/>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3571"/>
    <w:rsid w:val="009D56FD"/>
    <w:rsid w:val="009D59DC"/>
    <w:rsid w:val="009E1512"/>
    <w:rsid w:val="009E20A6"/>
    <w:rsid w:val="009E27EB"/>
    <w:rsid w:val="009E2F35"/>
    <w:rsid w:val="009E375C"/>
    <w:rsid w:val="009E6EBA"/>
    <w:rsid w:val="009E749A"/>
    <w:rsid w:val="009F464E"/>
    <w:rsid w:val="009F6D72"/>
    <w:rsid w:val="009F73F6"/>
    <w:rsid w:val="00A017C3"/>
    <w:rsid w:val="00A10159"/>
    <w:rsid w:val="00A14E15"/>
    <w:rsid w:val="00A14E21"/>
    <w:rsid w:val="00A16505"/>
    <w:rsid w:val="00A216B3"/>
    <w:rsid w:val="00A2218F"/>
    <w:rsid w:val="00A22568"/>
    <w:rsid w:val="00A22A94"/>
    <w:rsid w:val="00A23605"/>
    <w:rsid w:val="00A248DF"/>
    <w:rsid w:val="00A254D2"/>
    <w:rsid w:val="00A27A9E"/>
    <w:rsid w:val="00A350DB"/>
    <w:rsid w:val="00A4004A"/>
    <w:rsid w:val="00A405FB"/>
    <w:rsid w:val="00A41703"/>
    <w:rsid w:val="00A42DA3"/>
    <w:rsid w:val="00A44CDC"/>
    <w:rsid w:val="00A479F0"/>
    <w:rsid w:val="00A54A05"/>
    <w:rsid w:val="00A54C84"/>
    <w:rsid w:val="00A5597E"/>
    <w:rsid w:val="00A56B2B"/>
    <w:rsid w:val="00A56CA9"/>
    <w:rsid w:val="00A602A4"/>
    <w:rsid w:val="00A608BB"/>
    <w:rsid w:val="00A60E0B"/>
    <w:rsid w:val="00A62637"/>
    <w:rsid w:val="00A6274D"/>
    <w:rsid w:val="00A66735"/>
    <w:rsid w:val="00A70CB7"/>
    <w:rsid w:val="00A73D5B"/>
    <w:rsid w:val="00A74250"/>
    <w:rsid w:val="00A760B8"/>
    <w:rsid w:val="00A77022"/>
    <w:rsid w:val="00A775EF"/>
    <w:rsid w:val="00A80254"/>
    <w:rsid w:val="00A81646"/>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0CF7"/>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4800"/>
    <w:rsid w:val="00AF5030"/>
    <w:rsid w:val="00AF6F18"/>
    <w:rsid w:val="00AF70FF"/>
    <w:rsid w:val="00B0055B"/>
    <w:rsid w:val="00B02ED6"/>
    <w:rsid w:val="00B03A88"/>
    <w:rsid w:val="00B10FBB"/>
    <w:rsid w:val="00B1119F"/>
    <w:rsid w:val="00B1267F"/>
    <w:rsid w:val="00B152BB"/>
    <w:rsid w:val="00B2333D"/>
    <w:rsid w:val="00B25043"/>
    <w:rsid w:val="00B32A6A"/>
    <w:rsid w:val="00B32F84"/>
    <w:rsid w:val="00B344DD"/>
    <w:rsid w:val="00B35F21"/>
    <w:rsid w:val="00B36706"/>
    <w:rsid w:val="00B36E23"/>
    <w:rsid w:val="00B377A3"/>
    <w:rsid w:val="00B402B0"/>
    <w:rsid w:val="00B41BBA"/>
    <w:rsid w:val="00B476A2"/>
    <w:rsid w:val="00B50FC3"/>
    <w:rsid w:val="00B51D6F"/>
    <w:rsid w:val="00B52971"/>
    <w:rsid w:val="00B53CCA"/>
    <w:rsid w:val="00B542FD"/>
    <w:rsid w:val="00B55F7B"/>
    <w:rsid w:val="00B57BDF"/>
    <w:rsid w:val="00B6043F"/>
    <w:rsid w:val="00B65B87"/>
    <w:rsid w:val="00B67B7E"/>
    <w:rsid w:val="00B70B4C"/>
    <w:rsid w:val="00B70FA5"/>
    <w:rsid w:val="00B71D04"/>
    <w:rsid w:val="00B71EF9"/>
    <w:rsid w:val="00B7438E"/>
    <w:rsid w:val="00B746F0"/>
    <w:rsid w:val="00B75BE2"/>
    <w:rsid w:val="00B82113"/>
    <w:rsid w:val="00B83CAF"/>
    <w:rsid w:val="00B84484"/>
    <w:rsid w:val="00B84D44"/>
    <w:rsid w:val="00B91FFC"/>
    <w:rsid w:val="00B92361"/>
    <w:rsid w:val="00B92EBE"/>
    <w:rsid w:val="00B933D3"/>
    <w:rsid w:val="00B93CC9"/>
    <w:rsid w:val="00B94D18"/>
    <w:rsid w:val="00B95D87"/>
    <w:rsid w:val="00B96099"/>
    <w:rsid w:val="00B96F82"/>
    <w:rsid w:val="00BA1C9E"/>
    <w:rsid w:val="00BB1795"/>
    <w:rsid w:val="00BB42EB"/>
    <w:rsid w:val="00BB5EB0"/>
    <w:rsid w:val="00BB63E7"/>
    <w:rsid w:val="00BB786D"/>
    <w:rsid w:val="00BC147A"/>
    <w:rsid w:val="00BC212E"/>
    <w:rsid w:val="00BC649C"/>
    <w:rsid w:val="00BC7D62"/>
    <w:rsid w:val="00BD008C"/>
    <w:rsid w:val="00BD0B53"/>
    <w:rsid w:val="00BD2529"/>
    <w:rsid w:val="00BD391B"/>
    <w:rsid w:val="00BD3AAD"/>
    <w:rsid w:val="00BD462F"/>
    <w:rsid w:val="00BD6180"/>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82F"/>
    <w:rsid w:val="00C80D1D"/>
    <w:rsid w:val="00C82FDE"/>
    <w:rsid w:val="00C85B20"/>
    <w:rsid w:val="00C878B7"/>
    <w:rsid w:val="00C93A47"/>
    <w:rsid w:val="00C965EF"/>
    <w:rsid w:val="00CA0C2C"/>
    <w:rsid w:val="00CA1A5D"/>
    <w:rsid w:val="00CA366F"/>
    <w:rsid w:val="00CA45CB"/>
    <w:rsid w:val="00CA7156"/>
    <w:rsid w:val="00CB1E77"/>
    <w:rsid w:val="00CB2F70"/>
    <w:rsid w:val="00CB5288"/>
    <w:rsid w:val="00CC0006"/>
    <w:rsid w:val="00CC2B23"/>
    <w:rsid w:val="00CC3EA2"/>
    <w:rsid w:val="00CC4E2F"/>
    <w:rsid w:val="00CC667D"/>
    <w:rsid w:val="00CC67C7"/>
    <w:rsid w:val="00CC6FA9"/>
    <w:rsid w:val="00CC6FD1"/>
    <w:rsid w:val="00CC7364"/>
    <w:rsid w:val="00CD217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13D4"/>
    <w:rsid w:val="00D22375"/>
    <w:rsid w:val="00D25C77"/>
    <w:rsid w:val="00D266A2"/>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57588"/>
    <w:rsid w:val="00D61881"/>
    <w:rsid w:val="00D6231F"/>
    <w:rsid w:val="00D62F78"/>
    <w:rsid w:val="00D64B20"/>
    <w:rsid w:val="00D64E9C"/>
    <w:rsid w:val="00D64F40"/>
    <w:rsid w:val="00D735DC"/>
    <w:rsid w:val="00D76A20"/>
    <w:rsid w:val="00D77179"/>
    <w:rsid w:val="00D80118"/>
    <w:rsid w:val="00D8309C"/>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57A6"/>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1AFE"/>
    <w:rsid w:val="00E02721"/>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F16"/>
    <w:rsid w:val="00E40798"/>
    <w:rsid w:val="00E4118C"/>
    <w:rsid w:val="00E417E5"/>
    <w:rsid w:val="00E43AC3"/>
    <w:rsid w:val="00E4413F"/>
    <w:rsid w:val="00E45B60"/>
    <w:rsid w:val="00E479A7"/>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15D"/>
    <w:rsid w:val="00EF19D8"/>
    <w:rsid w:val="00EF4067"/>
    <w:rsid w:val="00EF4AED"/>
    <w:rsid w:val="00EF5C1D"/>
    <w:rsid w:val="00EF6656"/>
    <w:rsid w:val="00F00F81"/>
    <w:rsid w:val="00F0394C"/>
    <w:rsid w:val="00F04316"/>
    <w:rsid w:val="00F06B98"/>
    <w:rsid w:val="00F07B8D"/>
    <w:rsid w:val="00F07C48"/>
    <w:rsid w:val="00F07F8C"/>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179F"/>
    <w:rsid w:val="00FA2B4E"/>
    <w:rsid w:val="00FA4431"/>
    <w:rsid w:val="00FA5933"/>
    <w:rsid w:val="00FB2A56"/>
    <w:rsid w:val="00FB48C6"/>
    <w:rsid w:val="00FB59DD"/>
    <w:rsid w:val="00FC003E"/>
    <w:rsid w:val="00FC247D"/>
    <w:rsid w:val="00FC581B"/>
    <w:rsid w:val="00FC66AF"/>
    <w:rsid w:val="00FD1741"/>
    <w:rsid w:val="00FD2C42"/>
    <w:rsid w:val="00FD5FCC"/>
    <w:rsid w:val="00FE3C70"/>
    <w:rsid w:val="00FE44B0"/>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69734663">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48600424">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4898">
      <w:bodyDiv w:val="1"/>
      <w:marLeft w:val="0"/>
      <w:marRight w:val="0"/>
      <w:marTop w:val="0"/>
      <w:marBottom w:val="0"/>
      <w:divBdr>
        <w:top w:val="none" w:sz="0" w:space="0" w:color="auto"/>
        <w:left w:val="none" w:sz="0" w:space="0" w:color="auto"/>
        <w:bottom w:val="none" w:sz="0" w:space="0" w:color="auto"/>
        <w:right w:val="none" w:sz="0" w:space="0" w:color="auto"/>
      </w:divBdr>
    </w:div>
    <w:div w:id="277418590">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30524584">
      <w:bodyDiv w:val="1"/>
      <w:marLeft w:val="0"/>
      <w:marRight w:val="0"/>
      <w:marTop w:val="0"/>
      <w:marBottom w:val="0"/>
      <w:divBdr>
        <w:top w:val="none" w:sz="0" w:space="0" w:color="auto"/>
        <w:left w:val="none" w:sz="0" w:space="0" w:color="auto"/>
        <w:bottom w:val="none" w:sz="0" w:space="0" w:color="auto"/>
        <w:right w:val="none" w:sz="0" w:space="0" w:color="auto"/>
      </w:divBdr>
    </w:div>
    <w:div w:id="418406593">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1972756">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96431745">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54823975">
      <w:bodyDiv w:val="1"/>
      <w:marLeft w:val="0"/>
      <w:marRight w:val="0"/>
      <w:marTop w:val="0"/>
      <w:marBottom w:val="0"/>
      <w:divBdr>
        <w:top w:val="none" w:sz="0" w:space="0" w:color="auto"/>
        <w:left w:val="none" w:sz="0" w:space="0" w:color="auto"/>
        <w:bottom w:val="none" w:sz="0" w:space="0" w:color="auto"/>
        <w:right w:val="none" w:sz="0" w:space="0" w:color="auto"/>
      </w:divBdr>
    </w:div>
    <w:div w:id="968974812">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087846540">
      <w:bodyDiv w:val="1"/>
      <w:marLeft w:val="0"/>
      <w:marRight w:val="0"/>
      <w:marTop w:val="0"/>
      <w:marBottom w:val="0"/>
      <w:divBdr>
        <w:top w:val="none" w:sz="0" w:space="0" w:color="auto"/>
        <w:left w:val="none" w:sz="0" w:space="0" w:color="auto"/>
        <w:bottom w:val="none" w:sz="0" w:space="0" w:color="auto"/>
        <w:right w:val="none" w:sz="0" w:space="0" w:color="auto"/>
      </w:divBdr>
    </w:div>
    <w:div w:id="1099375243">
      <w:bodyDiv w:val="1"/>
      <w:marLeft w:val="0"/>
      <w:marRight w:val="0"/>
      <w:marTop w:val="0"/>
      <w:marBottom w:val="0"/>
      <w:divBdr>
        <w:top w:val="none" w:sz="0" w:space="0" w:color="auto"/>
        <w:left w:val="none" w:sz="0" w:space="0" w:color="auto"/>
        <w:bottom w:val="none" w:sz="0" w:space="0" w:color="auto"/>
        <w:right w:val="none" w:sz="0" w:space="0" w:color="auto"/>
      </w:divBdr>
    </w:div>
    <w:div w:id="1128281724">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12884307">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65014457">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1755317">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15199243">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54193968">
      <w:bodyDiv w:val="1"/>
      <w:marLeft w:val="0"/>
      <w:marRight w:val="0"/>
      <w:marTop w:val="0"/>
      <w:marBottom w:val="0"/>
      <w:divBdr>
        <w:top w:val="none" w:sz="0" w:space="0" w:color="auto"/>
        <w:left w:val="none" w:sz="0" w:space="0" w:color="auto"/>
        <w:bottom w:val="none" w:sz="0" w:space="0" w:color="auto"/>
        <w:right w:val="none" w:sz="0" w:space="0" w:color="auto"/>
      </w:divBdr>
    </w:div>
    <w:div w:id="1652784932">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03188936">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36802075">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233548">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30738489">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37822"/>
    <w:rsid w:val="00091FD7"/>
    <w:rsid w:val="001600F4"/>
    <w:rsid w:val="001A32A3"/>
    <w:rsid w:val="001B4199"/>
    <w:rsid w:val="002824A8"/>
    <w:rsid w:val="00304695"/>
    <w:rsid w:val="00306CBD"/>
    <w:rsid w:val="00351A50"/>
    <w:rsid w:val="003549A0"/>
    <w:rsid w:val="003A24C3"/>
    <w:rsid w:val="00454EF4"/>
    <w:rsid w:val="004845DC"/>
    <w:rsid w:val="004C1C93"/>
    <w:rsid w:val="005615F6"/>
    <w:rsid w:val="005726BF"/>
    <w:rsid w:val="005C62F9"/>
    <w:rsid w:val="005F141E"/>
    <w:rsid w:val="00607C9E"/>
    <w:rsid w:val="0071763B"/>
    <w:rsid w:val="00756CC8"/>
    <w:rsid w:val="007B4AFA"/>
    <w:rsid w:val="007D01F2"/>
    <w:rsid w:val="009A0FBC"/>
    <w:rsid w:val="00A22608"/>
    <w:rsid w:val="00B53CCA"/>
    <w:rsid w:val="00B70FA5"/>
    <w:rsid w:val="00C8082F"/>
    <w:rsid w:val="00CA1A5D"/>
    <w:rsid w:val="00D66795"/>
    <w:rsid w:val="00DA43B7"/>
    <w:rsid w:val="00EA60A8"/>
    <w:rsid w:val="00F23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0</TotalTime>
  <Pages>4</Pages>
  <Words>749</Words>
  <Characters>4890</Characters>
  <Application>Microsoft Office Word</Application>
  <DocSecurity>0</DocSecurity>
  <Lines>111</Lines>
  <Paragraphs>67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Alysha Madden</cp:lastModifiedBy>
  <cp:revision>2</cp:revision>
  <cp:lastPrinted>2025-07-10T09:17:00Z</cp:lastPrinted>
  <dcterms:created xsi:type="dcterms:W3CDTF">2025-08-07T01:28:00Z</dcterms:created>
  <dcterms:modified xsi:type="dcterms:W3CDTF">2025-08-07T01:28:00Z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