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2D7F" w14:textId="398E2F89" w:rsidR="00E666E7" w:rsidRPr="00E7098F" w:rsidRDefault="00345E25" w:rsidP="0082708B">
      <w:pPr>
        <w:pStyle w:val="DPCH1"/>
        <w:spacing w:before="0"/>
        <w:jc w:val="center"/>
      </w:pPr>
      <w:r>
        <w:t>Position Core Responsibilities &amp; Salary Guide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449"/>
        <w:gridCol w:w="2425"/>
        <w:gridCol w:w="2425"/>
        <w:gridCol w:w="2312"/>
        <w:gridCol w:w="2425"/>
        <w:gridCol w:w="2314"/>
      </w:tblGrid>
      <w:tr w:rsidR="00022A2A" w:rsidRPr="00EA1B0B" w14:paraId="2D4AF560" w14:textId="780953B8" w:rsidTr="00EA1B0B">
        <w:trPr>
          <w:trHeight w:val="1123"/>
        </w:trPr>
        <w:tc>
          <w:tcPr>
            <w:tcW w:w="2449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F586A43" w14:textId="584917D7" w:rsidR="00345E25" w:rsidRDefault="00DF5721" w:rsidP="00EA1B0B">
            <w:pPr>
              <w:pStyle w:val="tableheader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Level 8</w:t>
            </w:r>
          </w:p>
          <w:p w14:paraId="028A2A76" w14:textId="77777777" w:rsidR="00EA1B0B" w:rsidRDefault="00EA1B0B" w:rsidP="00EA1B0B">
            <w:pPr>
              <w:pStyle w:val="tableheaders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81E50BE" w14:textId="144477F4" w:rsidR="00345E25" w:rsidRPr="00345E25" w:rsidRDefault="00345E25" w:rsidP="00345E25">
            <w:pPr>
              <w:pStyle w:val="tableheaders"/>
              <w:jc w:val="center"/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345E25">
              <w:rPr>
                <w:b w:val="0"/>
                <w:bCs/>
                <w:color w:val="000000" w:themeColor="text1"/>
                <w:sz w:val="22"/>
                <w:szCs w:val="22"/>
              </w:rPr>
              <w:t>$157,900 - $171,005</w:t>
            </w:r>
          </w:p>
        </w:tc>
        <w:tc>
          <w:tcPr>
            <w:tcW w:w="2425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2D98988" w14:textId="77777777" w:rsidR="00DF5721" w:rsidRDefault="00DF5721" w:rsidP="00345E25">
            <w:pPr>
              <w:pStyle w:val="tableheader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Level 7</w:t>
            </w:r>
          </w:p>
          <w:p w14:paraId="425DC840" w14:textId="77777777" w:rsidR="00345E25" w:rsidRDefault="00345E25" w:rsidP="00345E25">
            <w:pPr>
              <w:pStyle w:val="tableheaders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0C86C1" w14:textId="23074B30" w:rsidR="00345E25" w:rsidRPr="00345E25" w:rsidRDefault="00345E25" w:rsidP="00345E25">
            <w:pPr>
              <w:pStyle w:val="tableheaders"/>
              <w:jc w:val="center"/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345E25">
              <w:rPr>
                <w:b w:val="0"/>
                <w:bCs/>
                <w:color w:val="000000" w:themeColor="text1"/>
                <w:sz w:val="22"/>
                <w:szCs w:val="22"/>
              </w:rPr>
              <w:t>$139,860 - $149,485</w:t>
            </w:r>
          </w:p>
        </w:tc>
        <w:tc>
          <w:tcPr>
            <w:tcW w:w="2425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F49F4B5" w14:textId="77777777" w:rsidR="00DF5721" w:rsidRDefault="00DF5721" w:rsidP="00345E25">
            <w:pPr>
              <w:pStyle w:val="tableheader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Level 6</w:t>
            </w:r>
          </w:p>
          <w:p w14:paraId="5E6BFB09" w14:textId="77777777" w:rsidR="00345E25" w:rsidRDefault="00345E25" w:rsidP="00345E25">
            <w:pPr>
              <w:pStyle w:val="tableheaders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9A6C04" w14:textId="0480A1AD" w:rsidR="00345E25" w:rsidRPr="00345E25" w:rsidRDefault="00345E25" w:rsidP="00345E25">
            <w:pPr>
              <w:pStyle w:val="tableheaders"/>
              <w:jc w:val="center"/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345E25">
              <w:rPr>
                <w:b w:val="0"/>
                <w:bCs/>
                <w:color w:val="000000" w:themeColor="text1"/>
                <w:sz w:val="22"/>
                <w:szCs w:val="22"/>
              </w:rPr>
              <w:t>$120,457 - $132,753</w:t>
            </w:r>
          </w:p>
        </w:tc>
        <w:tc>
          <w:tcPr>
            <w:tcW w:w="2312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0289CF7" w14:textId="77777777" w:rsidR="00DF5721" w:rsidRDefault="00DF5721" w:rsidP="00345E25">
            <w:pPr>
              <w:pStyle w:val="tableheader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Level 5</w:t>
            </w:r>
          </w:p>
          <w:p w14:paraId="22AC313F" w14:textId="77777777" w:rsidR="00345E25" w:rsidRDefault="00345E25" w:rsidP="00345E25">
            <w:pPr>
              <w:pStyle w:val="tableheaders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C2E7706" w14:textId="23BB5FBE" w:rsidR="00345E25" w:rsidRPr="00345E25" w:rsidRDefault="00345E25" w:rsidP="00345E25">
            <w:pPr>
              <w:pStyle w:val="tableheaders"/>
              <w:jc w:val="center"/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345E25">
              <w:rPr>
                <w:b w:val="0"/>
                <w:bCs/>
                <w:color w:val="000000" w:themeColor="text1"/>
                <w:sz w:val="22"/>
                <w:szCs w:val="22"/>
              </w:rPr>
              <w:t>$105,167 - $114,938</w:t>
            </w:r>
          </w:p>
        </w:tc>
        <w:tc>
          <w:tcPr>
            <w:tcW w:w="2425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FA787D2" w14:textId="77777777" w:rsidR="00DF5721" w:rsidRDefault="00DF5721" w:rsidP="00345E25">
            <w:pPr>
              <w:pStyle w:val="tableheader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Level 4</w:t>
            </w:r>
          </w:p>
          <w:p w14:paraId="3AFF8C8C" w14:textId="77777777" w:rsidR="00345E25" w:rsidRDefault="00345E25" w:rsidP="00345E25">
            <w:pPr>
              <w:pStyle w:val="tableheaders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98E30B" w14:textId="4B9F168D" w:rsidR="00345E25" w:rsidRPr="00345E25" w:rsidRDefault="00345E25" w:rsidP="00345E25">
            <w:pPr>
              <w:pStyle w:val="tableheaders"/>
              <w:jc w:val="center"/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345E25">
              <w:rPr>
                <w:b w:val="0"/>
                <w:bCs/>
                <w:color w:val="000000" w:themeColor="text1"/>
                <w:sz w:val="22"/>
                <w:szCs w:val="22"/>
              </w:rPr>
              <w:t>$95,782 - $100,526</w:t>
            </w:r>
          </w:p>
        </w:tc>
        <w:tc>
          <w:tcPr>
            <w:tcW w:w="2314" w:type="dxa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EDDAFF8" w14:textId="77777777" w:rsidR="00345E25" w:rsidRDefault="00345E25" w:rsidP="00345E25">
            <w:pPr>
              <w:pStyle w:val="tableheaders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A5DD57C" w14:textId="35B7950C" w:rsidR="00DF5721" w:rsidRDefault="00DF5721" w:rsidP="00345E25">
            <w:pPr>
              <w:pStyle w:val="tableheader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Level 3</w:t>
            </w:r>
          </w:p>
          <w:p w14:paraId="05A8BF17" w14:textId="77777777" w:rsidR="00345E25" w:rsidRDefault="00345E25" w:rsidP="00345E25">
            <w:pPr>
              <w:pStyle w:val="tableheaders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2CF60D0" w14:textId="77777777" w:rsidR="00345E25" w:rsidRPr="00EA1B0B" w:rsidRDefault="00345E25" w:rsidP="00345E25">
            <w:pPr>
              <w:pStyle w:val="tableheaders"/>
              <w:jc w:val="center"/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EA1B0B">
              <w:rPr>
                <w:b w:val="0"/>
                <w:bCs/>
                <w:color w:val="000000" w:themeColor="text1"/>
                <w:sz w:val="22"/>
                <w:szCs w:val="22"/>
              </w:rPr>
              <w:t>$86,439 - $92,795</w:t>
            </w:r>
          </w:p>
          <w:p w14:paraId="18DDB1A8" w14:textId="75914B75" w:rsidR="00345E25" w:rsidRPr="00EA1B0B" w:rsidRDefault="00345E25" w:rsidP="00345E25">
            <w:pPr>
              <w:pStyle w:val="tableheaders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45E25" w14:paraId="727A49D0" w14:textId="77777777" w:rsidTr="00345E25">
        <w:trPr>
          <w:trHeight w:val="567"/>
        </w:trPr>
        <w:tc>
          <w:tcPr>
            <w:tcW w:w="14350" w:type="dxa"/>
            <w:gridSpan w:val="6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3D30BD9" w14:textId="4C303969" w:rsidR="00345E25" w:rsidRPr="00345E25" w:rsidRDefault="00345E25" w:rsidP="00345E25">
            <w:pPr>
              <w:pStyle w:val="DPCH3"/>
              <w:spacing w:before="0"/>
              <w:jc w:val="center"/>
            </w:pPr>
            <w:r>
              <w:t>Position Core Responsibilities – Information Guide Only</w:t>
            </w:r>
          </w:p>
        </w:tc>
      </w:tr>
      <w:tr w:rsidR="00022A2A" w:rsidRPr="00345E25" w14:paraId="09FF8197" w14:textId="0BF53E98" w:rsidTr="00022A2A">
        <w:tc>
          <w:tcPr>
            <w:tcW w:w="244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14:paraId="57BC9BC2" w14:textId="684581C5" w:rsidR="00345E25" w:rsidRPr="00022A2A" w:rsidRDefault="00345E25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Leads a function and a team in the delivery of the function</w:t>
            </w:r>
          </w:p>
          <w:p w14:paraId="79B04B7F" w14:textId="2EF8AA36" w:rsidR="00345E25" w:rsidRPr="00022A2A" w:rsidRDefault="00345E25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Has a strategic focus</w:t>
            </w:r>
          </w:p>
          <w:p w14:paraId="5D2217CB" w14:textId="670A4740" w:rsidR="00345E25" w:rsidRPr="00022A2A" w:rsidRDefault="00345E25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 xml:space="preserve">Develops business plans and is responsible for their implementation </w:t>
            </w:r>
          </w:p>
          <w:p w14:paraId="5E47D914" w14:textId="05F50A1A" w:rsidR="00345E25" w:rsidRPr="00022A2A" w:rsidRDefault="00345E25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Engages with stakeholders and builds relationships</w:t>
            </w:r>
          </w:p>
          <w:p w14:paraId="514D7BCD" w14:textId="4942CDEF" w:rsidR="00345E25" w:rsidRPr="00022A2A" w:rsidRDefault="00345E25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Facilitates cooperation and partnerships within and outside the organisation</w:t>
            </w:r>
          </w:p>
          <w:p w14:paraId="0B4FFF6B" w14:textId="77777777" w:rsidR="00345E25" w:rsidRPr="00022A2A" w:rsidRDefault="00345E25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b/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Identifies and manages risks</w:t>
            </w:r>
          </w:p>
          <w:p w14:paraId="430EEB46" w14:textId="7CEAB8CD" w:rsidR="00345E25" w:rsidRPr="00022A2A" w:rsidRDefault="00345E25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Engages with Executives</w:t>
            </w:r>
          </w:p>
          <w:p w14:paraId="68D6A50E" w14:textId="3EAC47A7" w:rsidR="00345E25" w:rsidRPr="00022A2A" w:rsidRDefault="00345E25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Influences and negotiates high level outcomes</w:t>
            </w:r>
          </w:p>
          <w:p w14:paraId="0E49C596" w14:textId="1F974FDA" w:rsidR="00345E25" w:rsidRPr="00022A2A" w:rsidRDefault="00345E25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Represents the organisation</w:t>
            </w:r>
            <w:r w:rsidR="00022A2A" w:rsidRPr="00022A2A">
              <w:rPr>
                <w:sz w:val="18"/>
                <w:szCs w:val="18"/>
              </w:rPr>
              <w:t xml:space="preserve"> </w:t>
            </w:r>
            <w:r w:rsidRPr="00022A2A">
              <w:rPr>
                <w:sz w:val="18"/>
                <w:szCs w:val="18"/>
              </w:rPr>
              <w:t>externally</w:t>
            </w:r>
          </w:p>
          <w:p w14:paraId="2FA66C46" w14:textId="759D94E9" w:rsidR="00345E25" w:rsidRPr="00022A2A" w:rsidRDefault="00345E25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lastRenderedPageBreak/>
              <w:t>Communicates expected outcomes</w:t>
            </w:r>
          </w:p>
          <w:p w14:paraId="3BBE3411" w14:textId="326644E7" w:rsidR="00345E25" w:rsidRPr="00022A2A" w:rsidRDefault="00345E25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Encourages and supports team</w:t>
            </w:r>
            <w:r w:rsidR="00022A2A" w:rsidRPr="00022A2A">
              <w:rPr>
                <w:sz w:val="18"/>
                <w:szCs w:val="18"/>
              </w:rPr>
              <w:t xml:space="preserve"> </w:t>
            </w:r>
            <w:r w:rsidRPr="00022A2A">
              <w:rPr>
                <w:sz w:val="18"/>
                <w:szCs w:val="18"/>
              </w:rPr>
              <w:t>development</w:t>
            </w:r>
          </w:p>
          <w:p w14:paraId="2FB433FA" w14:textId="415358BC" w:rsidR="00DF5721" w:rsidRPr="00022A2A" w:rsidRDefault="00345E25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Leads by example</w:t>
            </w:r>
          </w:p>
        </w:tc>
        <w:tc>
          <w:tcPr>
            <w:tcW w:w="242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14:paraId="09C553B2" w14:textId="43E012F8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lastRenderedPageBreak/>
              <w:t>Is a subject matter expert and/or leads a small team</w:t>
            </w:r>
          </w:p>
          <w:p w14:paraId="72289500" w14:textId="06449A3A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Provides high level advice</w:t>
            </w:r>
          </w:p>
          <w:p w14:paraId="1C2AC1FD" w14:textId="13DE4699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Prepares high level documents and reports</w:t>
            </w:r>
          </w:p>
          <w:p w14:paraId="23CA2B3B" w14:textId="0C03BBED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Plans, oversees and undertakes high level research and analysis</w:t>
            </w:r>
          </w:p>
          <w:p w14:paraId="15B1990B" w14:textId="59E75A66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Supports the implementation of business plans</w:t>
            </w:r>
          </w:p>
          <w:p w14:paraId="5948F2D1" w14:textId="1D2C3BEE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Manages programs/projects</w:t>
            </w:r>
          </w:p>
          <w:p w14:paraId="5E982220" w14:textId="4503CBBD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Provides direction to others</w:t>
            </w:r>
          </w:p>
          <w:p w14:paraId="07ED97BA" w14:textId="06C70711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Sets work tasks that align with the strategic objectives</w:t>
            </w:r>
          </w:p>
          <w:p w14:paraId="59452B05" w14:textId="66833E52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Builds and sustains relationships internally and externally</w:t>
            </w:r>
          </w:p>
          <w:p w14:paraId="3F11F155" w14:textId="55752CF6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 xml:space="preserve">Consults and shares information and </w:t>
            </w:r>
            <w:r w:rsidRPr="00022A2A">
              <w:rPr>
                <w:sz w:val="18"/>
                <w:szCs w:val="18"/>
              </w:rPr>
              <w:lastRenderedPageBreak/>
              <w:t xml:space="preserve">ensures others are kept informed </w:t>
            </w:r>
          </w:p>
          <w:p w14:paraId="5225A23D" w14:textId="01AD3CFA" w:rsid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Works collaboratively across teams/business units</w:t>
            </w:r>
          </w:p>
          <w:p w14:paraId="2F3AB7F7" w14:textId="18988A4D" w:rsidR="00DF5721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Guides, coaches, and develops others</w:t>
            </w:r>
          </w:p>
        </w:tc>
        <w:tc>
          <w:tcPr>
            <w:tcW w:w="242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14:paraId="163F9962" w14:textId="5252E04C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lastRenderedPageBreak/>
              <w:t>Is a subject matter expert</w:t>
            </w:r>
          </w:p>
          <w:p w14:paraId="20EC0964" w14:textId="495AC2CF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Provides advice</w:t>
            </w:r>
          </w:p>
          <w:p w14:paraId="636FE177" w14:textId="19937777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Prepares documents and reports</w:t>
            </w:r>
          </w:p>
          <w:p w14:paraId="215041FD" w14:textId="12572DF2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Plans, undertakes and manages research and analysis</w:t>
            </w:r>
          </w:p>
          <w:p w14:paraId="4EF1D283" w14:textId="294B197A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Is responsible for the development/ review implementation of policies/ programs/ projects/ initiatives</w:t>
            </w:r>
          </w:p>
          <w:p w14:paraId="714FAEFC" w14:textId="7E1F3DAB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Supports the development of others via mentoring and coaching</w:t>
            </w:r>
          </w:p>
          <w:p w14:paraId="4068E516" w14:textId="693904FC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Engages and partners with other areas of the organisation</w:t>
            </w:r>
          </w:p>
          <w:p w14:paraId="799E090D" w14:textId="01C1D00B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Represents the organisation on external meetings</w:t>
            </w:r>
          </w:p>
          <w:p w14:paraId="7AB056C5" w14:textId="5073B3B4" w:rsidR="00DF5721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Liaises with other agencies/organisations</w:t>
            </w:r>
          </w:p>
        </w:tc>
        <w:tc>
          <w:tcPr>
            <w:tcW w:w="231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14:paraId="101B458D" w14:textId="78522B35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Undertakes the development/review and implementation process of policies/ programs/ projects/ initiatives</w:t>
            </w:r>
          </w:p>
          <w:p w14:paraId="3F9146B3" w14:textId="110F55A3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Prepares advice,</w:t>
            </w:r>
            <w:r>
              <w:rPr>
                <w:sz w:val="18"/>
                <w:szCs w:val="18"/>
              </w:rPr>
              <w:t xml:space="preserve"> </w:t>
            </w:r>
            <w:r w:rsidRPr="00022A2A">
              <w:rPr>
                <w:sz w:val="18"/>
                <w:szCs w:val="18"/>
              </w:rPr>
              <w:t>documents and reports</w:t>
            </w:r>
          </w:p>
          <w:p w14:paraId="3D25F315" w14:textId="4797C9B8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Undertakes research and analysis</w:t>
            </w:r>
          </w:p>
          <w:p w14:paraId="22B0AA24" w14:textId="006BAF02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Works collaboratively within and across teams</w:t>
            </w:r>
          </w:p>
          <w:p w14:paraId="22763480" w14:textId="2432AB82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Coordinates stakeholder meetings</w:t>
            </w:r>
          </w:p>
          <w:p w14:paraId="50DE53CD" w14:textId="76102AEC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Presents information to varied audiences</w:t>
            </w:r>
          </w:p>
          <w:p w14:paraId="01F03269" w14:textId="56C3BFB7" w:rsid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Reviews team members’ work</w:t>
            </w:r>
          </w:p>
          <w:p w14:paraId="33C08E65" w14:textId="06057158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Shares knowledge with team members</w:t>
            </w:r>
          </w:p>
          <w:p w14:paraId="59FDADD0" w14:textId="6CAEB93E" w:rsidR="00DF5721" w:rsidRPr="00345E25" w:rsidRDefault="00DF5721" w:rsidP="00EA1B0B">
            <w:pPr>
              <w:pStyle w:val="Bullettedlist"/>
              <w:rPr>
                <w:bCs/>
              </w:rPr>
            </w:pPr>
          </w:p>
        </w:tc>
        <w:tc>
          <w:tcPr>
            <w:tcW w:w="242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5F499094" w14:textId="77777777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 xml:space="preserve">Undertakes research and analysis </w:t>
            </w:r>
          </w:p>
          <w:p w14:paraId="14C3286A" w14:textId="77777777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 xml:space="preserve">Prepares written documentation </w:t>
            </w:r>
          </w:p>
          <w:p w14:paraId="500E24A8" w14:textId="77777777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 xml:space="preserve">Collates and presents information </w:t>
            </w:r>
          </w:p>
          <w:p w14:paraId="766FBD37" w14:textId="18F7E671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 xml:space="preserve">Supports the development/ review and implementation of policies/ programs/ projects/ initiatives </w:t>
            </w:r>
          </w:p>
          <w:p w14:paraId="7C84C007" w14:textId="77777777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Contributes to stakeholder meetings</w:t>
            </w:r>
          </w:p>
          <w:p w14:paraId="3F06EBE7" w14:textId="77777777" w:rsid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 xml:space="preserve">Undertakes review of business/ operational processes </w:t>
            </w:r>
          </w:p>
          <w:p w14:paraId="7401F421" w14:textId="2F28DDA4" w:rsidR="00DF5721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Supports team members</w:t>
            </w:r>
          </w:p>
        </w:tc>
        <w:tc>
          <w:tcPr>
            <w:tcW w:w="231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019527B" w14:textId="77777777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 xml:space="preserve">Assists with research, data analysis and projects </w:t>
            </w:r>
          </w:p>
          <w:p w14:paraId="59746300" w14:textId="77777777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 xml:space="preserve">Undertakes a range of tasks of primarily an administrative nature </w:t>
            </w:r>
          </w:p>
          <w:p w14:paraId="0436E361" w14:textId="77777777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 xml:space="preserve">Provides project/program support </w:t>
            </w:r>
          </w:p>
          <w:p w14:paraId="24C58596" w14:textId="77777777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 xml:space="preserve">Supports team members </w:t>
            </w:r>
          </w:p>
          <w:p w14:paraId="20B39650" w14:textId="1C2E6B27" w:rsidR="00022A2A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Maintains accurate records and files</w:t>
            </w:r>
          </w:p>
          <w:p w14:paraId="17FDF383" w14:textId="77777777" w:rsid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Reviews and enhances processes and procedures</w:t>
            </w:r>
          </w:p>
          <w:p w14:paraId="5A6F0869" w14:textId="0473989F" w:rsidR="00DF5721" w:rsidRPr="00022A2A" w:rsidRDefault="00022A2A" w:rsidP="00EA1B0B">
            <w:pPr>
              <w:pStyle w:val="Bullettedlist"/>
              <w:numPr>
                <w:ilvl w:val="0"/>
                <w:numId w:val="7"/>
              </w:numPr>
              <w:ind w:left="342"/>
              <w:rPr>
                <w:sz w:val="18"/>
                <w:szCs w:val="18"/>
              </w:rPr>
            </w:pPr>
            <w:r w:rsidRPr="00022A2A">
              <w:rPr>
                <w:sz w:val="18"/>
                <w:szCs w:val="18"/>
              </w:rPr>
              <w:t>Attends to customer/ stakeholder enquiries</w:t>
            </w:r>
          </w:p>
        </w:tc>
      </w:tr>
    </w:tbl>
    <w:p w14:paraId="496C5939" w14:textId="77777777" w:rsidR="00EA1B0B" w:rsidRDefault="00EA1B0B" w:rsidP="00EA1B0B">
      <w:pPr>
        <w:pStyle w:val="Bullettedlist"/>
        <w:rPr>
          <w:bCs/>
        </w:rPr>
      </w:pPr>
    </w:p>
    <w:p w14:paraId="44C0EAC1" w14:textId="39108287" w:rsidR="00E666E7" w:rsidRPr="00EA1B0B" w:rsidRDefault="00EA1B0B" w:rsidP="00EA1B0B">
      <w:pPr>
        <w:pStyle w:val="Bullettedlist"/>
        <w:rPr>
          <w:bCs/>
          <w:sz w:val="22"/>
          <w:szCs w:val="22"/>
        </w:rPr>
      </w:pPr>
      <w:r w:rsidRPr="00EA1B0B">
        <w:rPr>
          <w:bCs/>
          <w:sz w:val="22"/>
          <w:szCs w:val="22"/>
        </w:rPr>
        <w:t>* Salary range per annum, from 13 June 2025</w:t>
      </w:r>
    </w:p>
    <w:sectPr w:rsidR="00E666E7" w:rsidRPr="00EA1B0B" w:rsidSect="00D62D9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128" w:bottom="1440" w:left="1247" w:header="709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30038" w14:textId="77777777" w:rsidR="00964779" w:rsidRDefault="00964779" w:rsidP="00F952B5">
      <w:r>
        <w:separator/>
      </w:r>
    </w:p>
  </w:endnote>
  <w:endnote w:type="continuationSeparator" w:id="0">
    <w:p w14:paraId="4151278C" w14:textId="77777777" w:rsidR="00964779" w:rsidRDefault="00964779" w:rsidP="00F9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419209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08D7D2" w14:textId="77777777" w:rsidR="00F952B5" w:rsidRDefault="00F952B5" w:rsidP="008D73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4C65C9" w14:textId="77777777" w:rsidR="00F952B5" w:rsidRDefault="00F952B5" w:rsidP="00F952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40059945"/>
      <w:docPartObj>
        <w:docPartGallery w:val="Page Numbers (Bottom of Page)"/>
        <w:docPartUnique/>
      </w:docPartObj>
    </w:sdtPr>
    <w:sdtEndPr>
      <w:rPr>
        <w:rStyle w:val="PageNumber"/>
        <w:color w:val="BFBFBF" w:themeColor="background1" w:themeShade="BF"/>
        <w:sz w:val="18"/>
        <w:szCs w:val="18"/>
      </w:rPr>
    </w:sdtEndPr>
    <w:sdtContent>
      <w:p w14:paraId="50120F80" w14:textId="77777777" w:rsidR="00F952B5" w:rsidRPr="00E666E7" w:rsidRDefault="00F952B5" w:rsidP="008D7393">
        <w:pPr>
          <w:pStyle w:val="Footer"/>
          <w:framePr w:wrap="none" w:vAnchor="text" w:hAnchor="margin" w:xAlign="right" w:y="1"/>
          <w:rPr>
            <w:rStyle w:val="PageNumber"/>
            <w:color w:val="BFBFBF" w:themeColor="background1" w:themeShade="BF"/>
            <w:sz w:val="18"/>
            <w:szCs w:val="18"/>
          </w:rPr>
        </w:pPr>
        <w:r w:rsidRPr="00E666E7">
          <w:rPr>
            <w:rStyle w:val="PageNumber"/>
            <w:color w:val="BFBFBF" w:themeColor="background1" w:themeShade="BF"/>
            <w:sz w:val="18"/>
            <w:szCs w:val="18"/>
          </w:rPr>
          <w:fldChar w:fldCharType="begin"/>
        </w:r>
        <w:r w:rsidRPr="00E666E7">
          <w:rPr>
            <w:rStyle w:val="PageNumber"/>
            <w:color w:val="BFBFBF" w:themeColor="background1" w:themeShade="BF"/>
            <w:sz w:val="18"/>
            <w:szCs w:val="18"/>
          </w:rPr>
          <w:instrText xml:space="preserve"> PAGE </w:instrText>
        </w:r>
        <w:r w:rsidRPr="00E666E7">
          <w:rPr>
            <w:rStyle w:val="PageNumber"/>
            <w:color w:val="BFBFBF" w:themeColor="background1" w:themeShade="BF"/>
            <w:sz w:val="18"/>
            <w:szCs w:val="18"/>
          </w:rPr>
          <w:fldChar w:fldCharType="separate"/>
        </w:r>
        <w:r w:rsidRPr="00E666E7">
          <w:rPr>
            <w:rStyle w:val="PageNumber"/>
            <w:noProof/>
            <w:color w:val="BFBFBF" w:themeColor="background1" w:themeShade="BF"/>
            <w:sz w:val="18"/>
            <w:szCs w:val="18"/>
          </w:rPr>
          <w:t>1</w:t>
        </w:r>
        <w:r w:rsidRPr="00E666E7">
          <w:rPr>
            <w:rStyle w:val="PageNumber"/>
            <w:color w:val="BFBFBF" w:themeColor="background1" w:themeShade="BF"/>
            <w:sz w:val="18"/>
            <w:szCs w:val="18"/>
          </w:rPr>
          <w:fldChar w:fldCharType="end"/>
        </w:r>
      </w:p>
    </w:sdtContent>
  </w:sdt>
  <w:p w14:paraId="5FE9715F" w14:textId="7BF54AA2" w:rsidR="00F952B5" w:rsidRPr="00E666E7" w:rsidRDefault="00E666E7" w:rsidP="009D7EBA">
    <w:pPr>
      <w:pStyle w:val="publicationnamefooter"/>
      <w:rPr>
        <w:color w:val="BFBFBF" w:themeColor="background1" w:themeShade="BF"/>
        <w:sz w:val="18"/>
        <w:szCs w:val="18"/>
      </w:rPr>
    </w:pPr>
    <w:r w:rsidRPr="00E666E7">
      <w:rPr>
        <w:noProof/>
        <w:color w:val="BFBFBF" w:themeColor="background1" w:themeShade="BF"/>
        <w:sz w:val="18"/>
        <w:szCs w:val="18"/>
      </w:rPr>
      <w:drawing>
        <wp:anchor distT="0" distB="0" distL="114300" distR="114300" simplePos="0" relativeHeight="251664384" behindDoc="1" locked="0" layoutInCell="1" allowOverlap="1" wp14:anchorId="06F69CE9" wp14:editId="20AC9562">
          <wp:simplePos x="0" y="0"/>
          <wp:positionH relativeFrom="column">
            <wp:posOffset>-328773</wp:posOffset>
          </wp:positionH>
          <wp:positionV relativeFrom="paragraph">
            <wp:posOffset>-165022</wp:posOffset>
          </wp:positionV>
          <wp:extent cx="2843686" cy="798109"/>
          <wp:effectExtent l="0" t="0" r="0" b="2540"/>
          <wp:wrapNone/>
          <wp:docPr id="369373657" name="Picture 5" descr="A black background with white and 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373657" name="Picture 5" descr="A black background with white and red lin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2" r="18259"/>
                  <a:stretch/>
                </pic:blipFill>
                <pic:spPr bwMode="auto">
                  <a:xfrm>
                    <a:off x="0" y="0"/>
                    <a:ext cx="2843686" cy="798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BFBFBF" w:themeColor="background1" w:themeShade="BF"/>
        <w:sz w:val="18"/>
        <w:szCs w:val="18"/>
      </w:rPr>
      <w:t>Document title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E3200" w14:textId="559F0E56" w:rsidR="0082708B" w:rsidRDefault="0082708B">
    <w:pPr>
      <w:pStyle w:val="Footer"/>
    </w:pPr>
    <w:r w:rsidRPr="00E666E7">
      <w:rPr>
        <w:noProof/>
        <w:color w:val="BFBFBF" w:themeColor="background1" w:themeShade="BF"/>
        <w:sz w:val="18"/>
        <w:szCs w:val="18"/>
      </w:rPr>
      <w:drawing>
        <wp:anchor distT="0" distB="0" distL="114300" distR="114300" simplePos="0" relativeHeight="251668480" behindDoc="1" locked="0" layoutInCell="1" allowOverlap="1" wp14:anchorId="51F5E5D0" wp14:editId="545DB71B">
          <wp:simplePos x="0" y="0"/>
          <wp:positionH relativeFrom="column">
            <wp:posOffset>-644641</wp:posOffset>
          </wp:positionH>
          <wp:positionV relativeFrom="paragraph">
            <wp:posOffset>-200025</wp:posOffset>
          </wp:positionV>
          <wp:extent cx="2843686" cy="798109"/>
          <wp:effectExtent l="0" t="0" r="0" b="2540"/>
          <wp:wrapThrough wrapText="bothSides">
            <wp:wrapPolygon edited="0">
              <wp:start x="6946" y="516"/>
              <wp:lineTo x="2605" y="8255"/>
              <wp:lineTo x="2460" y="10318"/>
              <wp:lineTo x="724" y="18057"/>
              <wp:lineTo x="289" y="21153"/>
              <wp:lineTo x="20983" y="21153"/>
              <wp:lineTo x="21127" y="17025"/>
              <wp:lineTo x="19536" y="13414"/>
              <wp:lineTo x="17075" y="9803"/>
              <wp:lineTo x="17365" y="4643"/>
              <wp:lineTo x="15628" y="2580"/>
              <wp:lineTo x="8393" y="516"/>
              <wp:lineTo x="6946" y="516"/>
            </wp:wrapPolygon>
          </wp:wrapThrough>
          <wp:docPr id="1167841299" name="Picture 5" descr="A black background with white and 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373657" name="Picture 5" descr="A black background with white and red lin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2" r="18259"/>
                  <a:stretch/>
                </pic:blipFill>
                <pic:spPr bwMode="auto">
                  <a:xfrm>
                    <a:off x="0" y="0"/>
                    <a:ext cx="2843686" cy="798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9CE46" w14:textId="77777777" w:rsidR="00964779" w:rsidRDefault="00964779" w:rsidP="00F952B5">
      <w:r>
        <w:separator/>
      </w:r>
    </w:p>
  </w:footnote>
  <w:footnote w:type="continuationSeparator" w:id="0">
    <w:p w14:paraId="302AC403" w14:textId="77777777" w:rsidR="00964779" w:rsidRDefault="00964779" w:rsidP="00F9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886F" w14:textId="26E102C1" w:rsidR="00F952B5" w:rsidRDefault="00E666E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1337D68" wp14:editId="29C1F5B1">
          <wp:simplePos x="0" y="0"/>
          <wp:positionH relativeFrom="column">
            <wp:posOffset>6356279</wp:posOffset>
          </wp:positionH>
          <wp:positionV relativeFrom="paragraph">
            <wp:posOffset>-481330</wp:posOffset>
          </wp:positionV>
          <wp:extent cx="3020060" cy="790575"/>
          <wp:effectExtent l="0" t="0" r="0" b="0"/>
          <wp:wrapTopAndBottom/>
          <wp:docPr id="20473304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33049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39" r="18976"/>
                  <a:stretch/>
                </pic:blipFill>
                <pic:spPr bwMode="auto">
                  <a:xfrm>
                    <a:off x="0" y="0"/>
                    <a:ext cx="302006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8D03B6" w14:textId="77777777" w:rsidR="00F952B5" w:rsidRDefault="00F95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FD77" w14:textId="4141534C" w:rsidR="0082708B" w:rsidRDefault="00722B3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0225747D" wp14:editId="1255B6D9">
          <wp:simplePos x="0" y="0"/>
          <wp:positionH relativeFrom="page">
            <wp:posOffset>687070</wp:posOffset>
          </wp:positionH>
          <wp:positionV relativeFrom="topMargin">
            <wp:posOffset>335280</wp:posOffset>
          </wp:positionV>
          <wp:extent cx="2828925" cy="647700"/>
          <wp:effectExtent l="0" t="0" r="3175" b="0"/>
          <wp:wrapNone/>
          <wp:docPr id="5" name="Picture 5" descr="A white background with a black and white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white background with a black and white background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9" t="19521" r="59363" b="27382"/>
                  <a:stretch/>
                </pic:blipFill>
                <pic:spPr bwMode="auto">
                  <a:xfrm>
                    <a:off x="0" y="0"/>
                    <a:ext cx="282892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08B">
      <w:rPr>
        <w:noProof/>
      </w:rPr>
      <w:drawing>
        <wp:anchor distT="0" distB="0" distL="114300" distR="114300" simplePos="0" relativeHeight="251666432" behindDoc="1" locked="0" layoutInCell="1" allowOverlap="1" wp14:anchorId="0FE79159" wp14:editId="4D9D803D">
          <wp:simplePos x="0" y="0"/>
          <wp:positionH relativeFrom="page">
            <wp:posOffset>7672070</wp:posOffset>
          </wp:positionH>
          <wp:positionV relativeFrom="paragraph">
            <wp:posOffset>-428971</wp:posOffset>
          </wp:positionV>
          <wp:extent cx="3020060" cy="790575"/>
          <wp:effectExtent l="0" t="0" r="0" b="0"/>
          <wp:wrapTight wrapText="bothSides">
            <wp:wrapPolygon edited="0">
              <wp:start x="136" y="0"/>
              <wp:lineTo x="136" y="3123"/>
              <wp:lineTo x="545" y="8328"/>
              <wp:lineTo x="4632" y="16655"/>
              <wp:lineTo x="5586" y="19778"/>
              <wp:lineTo x="5722" y="20819"/>
              <wp:lineTo x="14442" y="20819"/>
              <wp:lineTo x="14715" y="19778"/>
              <wp:lineTo x="17031" y="16655"/>
              <wp:lineTo x="19892" y="8328"/>
              <wp:lineTo x="21255" y="0"/>
              <wp:lineTo x="136" y="0"/>
            </wp:wrapPolygon>
          </wp:wrapTight>
          <wp:docPr id="111064963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33049" name="Picture 1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39" r="18976"/>
                  <a:stretch/>
                </pic:blipFill>
                <pic:spPr bwMode="auto">
                  <a:xfrm>
                    <a:off x="0" y="0"/>
                    <a:ext cx="302006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967F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E6067"/>
    <w:multiLevelType w:val="hybridMultilevel"/>
    <w:tmpl w:val="390AB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5427F"/>
    <w:multiLevelType w:val="hybridMultilevel"/>
    <w:tmpl w:val="D9AA0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4256D"/>
    <w:multiLevelType w:val="hybridMultilevel"/>
    <w:tmpl w:val="F258B4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0250E"/>
    <w:multiLevelType w:val="hybridMultilevel"/>
    <w:tmpl w:val="76BA5400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6E534131"/>
    <w:multiLevelType w:val="hybridMultilevel"/>
    <w:tmpl w:val="46EAF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803FD"/>
    <w:multiLevelType w:val="hybridMultilevel"/>
    <w:tmpl w:val="3DD6A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67484">
    <w:abstractNumId w:val="0"/>
  </w:num>
  <w:num w:numId="2" w16cid:durableId="1846165471">
    <w:abstractNumId w:val="2"/>
  </w:num>
  <w:num w:numId="3" w16cid:durableId="1613320183">
    <w:abstractNumId w:val="5"/>
  </w:num>
  <w:num w:numId="4" w16cid:durableId="63651791">
    <w:abstractNumId w:val="4"/>
  </w:num>
  <w:num w:numId="5" w16cid:durableId="229507538">
    <w:abstractNumId w:val="3"/>
  </w:num>
  <w:num w:numId="6" w16cid:durableId="2091810567">
    <w:abstractNumId w:val="1"/>
  </w:num>
  <w:num w:numId="7" w16cid:durableId="1599556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8F"/>
    <w:rsid w:val="00011DF2"/>
    <w:rsid w:val="00022A2A"/>
    <w:rsid w:val="00030201"/>
    <w:rsid w:val="001629D0"/>
    <w:rsid w:val="001857D1"/>
    <w:rsid w:val="001860C4"/>
    <w:rsid w:val="00196F68"/>
    <w:rsid w:val="001B0A0B"/>
    <w:rsid w:val="002156DB"/>
    <w:rsid w:val="00223DBB"/>
    <w:rsid w:val="002F6AA4"/>
    <w:rsid w:val="00313A7A"/>
    <w:rsid w:val="00334E49"/>
    <w:rsid w:val="00341EFF"/>
    <w:rsid w:val="00345E25"/>
    <w:rsid w:val="00346F45"/>
    <w:rsid w:val="003566F0"/>
    <w:rsid w:val="003B0A70"/>
    <w:rsid w:val="003F3DD8"/>
    <w:rsid w:val="0042341E"/>
    <w:rsid w:val="004F7267"/>
    <w:rsid w:val="00536F4B"/>
    <w:rsid w:val="00550F28"/>
    <w:rsid w:val="00564D61"/>
    <w:rsid w:val="005C3487"/>
    <w:rsid w:val="005D54F5"/>
    <w:rsid w:val="0060716C"/>
    <w:rsid w:val="006267FF"/>
    <w:rsid w:val="00634B92"/>
    <w:rsid w:val="00693D00"/>
    <w:rsid w:val="00696480"/>
    <w:rsid w:val="00722B36"/>
    <w:rsid w:val="00787A4E"/>
    <w:rsid w:val="007F16D9"/>
    <w:rsid w:val="0082708B"/>
    <w:rsid w:val="0086422F"/>
    <w:rsid w:val="008E3A2A"/>
    <w:rsid w:val="00900FD1"/>
    <w:rsid w:val="00964779"/>
    <w:rsid w:val="009B10A8"/>
    <w:rsid w:val="009C2FC2"/>
    <w:rsid w:val="009D7EBA"/>
    <w:rsid w:val="009F3400"/>
    <w:rsid w:val="00A142E9"/>
    <w:rsid w:val="00A6421E"/>
    <w:rsid w:val="00A72D68"/>
    <w:rsid w:val="00C05439"/>
    <w:rsid w:val="00C35585"/>
    <w:rsid w:val="00C536E2"/>
    <w:rsid w:val="00CD5660"/>
    <w:rsid w:val="00D43482"/>
    <w:rsid w:val="00D54793"/>
    <w:rsid w:val="00D62D9A"/>
    <w:rsid w:val="00DA1BBF"/>
    <w:rsid w:val="00DF5721"/>
    <w:rsid w:val="00E0177D"/>
    <w:rsid w:val="00E27AD1"/>
    <w:rsid w:val="00E666E7"/>
    <w:rsid w:val="00E7098F"/>
    <w:rsid w:val="00E77681"/>
    <w:rsid w:val="00EA1B0B"/>
    <w:rsid w:val="00EB5536"/>
    <w:rsid w:val="00EC1F3C"/>
    <w:rsid w:val="00F22A5D"/>
    <w:rsid w:val="00F6146B"/>
    <w:rsid w:val="00F72D55"/>
    <w:rsid w:val="00F952B5"/>
    <w:rsid w:val="00F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21245"/>
  <w15:chartTrackingRefBased/>
  <w15:docId w15:val="{AA373FAB-E200-5D41-B86F-408F89C4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4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4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0F2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0F28"/>
    <w:rPr>
      <w:rFonts w:eastAsiaTheme="minorEastAsia"/>
      <w:sz w:val="22"/>
      <w:szCs w:val="22"/>
      <w:lang w:val="en-US" w:eastAsia="zh-CN"/>
    </w:rPr>
  </w:style>
  <w:style w:type="paragraph" w:customStyle="1" w:styleId="DPCH1">
    <w:name w:val="DPC H1"/>
    <w:basedOn w:val="Heading1"/>
    <w:qFormat/>
    <w:rsid w:val="004F7267"/>
    <w:pPr>
      <w:spacing w:after="120"/>
    </w:pPr>
    <w:rPr>
      <w:rFonts w:ascii="Arial" w:hAnsi="Arial" w:cs="Times New Roman (Body CS)"/>
      <w:b/>
      <w:color w:val="CC5733"/>
      <w:sz w:val="36"/>
    </w:rPr>
  </w:style>
  <w:style w:type="paragraph" w:customStyle="1" w:styleId="DPCPbodyparagraph">
    <w:name w:val="DPC P body paragraph"/>
    <w:autoRedefine/>
    <w:qFormat/>
    <w:rsid w:val="00E27AD1"/>
    <w:pPr>
      <w:spacing w:before="120" w:after="240" w:line="320" w:lineRule="exact"/>
    </w:pPr>
    <w:rPr>
      <w:rFonts w:ascii="Arial" w:hAnsi="Arial" w:cs="Times New Roman (Body CS)"/>
      <w:shd w:val="clear" w:color="auto" w:fill="FFFFFF"/>
    </w:rPr>
  </w:style>
  <w:style w:type="paragraph" w:customStyle="1" w:styleId="DPCIntroPBody">
    <w:name w:val="DPC Intro P Body"/>
    <w:next w:val="DPCPbodyparagraph"/>
    <w:qFormat/>
    <w:rsid w:val="00E27AD1"/>
    <w:pPr>
      <w:spacing w:after="240"/>
    </w:pPr>
    <w:rPr>
      <w:rFonts w:ascii="Arial" w:hAnsi="Arial" w:cs="Times New Roman (Body CS)"/>
      <w:color w:val="000000" w:themeColor="text1"/>
      <w:sz w:val="28"/>
    </w:rPr>
  </w:style>
  <w:style w:type="paragraph" w:customStyle="1" w:styleId="Style1">
    <w:name w:val="Style1"/>
    <w:basedOn w:val="DPCH1"/>
    <w:qFormat/>
    <w:rsid w:val="00313A7A"/>
    <w:pPr>
      <w:keepNext w:val="0"/>
      <w:keepLines w:val="0"/>
      <w:spacing w:before="0"/>
      <w:outlineLvl w:val="9"/>
    </w:pPr>
    <w:rPr>
      <w:rFonts w:eastAsiaTheme="minorHAnsi"/>
      <w:szCs w:val="24"/>
    </w:rPr>
  </w:style>
  <w:style w:type="paragraph" w:customStyle="1" w:styleId="DPCH2">
    <w:name w:val="DPC H2"/>
    <w:basedOn w:val="Heading2"/>
    <w:next w:val="DPCH1"/>
    <w:qFormat/>
    <w:rsid w:val="004F7267"/>
    <w:pPr>
      <w:spacing w:before="360"/>
    </w:pPr>
    <w:rPr>
      <w:rFonts w:ascii="Arial" w:hAnsi="Arial" w:cs="Times New Roman (Body CS)"/>
      <w:b/>
      <w:color w:val="CC5733"/>
      <w:sz w:val="32"/>
    </w:rPr>
  </w:style>
  <w:style w:type="paragraph" w:customStyle="1" w:styleId="DPCH3">
    <w:name w:val="DPC H3"/>
    <w:basedOn w:val="Heading3"/>
    <w:qFormat/>
    <w:rsid w:val="00E27AD1"/>
    <w:pPr>
      <w:spacing w:before="480"/>
    </w:pPr>
    <w:rPr>
      <w:rFonts w:ascii="Arial" w:hAnsi="Arial" w:cs="Times New Roman (Body CS)"/>
      <w:b/>
      <w:color w:val="CC5733"/>
      <w:sz w:val="28"/>
    </w:rPr>
  </w:style>
  <w:style w:type="paragraph" w:customStyle="1" w:styleId="Bullettedlist">
    <w:name w:val="Bulletted list"/>
    <w:basedOn w:val="Normal"/>
    <w:qFormat/>
    <w:rsid w:val="00EC1F3C"/>
    <w:pPr>
      <w:spacing w:before="120"/>
      <w:outlineLvl w:val="0"/>
    </w:pPr>
    <w:rPr>
      <w:rFonts w:ascii="Arial" w:hAnsi="Arial" w:cs="Times New Roman (Body CS)"/>
    </w:rPr>
  </w:style>
  <w:style w:type="paragraph" w:styleId="ListBullet">
    <w:name w:val="List Bullet"/>
    <w:basedOn w:val="Normal"/>
    <w:uiPriority w:val="99"/>
    <w:semiHidden/>
    <w:unhideWhenUsed/>
    <w:rsid w:val="00341EFF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341EFF"/>
    <w:pPr>
      <w:ind w:left="283" w:hanging="283"/>
      <w:contextualSpacing/>
    </w:pPr>
  </w:style>
  <w:style w:type="table" w:styleId="TableGrid">
    <w:name w:val="Table Grid"/>
    <w:basedOn w:val="TableNormal"/>
    <w:uiPriority w:val="39"/>
    <w:rsid w:val="002F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qFormat/>
    <w:rsid w:val="00D43482"/>
    <w:rPr>
      <w:rFonts w:ascii="Arial" w:hAnsi="Arial" w:cs="Times New Roman (Body CS)"/>
      <w:b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F952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2B5"/>
  </w:style>
  <w:style w:type="paragraph" w:styleId="Footer">
    <w:name w:val="footer"/>
    <w:basedOn w:val="Normal"/>
    <w:link w:val="FooterChar"/>
    <w:uiPriority w:val="99"/>
    <w:unhideWhenUsed/>
    <w:rsid w:val="00F952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2B5"/>
  </w:style>
  <w:style w:type="character" w:styleId="PageNumber">
    <w:name w:val="page number"/>
    <w:basedOn w:val="DefaultParagraphFont"/>
    <w:uiPriority w:val="99"/>
    <w:unhideWhenUsed/>
    <w:rsid w:val="00A6421E"/>
    <w:rPr>
      <w:rFonts w:ascii="Arial" w:hAnsi="Arial"/>
      <w:b w:val="0"/>
      <w:i w:val="0"/>
      <w:color w:val="CC5733"/>
      <w:sz w:val="24"/>
    </w:rPr>
  </w:style>
  <w:style w:type="paragraph" w:customStyle="1" w:styleId="publicationnamefooter">
    <w:name w:val="publication name footer"/>
    <w:basedOn w:val="Footer"/>
    <w:qFormat/>
    <w:rsid w:val="00A6421E"/>
    <w:pPr>
      <w:ind w:right="360"/>
      <w:jc w:val="right"/>
    </w:pPr>
    <w:rPr>
      <w:rFonts w:ascii="Arial" w:hAnsi="Arial" w:cs="Times New Roman (Body CS)"/>
      <w:color w:val="CC5733"/>
      <w:position w:val="6"/>
    </w:rPr>
  </w:style>
  <w:style w:type="paragraph" w:customStyle="1" w:styleId="DPCDocVersionDate">
    <w:name w:val="DPC DocVersion Date"/>
    <w:basedOn w:val="DPCH1"/>
    <w:qFormat/>
    <w:rsid w:val="00D43482"/>
    <w:pPr>
      <w:keepNext w:val="0"/>
      <w:keepLines w:val="0"/>
      <w:spacing w:before="0"/>
      <w:outlineLvl w:val="9"/>
    </w:pPr>
    <w:rPr>
      <w:rFonts w:eastAsiaTheme="minorHAnsi"/>
      <w:color w:val="171717" w:themeColor="background2" w:themeShade="1A"/>
      <w:szCs w:val="24"/>
    </w:rPr>
  </w:style>
  <w:style w:type="paragraph" w:customStyle="1" w:styleId="DPCPublicationTitle">
    <w:name w:val="DPC Publication Title"/>
    <w:qFormat/>
    <w:rsid w:val="00D43482"/>
    <w:rPr>
      <w:rFonts w:ascii="Arial" w:hAnsi="Arial" w:cs="Times New Roman (Body CS)"/>
      <w:b/>
      <w:color w:val="171717" w:themeColor="background2" w:themeShade="1A"/>
      <w:sz w:val="96"/>
    </w:rPr>
  </w:style>
  <w:style w:type="paragraph" w:styleId="TOC1">
    <w:name w:val="toc 1"/>
    <w:basedOn w:val="DPCH2"/>
    <w:next w:val="Normal"/>
    <w:autoRedefine/>
    <w:uiPriority w:val="39"/>
    <w:unhideWhenUsed/>
    <w:rsid w:val="007F16D9"/>
    <w:pPr>
      <w:spacing w:before="120" w:after="120"/>
    </w:pPr>
    <w:rPr>
      <w:rFonts w:cs="Calibri (Body)"/>
      <w:bCs/>
      <w:color w:val="262626" w:themeColor="text1" w:themeTint="D9"/>
      <w:sz w:val="24"/>
      <w:szCs w:val="20"/>
    </w:rPr>
  </w:style>
  <w:style w:type="paragraph" w:styleId="TOC2">
    <w:name w:val="toc 2"/>
    <w:basedOn w:val="DPCH3"/>
    <w:next w:val="Normal"/>
    <w:autoRedefine/>
    <w:uiPriority w:val="39"/>
    <w:unhideWhenUsed/>
    <w:rsid w:val="007F16D9"/>
    <w:pPr>
      <w:keepNext w:val="0"/>
      <w:keepLines w:val="0"/>
      <w:spacing w:before="0"/>
      <w:ind w:left="240"/>
      <w:outlineLvl w:val="9"/>
    </w:pPr>
    <w:rPr>
      <w:rFonts w:eastAsiaTheme="minorHAnsi" w:cs="Calibri (Body)"/>
      <w:b w:val="0"/>
      <w:color w:val="262626" w:themeColor="text1" w:themeTint="D9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40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9F340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F3400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3400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F3400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F3400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F3400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F3400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F3400"/>
    <w:pPr>
      <w:ind w:left="1920"/>
    </w:pPr>
    <w:rPr>
      <w:rFonts w:cs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3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F3400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4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4984BABDE684C918E3609EBAFD486" ma:contentTypeVersion="4" ma:contentTypeDescription="Create a new document." ma:contentTypeScope="" ma:versionID="1055defd5d7fc1dd700187859acd8f8e">
  <xsd:schema xmlns:xsd="http://www.w3.org/2001/XMLSchema" xmlns:xs="http://www.w3.org/2001/XMLSchema" xmlns:p="http://schemas.microsoft.com/office/2006/metadata/properties" xmlns:ns2="a442d590-c601-43c9-8e98-bf6d0cd72d1a" targetNamespace="http://schemas.microsoft.com/office/2006/metadata/properties" ma:root="true" ma:fieldsID="60a61293a0dd6b3a652b6bdd4af54aca" ns2:_="">
    <xsd:import namespace="a442d590-c601-43c9-8e98-bf6d0cd72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2d590-c601-43c9-8e98-bf6d0cd7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BF409-F33E-4855-9963-E1F996BF5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3CF3E-FA57-004D-895D-36C4EC12BB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3F2084-A514-4FC8-AC1E-1C3582DAF9D6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a442d590-c601-43c9-8e98-bf6d0cd72d1a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99C646-E524-49F2-9EF8-6D5F2703A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2d590-c601-43c9-8e98-bf6d0cd72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Gwen</dc:creator>
  <cp:keywords/>
  <dc:description/>
  <cp:lastModifiedBy>Kane, Lauren</cp:lastModifiedBy>
  <cp:revision>2</cp:revision>
  <cp:lastPrinted>2023-10-18T06:06:00Z</cp:lastPrinted>
  <dcterms:created xsi:type="dcterms:W3CDTF">2025-05-21T07:07:00Z</dcterms:created>
  <dcterms:modified xsi:type="dcterms:W3CDTF">2025-05-21T07:07:00Z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6cf7cf-4bad-475a-a557-f71d08d59046_Enabled">
    <vt:lpwstr>true</vt:lpwstr>
  </property>
  <property fmtid="{D5CDD505-2E9C-101B-9397-08002B2CF9AE}" pid="3" name="MSIP_Label_116cf7cf-4bad-475a-a557-f71d08d59046_SetDate">
    <vt:lpwstr>2023-10-18T04:03:40Z</vt:lpwstr>
  </property>
  <property fmtid="{D5CDD505-2E9C-101B-9397-08002B2CF9AE}" pid="4" name="MSIP_Label_116cf7cf-4bad-475a-a557-f71d08d59046_Method">
    <vt:lpwstr>Standard</vt:lpwstr>
  </property>
  <property fmtid="{D5CDD505-2E9C-101B-9397-08002B2CF9AE}" pid="5" name="MSIP_Label_116cf7cf-4bad-475a-a557-f71d08d59046_Name">
    <vt:lpwstr>OFFICIAL [ Office ]</vt:lpwstr>
  </property>
  <property fmtid="{D5CDD505-2E9C-101B-9397-08002B2CF9AE}" pid="6" name="MSIP_Label_116cf7cf-4bad-475a-a557-f71d08d59046_SiteId">
    <vt:lpwstr>d48144b5-571f-4b68-9721-e41bc0071e17</vt:lpwstr>
  </property>
  <property fmtid="{D5CDD505-2E9C-101B-9397-08002B2CF9AE}" pid="7" name="MSIP_Label_116cf7cf-4bad-475a-a557-f71d08d59046_ActionId">
    <vt:lpwstr>a5651916-1bc8-458f-9056-61b8856d88fd</vt:lpwstr>
  </property>
  <property fmtid="{D5CDD505-2E9C-101B-9397-08002B2CF9AE}" pid="8" name="MSIP_Label_116cf7cf-4bad-475a-a557-f71d08d59046_ContentBits">
    <vt:lpwstr>0</vt:lpwstr>
  </property>
  <property fmtid="{D5CDD505-2E9C-101B-9397-08002B2CF9AE}" pid="9" name="ContentTypeId">
    <vt:lpwstr>0x010100BC84984BABDE684C918E3609EBAFD486</vt:lpwstr>
  </property>
  <property fmtid="{D5CDD505-2E9C-101B-9397-08002B2CF9AE}" pid="10" name="_AdHocReviewCycleID">
    <vt:i4>-66770356</vt:i4>
  </property>
  <property fmtid="{D5CDD505-2E9C-101B-9397-08002B2CF9AE}" pid="11" name="_NewReviewCycle">
    <vt:lpwstr/>
  </property>
  <property fmtid="{D5CDD505-2E9C-101B-9397-08002B2CF9AE}" pid="12" name="_EmailSubject">
    <vt:lpwstr>CG EOI</vt:lpwstr>
  </property>
  <property fmtid="{D5CDD505-2E9C-101B-9397-08002B2CF9AE}" pid="13" name="_AuthorEmail">
    <vt:lpwstr>Venessa.Toreresi@dpc.wa.gov.au</vt:lpwstr>
  </property>
  <property fmtid="{D5CDD505-2E9C-101B-9397-08002B2CF9AE}" pid="14" name="_AuthorEmailDisplayName">
    <vt:lpwstr>Toreresi, Venessa</vt:lpwstr>
  </property>
  <property fmtid="{D5CDD505-2E9C-101B-9397-08002B2CF9AE}" pid="15" name="_PreviousAdHocReviewCycleID">
    <vt:i4>-842853754</vt:i4>
  </property>
</Properties>
</file>