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6106BCCB"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w:t>
      </w:r>
      <w:r w:rsidR="005F5958">
        <w:rPr>
          <w:rFonts w:ascii="Arial Rounded MT Bold" w:hAnsi="Arial Rounded MT Bold" w:cs="Arial"/>
          <w:color w:val="360F3B"/>
          <w:kern w:val="32"/>
          <w:sz w:val="32"/>
          <w:szCs w:val="32"/>
        </w:rPr>
        <w:t xml:space="preserve"> – Senior Procurement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1D63A8" w:rsidRPr="001D63A8" w14:paraId="2C7E77A1" w14:textId="77777777" w:rsidTr="001D63A8">
        <w:trPr>
          <w:trHeight w:val="237"/>
        </w:trPr>
        <w:tc>
          <w:tcPr>
            <w:tcW w:w="2122"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1C992A65" w:rsidR="001D63A8" w:rsidRPr="001D63A8" w:rsidRDefault="002F6723" w:rsidP="001D63A8">
            <w:pPr>
              <w:spacing w:before="0" w:after="0" w:line="240" w:lineRule="auto"/>
              <w:ind w:left="284"/>
              <w:rPr>
                <w:rFonts w:ascii="Aptos" w:hAnsi="Aptos" w:cs="Arial"/>
                <w:sz w:val="20"/>
              </w:rPr>
            </w:pPr>
            <w:r>
              <w:rPr>
                <w:rFonts w:ascii="Aptos" w:hAnsi="Aptos" w:cs="Arial"/>
                <w:sz w:val="20"/>
              </w:rPr>
              <w:t>Generic</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2904" w:type="dxa"/>
          </w:tcPr>
          <w:p w14:paraId="157B0BC0" w14:textId="1CBFBDAF" w:rsidR="001D63A8" w:rsidRPr="001D63A8" w:rsidRDefault="007C40B7"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F5958">
                  <w:rPr>
                    <w:rFonts w:ascii="Aptos" w:hAnsi="Aptos" w:cs="Arial"/>
                    <w:sz w:val="20"/>
                  </w:rPr>
                  <w:t>Level 6</w:t>
                </w:r>
              </w:sdtContent>
            </w:sdt>
          </w:p>
        </w:tc>
      </w:tr>
      <w:tr w:rsidR="001D63A8" w:rsidRPr="001D63A8" w14:paraId="1CF5C373" w14:textId="77777777" w:rsidTr="001D63A8">
        <w:trPr>
          <w:trHeight w:val="283"/>
        </w:trPr>
        <w:tc>
          <w:tcPr>
            <w:tcW w:w="2122"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04F5279A" w:rsidR="001D63A8" w:rsidRPr="001D63A8" w:rsidRDefault="005F5958"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2904" w:type="dxa"/>
          </w:tcPr>
          <w:p w14:paraId="352D1119" w14:textId="01DC27F4" w:rsidR="001D63A8" w:rsidRPr="001D63A8" w:rsidRDefault="005F5958" w:rsidP="001D63A8">
            <w:pPr>
              <w:spacing w:before="0" w:after="0" w:line="240" w:lineRule="auto"/>
              <w:ind w:left="284"/>
              <w:rPr>
                <w:rFonts w:ascii="Aptos" w:hAnsi="Aptos" w:cs="Arial"/>
                <w:sz w:val="20"/>
              </w:rPr>
            </w:pPr>
            <w:r>
              <w:rPr>
                <w:rFonts w:ascii="Aptos" w:hAnsi="Aptos" w:cs="Arial"/>
                <w:sz w:val="20"/>
              </w:rPr>
              <w:t>Procurement</w:t>
            </w:r>
          </w:p>
        </w:tc>
      </w:tr>
      <w:tr w:rsidR="001D63A8" w:rsidRPr="001D63A8" w14:paraId="4776E094" w14:textId="77777777" w:rsidTr="001D63A8">
        <w:trPr>
          <w:trHeight w:val="301"/>
        </w:trPr>
        <w:tc>
          <w:tcPr>
            <w:tcW w:w="2122"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0F047434" w:rsidR="001D63A8" w:rsidRPr="001D63A8" w:rsidRDefault="005F5958" w:rsidP="001D63A8">
            <w:pPr>
              <w:spacing w:before="0" w:after="0" w:line="240" w:lineRule="auto"/>
              <w:ind w:left="284"/>
              <w:rPr>
                <w:rFonts w:ascii="Aptos" w:hAnsi="Aptos" w:cs="Arial"/>
                <w:sz w:val="20"/>
              </w:rPr>
            </w:pPr>
            <w:r>
              <w:rPr>
                <w:rFonts w:ascii="Aptos" w:hAnsi="Aptos" w:cs="Arial"/>
                <w:sz w:val="20"/>
              </w:rPr>
              <w:t>15986 – Director Procurement</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2904" w:type="dxa"/>
          </w:tcPr>
          <w:p w14:paraId="20611532" w14:textId="785239BC" w:rsidR="001D63A8" w:rsidRPr="001D63A8" w:rsidRDefault="003E5A0A"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45C2D329" w14:textId="48F32460" w:rsidR="005F5958" w:rsidRPr="001D63A8" w:rsidRDefault="005F5958" w:rsidP="005F5958">
      <w:pPr>
        <w:spacing w:after="60"/>
        <w:ind w:left="284"/>
        <w:rPr>
          <w:rFonts w:ascii="Aptos" w:hAnsi="Aptos"/>
        </w:rPr>
      </w:pPr>
      <w:r w:rsidRPr="005F5958">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491ACF0D" w:rsidR="001D63A8" w:rsidRPr="001D63A8" w:rsidRDefault="005F5958" w:rsidP="005F5958">
      <w:pPr>
        <w:spacing w:after="60"/>
        <w:ind w:left="284"/>
        <w:rPr>
          <w:rFonts w:ascii="Aptos" w:hAnsi="Aptos"/>
        </w:rPr>
      </w:pPr>
      <w:r w:rsidRPr="005F5958">
        <w:rPr>
          <w:rFonts w:ascii="Aptos" w:hAnsi="Aptos"/>
        </w:rPr>
        <w:t>The Senior Procurement Officer ensures procurement within the Department complies with Government Procurement policy, public sector policy and agency procedures. The Senior Procurement Officer provides professional procurement advice to stakeholders and develops and manages medium and high-risk contracts. This involves developing business cases, tender documents and evaluation reports in consultation with stakeholders.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0280E95A" w14:textId="77777777" w:rsidR="005F5958" w:rsidRPr="005F5958" w:rsidRDefault="005F5958" w:rsidP="005F5958">
      <w:pPr>
        <w:pStyle w:val="ListParagraph"/>
        <w:numPr>
          <w:ilvl w:val="0"/>
          <w:numId w:val="37"/>
        </w:numPr>
        <w:rPr>
          <w:rFonts w:ascii="Aptos" w:hAnsi="Aptos"/>
          <w:b/>
          <w:bCs w:val="0"/>
          <w:color w:val="auto"/>
        </w:rPr>
      </w:pPr>
      <w:r w:rsidRPr="005F5958">
        <w:rPr>
          <w:rFonts w:ascii="Aptos" w:hAnsi="Aptos"/>
          <w:b/>
          <w:bCs w:val="0"/>
          <w:color w:val="auto"/>
        </w:rPr>
        <w:t>Contract Development and/or Management</w:t>
      </w:r>
    </w:p>
    <w:p w14:paraId="2684C391"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t xml:space="preserve">Develops medium and high-risk contracts, including procurement planning, tender documentation and evaluation, in consultation and negotiation with stakeholders. </w:t>
      </w:r>
    </w:p>
    <w:p w14:paraId="4E4F490D"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t xml:space="preserve">Conducts business planning and scopes each allocated project, including identifying and progressing new contract opportunities. </w:t>
      </w:r>
    </w:p>
    <w:p w14:paraId="52B24B1E"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t xml:space="preserve">Provides specialist advice to internal stakeholders, contractors and potential suppliers on procurement planning, contract development and management issues, including contract renewal and extension strategies. </w:t>
      </w:r>
    </w:p>
    <w:p w14:paraId="1CF89E1C"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t>Assists business areas define their procurement needs and participates in re-engineering of existing contracts.</w:t>
      </w:r>
    </w:p>
    <w:p w14:paraId="08D65458"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lastRenderedPageBreak/>
        <w:t xml:space="preserve">Manages medium-risk and high-risk contracts, including the development of contract management plans and performance indicators. </w:t>
      </w:r>
    </w:p>
    <w:p w14:paraId="216E61FA" w14:textId="77777777" w:rsidR="005F5958" w:rsidRPr="005F5958" w:rsidRDefault="005F5958" w:rsidP="005F5958">
      <w:pPr>
        <w:pStyle w:val="ListParagraph"/>
        <w:numPr>
          <w:ilvl w:val="0"/>
          <w:numId w:val="38"/>
        </w:numPr>
        <w:rPr>
          <w:rFonts w:ascii="Aptos" w:hAnsi="Aptos"/>
          <w:color w:val="auto"/>
        </w:rPr>
      </w:pPr>
      <w:r w:rsidRPr="005F5958">
        <w:rPr>
          <w:rFonts w:ascii="Aptos" w:hAnsi="Aptos"/>
          <w:color w:val="auto"/>
        </w:rPr>
        <w:t xml:space="preserve">Provides advice to business areas with respect to managing contractual risks. </w:t>
      </w:r>
    </w:p>
    <w:p w14:paraId="22B17B87" w14:textId="77777777" w:rsidR="005F5958" w:rsidRDefault="005F5958" w:rsidP="005F5958">
      <w:pPr>
        <w:pStyle w:val="ListParagraph"/>
        <w:numPr>
          <w:ilvl w:val="0"/>
          <w:numId w:val="38"/>
        </w:numPr>
        <w:rPr>
          <w:rFonts w:ascii="Aptos" w:hAnsi="Aptos"/>
          <w:color w:val="auto"/>
        </w:rPr>
      </w:pPr>
      <w:r w:rsidRPr="005F5958">
        <w:rPr>
          <w:rFonts w:ascii="Aptos" w:hAnsi="Aptos"/>
          <w:color w:val="auto"/>
        </w:rPr>
        <w:t xml:space="preserve">Liaises with stakeholders </w:t>
      </w:r>
      <w:proofErr w:type="gramStart"/>
      <w:r w:rsidRPr="005F5958">
        <w:rPr>
          <w:rFonts w:ascii="Aptos" w:hAnsi="Aptos"/>
          <w:color w:val="auto"/>
        </w:rPr>
        <w:t>in order to</w:t>
      </w:r>
      <w:proofErr w:type="gramEnd"/>
      <w:r w:rsidRPr="005F5958">
        <w:rPr>
          <w:rFonts w:ascii="Aptos" w:hAnsi="Aptos"/>
          <w:color w:val="auto"/>
        </w:rPr>
        <w:t xml:space="preserve"> resolve complex contractual disputes. </w:t>
      </w:r>
    </w:p>
    <w:p w14:paraId="60534ED0" w14:textId="77777777" w:rsidR="005F5958" w:rsidRPr="005F5958" w:rsidRDefault="005F5958" w:rsidP="005F5958">
      <w:pPr>
        <w:pStyle w:val="ListParagraph"/>
        <w:ind w:left="1080"/>
        <w:rPr>
          <w:rFonts w:ascii="Aptos" w:hAnsi="Aptos"/>
          <w:color w:val="auto"/>
        </w:rPr>
      </w:pPr>
    </w:p>
    <w:p w14:paraId="290B0132" w14:textId="77777777" w:rsidR="005F5958" w:rsidRPr="005F5958" w:rsidRDefault="001D63A8" w:rsidP="005F5958">
      <w:pPr>
        <w:pStyle w:val="ListParagraph"/>
        <w:numPr>
          <w:ilvl w:val="0"/>
          <w:numId w:val="37"/>
        </w:numPr>
        <w:rPr>
          <w:rFonts w:ascii="Aptos" w:hAnsi="Aptos"/>
          <w:b/>
          <w:bCs w:val="0"/>
          <w:color w:val="auto"/>
        </w:rPr>
      </w:pPr>
      <w:r w:rsidRPr="005F5958">
        <w:rPr>
          <w:rFonts w:ascii="Aptos" w:hAnsi="Aptos"/>
          <w:b/>
          <w:bCs w:val="0"/>
          <w:color w:val="auto"/>
        </w:rPr>
        <w:t xml:space="preserve"> </w:t>
      </w:r>
      <w:r w:rsidR="005F5958" w:rsidRPr="005F5958">
        <w:rPr>
          <w:rFonts w:ascii="Aptos" w:hAnsi="Aptos"/>
          <w:b/>
          <w:bCs w:val="0"/>
          <w:color w:val="auto"/>
        </w:rPr>
        <w:t>Leadership and Management</w:t>
      </w:r>
    </w:p>
    <w:p w14:paraId="263997C8" w14:textId="77777777" w:rsidR="005F5958" w:rsidRPr="005F5958" w:rsidRDefault="005F5958" w:rsidP="005F5958">
      <w:pPr>
        <w:pStyle w:val="ListParagraph"/>
        <w:numPr>
          <w:ilvl w:val="0"/>
          <w:numId w:val="39"/>
        </w:numPr>
        <w:rPr>
          <w:rFonts w:ascii="Aptos" w:hAnsi="Aptos"/>
          <w:color w:val="auto"/>
        </w:rPr>
      </w:pPr>
      <w:r w:rsidRPr="005F5958">
        <w:rPr>
          <w:rFonts w:ascii="Aptos" w:hAnsi="Aptos"/>
          <w:color w:val="auto"/>
        </w:rPr>
        <w:t xml:space="preserve">Develops and </w:t>
      </w:r>
      <w:proofErr w:type="gramStart"/>
      <w:r w:rsidRPr="005F5958">
        <w:rPr>
          <w:rFonts w:ascii="Aptos" w:hAnsi="Aptos"/>
          <w:color w:val="auto"/>
        </w:rPr>
        <w:t>mentors</w:t>
      </w:r>
      <w:proofErr w:type="gramEnd"/>
      <w:r w:rsidRPr="005F5958">
        <w:rPr>
          <w:rFonts w:ascii="Aptos" w:hAnsi="Aptos"/>
          <w:color w:val="auto"/>
        </w:rPr>
        <w:t xml:space="preserve"> new staff.</w:t>
      </w:r>
    </w:p>
    <w:p w14:paraId="0A80AB7A" w14:textId="77777777" w:rsidR="005F5958" w:rsidRPr="005F5958" w:rsidRDefault="005F5958" w:rsidP="005F5958">
      <w:pPr>
        <w:pStyle w:val="ListParagraph"/>
        <w:numPr>
          <w:ilvl w:val="0"/>
          <w:numId w:val="39"/>
        </w:numPr>
        <w:rPr>
          <w:rFonts w:ascii="Aptos" w:hAnsi="Aptos"/>
          <w:color w:val="auto"/>
        </w:rPr>
      </w:pPr>
      <w:r w:rsidRPr="005F5958">
        <w:rPr>
          <w:rFonts w:ascii="Aptos" w:hAnsi="Aptos"/>
          <w:color w:val="auto"/>
        </w:rPr>
        <w:t xml:space="preserve">Develops and maintains the department’s procurement policies, standards and guidelines and seeks opportunities to improve procurement processes and compliance. </w:t>
      </w:r>
    </w:p>
    <w:p w14:paraId="053F164E" w14:textId="77777777" w:rsidR="005F5958" w:rsidRPr="005F5958" w:rsidRDefault="005F5958" w:rsidP="005F5958">
      <w:pPr>
        <w:pStyle w:val="ListParagraph"/>
        <w:numPr>
          <w:ilvl w:val="0"/>
          <w:numId w:val="39"/>
        </w:numPr>
        <w:rPr>
          <w:rFonts w:ascii="Aptos" w:hAnsi="Aptos"/>
          <w:color w:val="auto"/>
        </w:rPr>
      </w:pPr>
      <w:r w:rsidRPr="005F5958">
        <w:rPr>
          <w:rFonts w:ascii="Aptos" w:hAnsi="Aptos"/>
          <w:color w:val="auto"/>
        </w:rPr>
        <w:t xml:space="preserve">Prepares and delivers presentations related to procurement matters including conducting education and raising awareness of the procurement process. </w:t>
      </w:r>
    </w:p>
    <w:p w14:paraId="60475D8A" w14:textId="77777777" w:rsidR="005F5958" w:rsidRPr="005F5958" w:rsidRDefault="005F5958" w:rsidP="005F5958">
      <w:pPr>
        <w:pStyle w:val="ListParagraph"/>
        <w:numPr>
          <w:ilvl w:val="0"/>
          <w:numId w:val="39"/>
        </w:numPr>
        <w:rPr>
          <w:rFonts w:ascii="Aptos" w:hAnsi="Aptos"/>
          <w:color w:val="auto"/>
        </w:rPr>
      </w:pPr>
      <w:r w:rsidRPr="005F5958">
        <w:rPr>
          <w:rFonts w:ascii="Aptos" w:hAnsi="Aptos"/>
          <w:color w:val="auto"/>
        </w:rPr>
        <w:t>Maintains internal and external relationships with the Department of Finance and effective working relationships with business areas.</w:t>
      </w:r>
    </w:p>
    <w:p w14:paraId="2CDC619B" w14:textId="77777777" w:rsidR="005F5958" w:rsidRDefault="005F5958" w:rsidP="005F5958">
      <w:pPr>
        <w:pStyle w:val="ListParagraph"/>
        <w:numPr>
          <w:ilvl w:val="0"/>
          <w:numId w:val="39"/>
        </w:numPr>
        <w:rPr>
          <w:rFonts w:ascii="Aptos" w:hAnsi="Aptos"/>
          <w:color w:val="auto"/>
        </w:rPr>
      </w:pPr>
      <w:r w:rsidRPr="005F5958">
        <w:rPr>
          <w:rFonts w:ascii="Aptos" w:hAnsi="Aptos"/>
          <w:color w:val="auto"/>
        </w:rPr>
        <w:t xml:space="preserve">Provides proactive and timely advice to the Chief Procurement Officer and other stakeholders in relation to procurement and contracting issues. </w:t>
      </w:r>
    </w:p>
    <w:p w14:paraId="77137093" w14:textId="77777777" w:rsidR="005F5958" w:rsidRPr="005F5958" w:rsidRDefault="005F5958" w:rsidP="005F5958">
      <w:pPr>
        <w:pStyle w:val="ListParagraph"/>
        <w:ind w:left="1080"/>
        <w:rPr>
          <w:rFonts w:ascii="Aptos" w:hAnsi="Aptos"/>
          <w:color w:val="auto"/>
        </w:rPr>
      </w:pPr>
    </w:p>
    <w:p w14:paraId="19BA6D5C" w14:textId="77777777" w:rsidR="005F5958" w:rsidRPr="005F5958" w:rsidRDefault="005F5958" w:rsidP="005F5958">
      <w:pPr>
        <w:pStyle w:val="ListParagraph"/>
        <w:numPr>
          <w:ilvl w:val="0"/>
          <w:numId w:val="37"/>
        </w:numPr>
        <w:rPr>
          <w:rFonts w:ascii="Aptos" w:hAnsi="Aptos"/>
          <w:b/>
          <w:bCs w:val="0"/>
          <w:color w:val="auto"/>
        </w:rPr>
      </w:pPr>
      <w:r w:rsidRPr="005F5958">
        <w:rPr>
          <w:rFonts w:ascii="Aptos" w:hAnsi="Aptos"/>
          <w:b/>
          <w:bCs w:val="0"/>
          <w:color w:val="auto"/>
        </w:rPr>
        <w:t>Compliance and Reporting</w:t>
      </w:r>
    </w:p>
    <w:p w14:paraId="200216CD" w14:textId="77777777" w:rsidR="005F5958" w:rsidRPr="005F5958" w:rsidRDefault="005F5958" w:rsidP="005F5958">
      <w:pPr>
        <w:pStyle w:val="ListParagraph"/>
        <w:numPr>
          <w:ilvl w:val="0"/>
          <w:numId w:val="40"/>
        </w:numPr>
        <w:rPr>
          <w:rFonts w:ascii="Aptos" w:hAnsi="Aptos"/>
          <w:color w:val="auto"/>
        </w:rPr>
      </w:pPr>
      <w:r w:rsidRPr="005F5958">
        <w:rPr>
          <w:rFonts w:ascii="Aptos" w:hAnsi="Aptos"/>
          <w:color w:val="auto"/>
        </w:rPr>
        <w:t>Monitors and ensures compliance with Government, agency and Public Sector policy and procedures.</w:t>
      </w:r>
    </w:p>
    <w:p w14:paraId="0B3168AE" w14:textId="77777777" w:rsidR="005F5958" w:rsidRPr="005F5958" w:rsidRDefault="005F5958" w:rsidP="005F5958">
      <w:pPr>
        <w:pStyle w:val="ListParagraph"/>
        <w:numPr>
          <w:ilvl w:val="0"/>
          <w:numId w:val="40"/>
        </w:numPr>
        <w:rPr>
          <w:rFonts w:ascii="Aptos" w:hAnsi="Aptos"/>
          <w:color w:val="auto"/>
        </w:rPr>
      </w:pPr>
      <w:r w:rsidRPr="005F5958">
        <w:rPr>
          <w:rFonts w:ascii="Aptos" w:hAnsi="Aptos"/>
          <w:color w:val="auto"/>
        </w:rPr>
        <w:t xml:space="preserve">Maintains documentation and records in accordance with Departmental recordkeeping policies. </w:t>
      </w:r>
    </w:p>
    <w:p w14:paraId="01898327" w14:textId="77777777" w:rsidR="005F5958" w:rsidRPr="005F5958" w:rsidRDefault="005F5958" w:rsidP="005F5958">
      <w:pPr>
        <w:pStyle w:val="ListParagraph"/>
        <w:numPr>
          <w:ilvl w:val="0"/>
          <w:numId w:val="40"/>
        </w:numPr>
        <w:rPr>
          <w:rFonts w:ascii="Aptos" w:hAnsi="Aptos"/>
          <w:color w:val="auto"/>
        </w:rPr>
      </w:pPr>
      <w:r w:rsidRPr="005F5958">
        <w:rPr>
          <w:rFonts w:ascii="Aptos" w:hAnsi="Aptos"/>
          <w:color w:val="auto"/>
        </w:rPr>
        <w:t>Ensures the department’s contract register and exemption register are compliant with requirements.</w:t>
      </w:r>
    </w:p>
    <w:p w14:paraId="13791B87" w14:textId="77777777" w:rsidR="005F5958" w:rsidRPr="005F5958" w:rsidRDefault="005F5958" w:rsidP="005F5958">
      <w:pPr>
        <w:pStyle w:val="ListParagraph"/>
        <w:numPr>
          <w:ilvl w:val="0"/>
          <w:numId w:val="40"/>
        </w:numPr>
        <w:rPr>
          <w:rFonts w:ascii="Aptos" w:hAnsi="Aptos"/>
          <w:color w:val="auto"/>
        </w:rPr>
      </w:pPr>
      <w:r w:rsidRPr="005F5958">
        <w:rPr>
          <w:rFonts w:ascii="Aptos" w:hAnsi="Aptos"/>
          <w:color w:val="auto"/>
        </w:rPr>
        <w:t xml:space="preserve">Maintains records on Tenders WA and prepares reports for internal and external stakeholders as required. </w:t>
      </w:r>
    </w:p>
    <w:p w14:paraId="3DF9E885" w14:textId="0A167059" w:rsidR="005F5958" w:rsidRDefault="005F5958" w:rsidP="005F5958">
      <w:pPr>
        <w:pStyle w:val="ListParagraph"/>
        <w:numPr>
          <w:ilvl w:val="0"/>
          <w:numId w:val="40"/>
        </w:numPr>
        <w:rPr>
          <w:rFonts w:ascii="Aptos" w:hAnsi="Aptos"/>
          <w:color w:val="auto"/>
        </w:rPr>
      </w:pPr>
      <w:r w:rsidRPr="005F5958">
        <w:rPr>
          <w:rFonts w:ascii="Aptos" w:hAnsi="Aptos"/>
          <w:color w:val="auto"/>
        </w:rPr>
        <w:t>Assesses compliance of purchase requisitions and converts to purchase order in the department’s financial management system</w:t>
      </w:r>
      <w:r>
        <w:rPr>
          <w:rFonts w:ascii="Aptos" w:hAnsi="Aptos"/>
          <w:color w:val="auto"/>
        </w:rPr>
        <w:t xml:space="preserve">. </w:t>
      </w:r>
    </w:p>
    <w:p w14:paraId="5C76152E" w14:textId="77777777" w:rsidR="005F5958" w:rsidRPr="005F5958" w:rsidRDefault="005F5958" w:rsidP="005F5958">
      <w:pPr>
        <w:pStyle w:val="ListParagraph"/>
        <w:ind w:left="1004"/>
        <w:rPr>
          <w:rFonts w:ascii="Aptos" w:hAnsi="Aptos"/>
          <w:color w:val="auto"/>
        </w:rPr>
      </w:pPr>
    </w:p>
    <w:p w14:paraId="1681567E" w14:textId="57CB2C60"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7167F745" w14:textId="25DAF6F1" w:rsidR="001D63A8" w:rsidRPr="005F5958" w:rsidRDefault="001D63A8" w:rsidP="005F5958">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593208AD" w14:textId="77777777" w:rsidR="007C40B7" w:rsidRDefault="001D63A8" w:rsidP="007C40B7">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535A9E3" w14:textId="77777777" w:rsidR="007C40B7" w:rsidRDefault="001D63A8" w:rsidP="007C40B7">
      <w:pPr>
        <w:spacing w:after="60"/>
        <w:ind w:left="284"/>
        <w:rPr>
          <w:rFonts w:ascii="Aptos" w:hAnsi="Aptos"/>
        </w:rPr>
      </w:pPr>
      <w:r w:rsidRPr="001D63A8">
        <w:rPr>
          <w:rFonts w:ascii="Aptos SemiBold" w:hAnsi="Aptos SemiBold" w:cs="Arial"/>
          <w:bCs/>
          <w:color w:val="auto"/>
          <w:sz w:val="26"/>
          <w:szCs w:val="28"/>
        </w:rPr>
        <w:t>Essential</w:t>
      </w:r>
    </w:p>
    <w:p w14:paraId="53843CAC" w14:textId="77777777" w:rsidR="007C40B7" w:rsidRPr="007C40B7" w:rsidRDefault="005F5958" w:rsidP="007C40B7">
      <w:pPr>
        <w:pStyle w:val="ListParagraph"/>
        <w:numPr>
          <w:ilvl w:val="1"/>
          <w:numId w:val="42"/>
        </w:numPr>
        <w:spacing w:after="60"/>
        <w:rPr>
          <w:rFonts w:ascii="Aptos" w:hAnsi="Aptos" w:cs="Times New Roman"/>
        </w:rPr>
      </w:pPr>
      <w:r w:rsidRPr="007C40B7">
        <w:rPr>
          <w:rFonts w:ascii="Aptos" w:hAnsi="Aptos" w:cs="Arial"/>
          <w:color w:val="auto"/>
          <w:szCs w:val="22"/>
        </w:rPr>
        <w:t>Demonstrated considerable experience in</w:t>
      </w:r>
      <w:r w:rsidR="002B702A" w:rsidRPr="007C40B7">
        <w:rPr>
          <w:rFonts w:ascii="Aptos" w:hAnsi="Aptos" w:cs="Arial"/>
          <w:color w:val="auto"/>
          <w:szCs w:val="22"/>
        </w:rPr>
        <w:t xml:space="preserve"> procurement,</w:t>
      </w:r>
      <w:r w:rsidRPr="007C40B7">
        <w:rPr>
          <w:rFonts w:ascii="Aptos" w:hAnsi="Aptos" w:cs="Arial"/>
          <w:color w:val="auto"/>
          <w:szCs w:val="22"/>
        </w:rPr>
        <w:t xml:space="preserve"> contract development, contract evaluation and</w:t>
      </w:r>
      <w:r w:rsidR="00A84434" w:rsidRPr="007C40B7">
        <w:rPr>
          <w:rFonts w:ascii="Aptos" w:hAnsi="Aptos" w:cs="Arial"/>
          <w:color w:val="auto"/>
          <w:szCs w:val="22"/>
        </w:rPr>
        <w:t>/or</w:t>
      </w:r>
      <w:r w:rsidRPr="007C40B7">
        <w:rPr>
          <w:rFonts w:ascii="Aptos" w:hAnsi="Aptos" w:cs="Arial"/>
          <w:color w:val="auto"/>
          <w:szCs w:val="22"/>
        </w:rPr>
        <w:t xml:space="preserve"> contract managemen</w:t>
      </w:r>
      <w:r w:rsidR="00C61AC7" w:rsidRPr="007C40B7">
        <w:rPr>
          <w:rFonts w:ascii="Aptos" w:hAnsi="Aptos" w:cs="Arial"/>
          <w:color w:val="auto"/>
          <w:szCs w:val="22"/>
        </w:rPr>
        <w:t xml:space="preserve">t, </w:t>
      </w:r>
      <w:r w:rsidR="004B1DC8" w:rsidRPr="007C40B7">
        <w:rPr>
          <w:rFonts w:ascii="Aptos" w:hAnsi="Aptos" w:cs="Arial"/>
          <w:color w:val="auto"/>
          <w:szCs w:val="22"/>
        </w:rPr>
        <w:t>including</w:t>
      </w:r>
      <w:r w:rsidR="00C61AC7" w:rsidRPr="007C40B7">
        <w:rPr>
          <w:rFonts w:ascii="Aptos" w:hAnsi="Aptos" w:cs="Arial"/>
          <w:color w:val="auto"/>
          <w:szCs w:val="22"/>
        </w:rPr>
        <w:t xml:space="preserve"> the preparation of </w:t>
      </w:r>
      <w:r w:rsidR="00667881" w:rsidRPr="007C40B7">
        <w:rPr>
          <w:rFonts w:ascii="Aptos" w:hAnsi="Aptos" w:cs="Arial"/>
          <w:color w:val="auto"/>
          <w:szCs w:val="22"/>
        </w:rPr>
        <w:t xml:space="preserve">complex procurement and technical documents. </w:t>
      </w:r>
    </w:p>
    <w:p w14:paraId="26485846" w14:textId="77777777" w:rsidR="007C40B7" w:rsidRPr="007C40B7" w:rsidRDefault="005F5958" w:rsidP="007C40B7">
      <w:pPr>
        <w:pStyle w:val="ListParagraph"/>
        <w:numPr>
          <w:ilvl w:val="1"/>
          <w:numId w:val="42"/>
        </w:numPr>
        <w:spacing w:after="60"/>
        <w:rPr>
          <w:rFonts w:ascii="Aptos" w:hAnsi="Aptos" w:cs="Times New Roman"/>
        </w:rPr>
      </w:pPr>
      <w:r w:rsidRPr="007C40B7">
        <w:rPr>
          <w:rFonts w:ascii="Aptos" w:hAnsi="Aptos" w:cs="Arial"/>
          <w:color w:val="auto"/>
          <w:szCs w:val="22"/>
        </w:rPr>
        <w:t>Experience in the development</w:t>
      </w:r>
      <w:r w:rsidR="0092428C" w:rsidRPr="007C40B7">
        <w:rPr>
          <w:rFonts w:ascii="Aptos" w:hAnsi="Aptos" w:cs="Arial"/>
          <w:color w:val="auto"/>
          <w:szCs w:val="22"/>
        </w:rPr>
        <w:t>,</w:t>
      </w:r>
      <w:r w:rsidRPr="007C40B7">
        <w:rPr>
          <w:rFonts w:ascii="Aptos" w:hAnsi="Aptos" w:cs="Arial"/>
          <w:color w:val="auto"/>
          <w:szCs w:val="22"/>
        </w:rPr>
        <w:t xml:space="preserve"> implementation </w:t>
      </w:r>
      <w:r w:rsidR="0092428C" w:rsidRPr="007C40B7">
        <w:rPr>
          <w:rFonts w:ascii="Aptos" w:hAnsi="Aptos" w:cs="Arial"/>
          <w:color w:val="auto"/>
          <w:szCs w:val="22"/>
        </w:rPr>
        <w:t xml:space="preserve">and application </w:t>
      </w:r>
      <w:r w:rsidRPr="007C40B7">
        <w:rPr>
          <w:rFonts w:ascii="Aptos" w:hAnsi="Aptos" w:cs="Arial"/>
          <w:color w:val="auto"/>
          <w:szCs w:val="22"/>
        </w:rPr>
        <w:t>of procurement systems</w:t>
      </w:r>
      <w:r w:rsidR="00EC1B7A" w:rsidRPr="007C40B7">
        <w:rPr>
          <w:rFonts w:ascii="Aptos" w:hAnsi="Aptos" w:cs="Arial"/>
          <w:color w:val="auto"/>
          <w:szCs w:val="22"/>
        </w:rPr>
        <w:t>,</w:t>
      </w:r>
      <w:r w:rsidR="00BC47B4" w:rsidRPr="007C40B7">
        <w:rPr>
          <w:rFonts w:ascii="Aptos" w:hAnsi="Aptos" w:cs="Arial"/>
          <w:color w:val="auto"/>
          <w:szCs w:val="22"/>
        </w:rPr>
        <w:t xml:space="preserve"> policies</w:t>
      </w:r>
      <w:r w:rsidRPr="007C40B7">
        <w:rPr>
          <w:rFonts w:ascii="Aptos" w:hAnsi="Aptos" w:cs="Arial"/>
          <w:color w:val="auto"/>
          <w:szCs w:val="22"/>
        </w:rPr>
        <w:t xml:space="preserve"> and processes within a government framework to support complex, </w:t>
      </w:r>
      <w:r w:rsidR="00E14E51" w:rsidRPr="007C40B7">
        <w:rPr>
          <w:rFonts w:ascii="Aptos" w:hAnsi="Aptos" w:cs="Arial"/>
          <w:color w:val="auto"/>
          <w:szCs w:val="22"/>
        </w:rPr>
        <w:t>medium</w:t>
      </w:r>
      <w:r w:rsidR="00E46508" w:rsidRPr="007C40B7">
        <w:rPr>
          <w:rFonts w:ascii="Aptos" w:hAnsi="Aptos" w:cs="Arial"/>
          <w:color w:val="auto"/>
          <w:szCs w:val="22"/>
        </w:rPr>
        <w:t xml:space="preserve"> </w:t>
      </w:r>
      <w:r w:rsidR="00AE2601" w:rsidRPr="007C40B7">
        <w:rPr>
          <w:rFonts w:ascii="Aptos" w:hAnsi="Aptos" w:cs="Arial"/>
          <w:color w:val="auto"/>
          <w:szCs w:val="22"/>
        </w:rPr>
        <w:t>to</w:t>
      </w:r>
      <w:r w:rsidR="004608E8" w:rsidRPr="007C40B7">
        <w:rPr>
          <w:rFonts w:ascii="Aptos" w:hAnsi="Aptos" w:cs="Arial"/>
          <w:color w:val="auto"/>
          <w:szCs w:val="22"/>
        </w:rPr>
        <w:t xml:space="preserve"> </w:t>
      </w:r>
      <w:r w:rsidR="008F1A5D" w:rsidRPr="007C40B7">
        <w:rPr>
          <w:rFonts w:ascii="Aptos" w:hAnsi="Aptos" w:cs="Arial"/>
          <w:color w:val="auto"/>
          <w:szCs w:val="22"/>
        </w:rPr>
        <w:t>high-risk</w:t>
      </w:r>
      <w:r w:rsidRPr="007C40B7">
        <w:rPr>
          <w:rFonts w:ascii="Aptos" w:hAnsi="Aptos" w:cs="Arial"/>
          <w:color w:val="auto"/>
          <w:szCs w:val="22"/>
        </w:rPr>
        <w:t xml:space="preserve"> procurements</w:t>
      </w:r>
      <w:r w:rsidR="002B702A" w:rsidRPr="007C40B7">
        <w:rPr>
          <w:rFonts w:ascii="Aptos" w:hAnsi="Aptos" w:cs="Arial"/>
          <w:color w:val="auto"/>
          <w:szCs w:val="22"/>
        </w:rPr>
        <w:t xml:space="preserve"> and/or contract management functions</w:t>
      </w:r>
      <w:r w:rsidRPr="007C40B7">
        <w:rPr>
          <w:rFonts w:ascii="Aptos" w:hAnsi="Aptos" w:cs="Arial"/>
          <w:color w:val="auto"/>
          <w:szCs w:val="22"/>
        </w:rPr>
        <w:t>.</w:t>
      </w:r>
    </w:p>
    <w:p w14:paraId="033C6506" w14:textId="77777777" w:rsidR="007C40B7" w:rsidRPr="007C40B7" w:rsidRDefault="00617D8A" w:rsidP="007C40B7">
      <w:pPr>
        <w:pStyle w:val="ListParagraph"/>
        <w:numPr>
          <w:ilvl w:val="1"/>
          <w:numId w:val="42"/>
        </w:numPr>
        <w:spacing w:after="60"/>
        <w:rPr>
          <w:rFonts w:ascii="Aptos" w:hAnsi="Aptos" w:cs="Times New Roman"/>
        </w:rPr>
      </w:pPr>
      <w:r w:rsidRPr="007C40B7">
        <w:rPr>
          <w:rFonts w:ascii="Aptos" w:hAnsi="Aptos" w:cs="Arial"/>
          <w:color w:val="auto"/>
          <w:szCs w:val="22"/>
        </w:rPr>
        <w:t>Excellent</w:t>
      </w:r>
      <w:r w:rsidR="005F5958" w:rsidRPr="007C40B7">
        <w:rPr>
          <w:rFonts w:ascii="Aptos" w:hAnsi="Aptos" w:cs="Arial"/>
          <w:color w:val="auto"/>
          <w:szCs w:val="22"/>
        </w:rPr>
        <w:t xml:space="preserve"> </w:t>
      </w:r>
      <w:r w:rsidR="007B0DE4" w:rsidRPr="007C40B7">
        <w:rPr>
          <w:rFonts w:ascii="Aptos" w:hAnsi="Aptos" w:cs="Arial"/>
          <w:color w:val="auto"/>
          <w:szCs w:val="22"/>
        </w:rPr>
        <w:t xml:space="preserve">verbal and written </w:t>
      </w:r>
      <w:r w:rsidR="005F5958" w:rsidRPr="007C40B7">
        <w:rPr>
          <w:rFonts w:ascii="Aptos" w:hAnsi="Aptos" w:cs="Arial"/>
          <w:color w:val="auto"/>
          <w:szCs w:val="22"/>
        </w:rPr>
        <w:t>communication skills</w:t>
      </w:r>
      <w:r w:rsidR="004F7441" w:rsidRPr="007C40B7">
        <w:rPr>
          <w:rFonts w:ascii="Aptos" w:hAnsi="Aptos" w:cs="Arial"/>
          <w:color w:val="auto"/>
          <w:szCs w:val="22"/>
        </w:rPr>
        <w:t>,</w:t>
      </w:r>
      <w:r w:rsidR="005B1491" w:rsidRPr="007C40B7">
        <w:rPr>
          <w:rFonts w:ascii="Aptos" w:hAnsi="Aptos" w:cs="Arial"/>
          <w:color w:val="auto"/>
          <w:szCs w:val="22"/>
        </w:rPr>
        <w:t xml:space="preserve"> with the ability to liaise</w:t>
      </w:r>
      <w:r w:rsidR="002B702A" w:rsidRPr="007C40B7">
        <w:rPr>
          <w:rFonts w:ascii="Aptos" w:hAnsi="Aptos" w:cs="Arial"/>
          <w:color w:val="auto"/>
          <w:szCs w:val="22"/>
        </w:rPr>
        <w:t xml:space="preserve"> </w:t>
      </w:r>
      <w:r w:rsidR="0092428C" w:rsidRPr="007C40B7">
        <w:rPr>
          <w:rFonts w:ascii="Aptos" w:hAnsi="Aptos" w:cs="Arial"/>
          <w:color w:val="auto"/>
          <w:szCs w:val="22"/>
        </w:rPr>
        <w:t>and negotiate</w:t>
      </w:r>
      <w:r w:rsidR="005B1491" w:rsidRPr="007C40B7">
        <w:rPr>
          <w:rFonts w:ascii="Aptos" w:hAnsi="Aptos" w:cs="Arial"/>
          <w:color w:val="auto"/>
          <w:szCs w:val="22"/>
        </w:rPr>
        <w:t xml:space="preserve"> </w:t>
      </w:r>
      <w:r w:rsidR="0013767C" w:rsidRPr="007C40B7">
        <w:rPr>
          <w:rFonts w:ascii="Aptos" w:hAnsi="Aptos" w:cs="Arial"/>
          <w:color w:val="auto"/>
          <w:szCs w:val="22"/>
        </w:rPr>
        <w:t xml:space="preserve">with </w:t>
      </w:r>
      <w:r w:rsidR="00D86646" w:rsidRPr="007C40B7">
        <w:rPr>
          <w:rFonts w:ascii="Aptos" w:hAnsi="Aptos" w:cs="Arial"/>
          <w:color w:val="auto"/>
          <w:szCs w:val="22"/>
        </w:rPr>
        <w:t>various stakeholders</w:t>
      </w:r>
      <w:r w:rsidR="00667881" w:rsidRPr="007C40B7">
        <w:rPr>
          <w:rFonts w:ascii="Aptos" w:hAnsi="Aptos" w:cs="Arial"/>
          <w:color w:val="auto"/>
          <w:szCs w:val="22"/>
        </w:rPr>
        <w:t>.</w:t>
      </w:r>
    </w:p>
    <w:p w14:paraId="38E78665" w14:textId="7A03EA31" w:rsidR="00386A9B" w:rsidRPr="007C40B7" w:rsidRDefault="00386A9B" w:rsidP="007C40B7">
      <w:pPr>
        <w:pStyle w:val="ListParagraph"/>
        <w:numPr>
          <w:ilvl w:val="1"/>
          <w:numId w:val="42"/>
        </w:numPr>
        <w:spacing w:after="60"/>
        <w:rPr>
          <w:rFonts w:ascii="Aptos" w:hAnsi="Aptos" w:cs="Times New Roman"/>
        </w:rPr>
      </w:pPr>
      <w:r w:rsidRPr="007C40B7">
        <w:rPr>
          <w:rFonts w:ascii="Aptos" w:hAnsi="Aptos" w:cs="Arial"/>
          <w:color w:val="auto"/>
          <w:szCs w:val="22"/>
        </w:rPr>
        <w:t>Demonstrated highly developed conceptual, analytical and research skills with the ability to prepare and present findings</w:t>
      </w:r>
      <w:r w:rsidR="007D1C5E" w:rsidRPr="007C40B7">
        <w:rPr>
          <w:rFonts w:ascii="Aptos" w:hAnsi="Aptos" w:cs="Arial"/>
          <w:color w:val="auto"/>
          <w:szCs w:val="22"/>
        </w:rPr>
        <w:t>.</w:t>
      </w:r>
    </w:p>
    <w:p w14:paraId="79FB6967" w14:textId="4EF10F0E" w:rsidR="0092428C" w:rsidRDefault="0092428C" w:rsidP="0092428C">
      <w:pPr>
        <w:pStyle w:val="ListParagraph"/>
        <w:keepNext/>
        <w:numPr>
          <w:ilvl w:val="1"/>
          <w:numId w:val="42"/>
        </w:numPr>
        <w:tabs>
          <w:tab w:val="left" w:pos="709"/>
        </w:tabs>
        <w:spacing w:after="60"/>
        <w:outlineLvl w:val="2"/>
        <w:rPr>
          <w:rFonts w:ascii="Aptos" w:hAnsi="Aptos" w:cs="Arial"/>
          <w:color w:val="auto"/>
          <w:szCs w:val="22"/>
        </w:rPr>
      </w:pPr>
      <w:r>
        <w:rPr>
          <w:rFonts w:ascii="Aptos" w:hAnsi="Aptos" w:cs="Arial"/>
          <w:color w:val="auto"/>
          <w:szCs w:val="22"/>
        </w:rPr>
        <w:lastRenderedPageBreak/>
        <w:t xml:space="preserve">Demonstrated </w:t>
      </w:r>
      <w:r w:rsidR="00480AAD">
        <w:rPr>
          <w:rFonts w:ascii="Aptos" w:hAnsi="Aptos" w:cs="Arial"/>
          <w:color w:val="auto"/>
          <w:szCs w:val="22"/>
        </w:rPr>
        <w:t xml:space="preserve">high level </w:t>
      </w:r>
      <w:r w:rsidR="00162CFC">
        <w:rPr>
          <w:rFonts w:ascii="Aptos" w:hAnsi="Aptos" w:cs="Arial"/>
          <w:color w:val="auto"/>
          <w:szCs w:val="22"/>
        </w:rPr>
        <w:t xml:space="preserve">ability </w:t>
      </w:r>
      <w:r w:rsidR="007B3AF4">
        <w:rPr>
          <w:rFonts w:ascii="Aptos" w:hAnsi="Aptos" w:cs="Arial"/>
          <w:color w:val="auto"/>
          <w:szCs w:val="22"/>
        </w:rPr>
        <w:t xml:space="preserve">to work independently and as part of a team, exhibiting </w:t>
      </w:r>
      <w:r>
        <w:rPr>
          <w:rFonts w:ascii="Aptos" w:hAnsi="Aptos" w:cs="Arial"/>
          <w:color w:val="auto"/>
          <w:szCs w:val="22"/>
        </w:rPr>
        <w:t xml:space="preserve">self-awareness, accountability and commitment </w:t>
      </w:r>
      <w:r w:rsidR="007B3AF4">
        <w:rPr>
          <w:rFonts w:ascii="Aptos" w:hAnsi="Aptos" w:cs="Arial"/>
          <w:color w:val="auto"/>
          <w:szCs w:val="22"/>
        </w:rPr>
        <w:t>to</w:t>
      </w:r>
      <w:r w:rsidR="00094203">
        <w:rPr>
          <w:rFonts w:ascii="Aptos" w:hAnsi="Aptos" w:cs="Arial"/>
          <w:color w:val="auto"/>
          <w:szCs w:val="22"/>
        </w:rPr>
        <w:t xml:space="preserve"> achieving </w:t>
      </w:r>
      <w:r w:rsidR="00F05CA5">
        <w:rPr>
          <w:rFonts w:ascii="Aptos" w:hAnsi="Aptos" w:cs="Arial"/>
          <w:color w:val="auto"/>
          <w:szCs w:val="22"/>
        </w:rPr>
        <w:t>quality outcomes.</w:t>
      </w:r>
    </w:p>
    <w:p w14:paraId="3170A88F" w14:textId="4D64DE6B" w:rsidR="0092428C" w:rsidRPr="00433CBE" w:rsidRDefault="00433CBE" w:rsidP="00433CBE">
      <w:pPr>
        <w:pStyle w:val="ListParagraph"/>
        <w:keepNext/>
        <w:numPr>
          <w:ilvl w:val="1"/>
          <w:numId w:val="42"/>
        </w:numPr>
        <w:tabs>
          <w:tab w:val="left" w:pos="709"/>
        </w:tabs>
        <w:spacing w:after="60"/>
        <w:outlineLvl w:val="2"/>
        <w:rPr>
          <w:rFonts w:ascii="Aptos" w:hAnsi="Aptos" w:cs="Arial"/>
          <w:color w:val="auto"/>
          <w:szCs w:val="22"/>
        </w:rPr>
      </w:pPr>
      <w:r>
        <w:rPr>
          <w:rFonts w:ascii="Aptos" w:hAnsi="Aptos" w:cs="Arial"/>
          <w:color w:val="auto"/>
          <w:szCs w:val="22"/>
        </w:rPr>
        <w:t xml:space="preserve">Demonstrated leaderships </w:t>
      </w:r>
      <w:r w:rsidR="000A59F9">
        <w:rPr>
          <w:rFonts w:ascii="Aptos" w:hAnsi="Aptos" w:cs="Arial"/>
          <w:color w:val="auto"/>
          <w:szCs w:val="22"/>
        </w:rPr>
        <w:t>skills</w:t>
      </w:r>
      <w:r w:rsidR="00707E17">
        <w:rPr>
          <w:rFonts w:ascii="Aptos" w:hAnsi="Aptos" w:cs="Arial"/>
          <w:color w:val="auto"/>
          <w:szCs w:val="22"/>
        </w:rPr>
        <w:t xml:space="preserve"> </w:t>
      </w:r>
      <w:r w:rsidR="003A3A29">
        <w:rPr>
          <w:rFonts w:ascii="Aptos" w:hAnsi="Aptos" w:cs="Arial"/>
          <w:color w:val="auto"/>
          <w:szCs w:val="22"/>
        </w:rPr>
        <w:t>including</w:t>
      </w:r>
      <w:r>
        <w:rPr>
          <w:rFonts w:ascii="Aptos" w:hAnsi="Aptos" w:cs="Arial"/>
          <w:color w:val="auto"/>
          <w:szCs w:val="22"/>
        </w:rPr>
        <w:t xml:space="preserve"> experience mentoring and developing new staff. </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1CBD2755" w14:textId="77777777" w:rsidR="007D7ABC" w:rsidRDefault="007D7ABC" w:rsidP="007D7ABC">
      <w:pPr>
        <w:pStyle w:val="ListParagraph"/>
        <w:keepNext/>
        <w:numPr>
          <w:ilvl w:val="0"/>
          <w:numId w:val="41"/>
        </w:numPr>
        <w:tabs>
          <w:tab w:val="left" w:pos="709"/>
        </w:tabs>
        <w:spacing w:after="60"/>
        <w:outlineLvl w:val="2"/>
        <w:rPr>
          <w:rFonts w:ascii="Aptos" w:hAnsi="Aptos" w:cs="Arial"/>
          <w:color w:val="auto"/>
          <w:szCs w:val="22"/>
        </w:rPr>
      </w:pPr>
      <w:r w:rsidRPr="00B72AEA">
        <w:rPr>
          <w:rFonts w:ascii="Aptos" w:hAnsi="Aptos" w:cs="Arial"/>
          <w:color w:val="auto"/>
          <w:szCs w:val="22"/>
        </w:rPr>
        <w:t xml:space="preserve">Knowledge </w:t>
      </w:r>
      <w:r>
        <w:rPr>
          <w:rFonts w:ascii="Aptos" w:hAnsi="Aptos" w:cs="Arial"/>
          <w:color w:val="auto"/>
          <w:szCs w:val="22"/>
        </w:rPr>
        <w:t xml:space="preserve">and experience in the application </w:t>
      </w:r>
      <w:r w:rsidRPr="00B72AEA">
        <w:rPr>
          <w:rFonts w:ascii="Aptos" w:hAnsi="Aptos" w:cs="Arial"/>
          <w:color w:val="auto"/>
          <w:szCs w:val="22"/>
        </w:rPr>
        <w:t xml:space="preserve">of Government Procurement policies, guidelines and practices. </w:t>
      </w:r>
    </w:p>
    <w:p w14:paraId="1F9A9836" w14:textId="5296E052" w:rsidR="007D7ABC" w:rsidRPr="00321B54" w:rsidRDefault="007D7ABC" w:rsidP="007D7ABC">
      <w:pPr>
        <w:pStyle w:val="ListParagraph"/>
        <w:keepNext/>
        <w:numPr>
          <w:ilvl w:val="0"/>
          <w:numId w:val="41"/>
        </w:numPr>
        <w:tabs>
          <w:tab w:val="left" w:pos="709"/>
        </w:tabs>
        <w:spacing w:after="60"/>
        <w:outlineLvl w:val="2"/>
        <w:rPr>
          <w:rFonts w:ascii="Aptos" w:hAnsi="Aptos" w:cs="Arial"/>
          <w:color w:val="auto"/>
          <w:szCs w:val="22"/>
        </w:rPr>
      </w:pPr>
      <w:r w:rsidRPr="00B72AEA">
        <w:rPr>
          <w:rFonts w:ascii="Aptos" w:hAnsi="Aptos" w:cs="Arial"/>
          <w:color w:val="auto"/>
          <w:szCs w:val="22"/>
        </w:rPr>
        <w:t>Possession of a relevant tertiary qualification</w:t>
      </w:r>
      <w:r w:rsidR="00111596">
        <w:rPr>
          <w:rFonts w:ascii="Aptos" w:hAnsi="Aptos" w:cs="Arial"/>
          <w:color w:val="auto"/>
          <w:szCs w:val="22"/>
        </w:rPr>
        <w:t>.</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1F442160" w14:textId="10E8C477" w:rsidR="001D63A8" w:rsidRPr="001D63A8" w:rsidRDefault="00A04E3E"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0318D356" w:rsidR="001D63A8" w:rsidRPr="00A04E3E" w:rsidRDefault="001D63A8" w:rsidP="00A04E3E">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6CDD8254" w:rsidR="001D63A8" w:rsidRPr="001D63A8" w:rsidRDefault="007C40B7" w:rsidP="001D63A8">
            <w:pPr>
              <w:spacing w:after="60"/>
              <w:ind w:left="284"/>
              <w:rPr>
                <w:rFonts w:ascii="Aptos" w:hAnsi="Aptos"/>
              </w:rPr>
            </w:pPr>
            <w:r>
              <w:rPr>
                <w:rFonts w:ascii="Aptos" w:hAnsi="Aptos"/>
              </w:rPr>
              <w:t>9</w:t>
            </w:r>
            <w:r w:rsidR="00AE5DF6">
              <w:rPr>
                <w:rFonts w:ascii="Aptos" w:hAnsi="Aptos"/>
              </w:rPr>
              <w:t xml:space="preserve"> September</w:t>
            </w:r>
            <w:r w:rsidR="00A04E3E">
              <w:rPr>
                <w:rFonts w:ascii="Aptos" w:hAnsi="Aptos"/>
              </w:rPr>
              <w:t xml:space="preserve"> 2024. </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0633" w14:textId="77777777" w:rsidR="008443F8" w:rsidRDefault="008443F8" w:rsidP="00F47BC0">
      <w:pPr>
        <w:spacing w:after="0" w:line="240" w:lineRule="auto"/>
      </w:pPr>
      <w:r>
        <w:separator/>
      </w:r>
    </w:p>
    <w:p w14:paraId="6639C65D" w14:textId="77777777" w:rsidR="008443F8" w:rsidRDefault="008443F8"/>
  </w:endnote>
  <w:endnote w:type="continuationSeparator" w:id="0">
    <w:p w14:paraId="16F7907C" w14:textId="77777777" w:rsidR="008443F8" w:rsidRDefault="008443F8" w:rsidP="00F47BC0">
      <w:pPr>
        <w:spacing w:after="0" w:line="240" w:lineRule="auto"/>
      </w:pPr>
      <w:r>
        <w:continuationSeparator/>
      </w:r>
    </w:p>
    <w:p w14:paraId="326E9394" w14:textId="77777777" w:rsidR="008443F8" w:rsidRDefault="008443F8"/>
  </w:endnote>
  <w:endnote w:type="continuationNotice" w:id="1">
    <w:p w14:paraId="1117EF4E" w14:textId="77777777" w:rsidR="008443F8" w:rsidRDefault="008443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BCE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DA1D" w14:textId="77777777" w:rsidR="008443F8" w:rsidRDefault="008443F8" w:rsidP="00F47BC0">
      <w:pPr>
        <w:spacing w:after="0" w:line="240" w:lineRule="auto"/>
      </w:pPr>
      <w:r>
        <w:separator/>
      </w:r>
    </w:p>
    <w:p w14:paraId="0FD05E9C" w14:textId="77777777" w:rsidR="008443F8" w:rsidRDefault="008443F8"/>
  </w:footnote>
  <w:footnote w:type="continuationSeparator" w:id="0">
    <w:p w14:paraId="330062AB" w14:textId="77777777" w:rsidR="008443F8" w:rsidRDefault="008443F8" w:rsidP="00F47BC0">
      <w:pPr>
        <w:spacing w:after="0" w:line="240" w:lineRule="auto"/>
      </w:pPr>
      <w:r>
        <w:continuationSeparator/>
      </w:r>
    </w:p>
    <w:p w14:paraId="30D611DD" w14:textId="77777777" w:rsidR="008443F8" w:rsidRDefault="008443F8"/>
  </w:footnote>
  <w:footnote w:type="continuationNotice" w:id="1">
    <w:p w14:paraId="5D7D4215" w14:textId="77777777" w:rsidR="008443F8" w:rsidRDefault="008443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8B0FC"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2AF"/>
    <w:multiLevelType w:val="hybridMultilevel"/>
    <w:tmpl w:val="54B4FDE2"/>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D6B064B"/>
    <w:multiLevelType w:val="hybridMultilevel"/>
    <w:tmpl w:val="602E2DAE"/>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C25373"/>
    <w:multiLevelType w:val="hybridMultilevel"/>
    <w:tmpl w:val="9048BF40"/>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11" w15:restartNumberingAfterBreak="0">
    <w:nsid w:val="16D528F7"/>
    <w:multiLevelType w:val="hybridMultilevel"/>
    <w:tmpl w:val="AC282ADA"/>
    <w:lvl w:ilvl="0" w:tplc="3EA6BCC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D57765"/>
    <w:multiLevelType w:val="hybridMultilevel"/>
    <w:tmpl w:val="38A467C2"/>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C715551"/>
    <w:multiLevelType w:val="hybridMultilevel"/>
    <w:tmpl w:val="EEC467E8"/>
    <w:lvl w:ilvl="0" w:tplc="0D443E22">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9"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AF6C1F"/>
    <w:multiLevelType w:val="hybridMultilevel"/>
    <w:tmpl w:val="E8A6A7B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3"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2DF9732A"/>
    <w:multiLevelType w:val="hybridMultilevel"/>
    <w:tmpl w:val="0E3C50BC"/>
    <w:lvl w:ilvl="0" w:tplc="D10A052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B81DA6"/>
    <w:multiLevelType w:val="hybridMultilevel"/>
    <w:tmpl w:val="E1A0639C"/>
    <w:lvl w:ilvl="0" w:tplc="FFFFFFFF">
      <w:start w:val="1"/>
      <w:numFmt w:val="decimal"/>
      <w:lvlText w:val="%1."/>
      <w:lvlJc w:val="left"/>
      <w:pPr>
        <w:ind w:left="644" w:hanging="360"/>
      </w:pPr>
      <w:rPr>
        <w:rFonts w:hint="default"/>
      </w:rPr>
    </w:lvl>
    <w:lvl w:ilvl="1" w:tplc="D92AC288">
      <w:start w:val="1"/>
      <w:numFmt w:val="decimal"/>
      <w:lvlText w:val="%2."/>
      <w:lvlJc w:val="left"/>
      <w:pPr>
        <w:ind w:left="1004" w:hanging="360"/>
      </w:pPr>
      <w:rPr>
        <w:rFonts w:ascii="Aptos" w:eastAsia="Times New Roman" w:hAnsi="Aptos" w:cs="Times New Roman"/>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8382F04"/>
    <w:multiLevelType w:val="hybridMultilevel"/>
    <w:tmpl w:val="77DA852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6"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6808BA"/>
    <w:multiLevelType w:val="hybridMultilevel"/>
    <w:tmpl w:val="6666CBCA"/>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0A00F7"/>
    <w:multiLevelType w:val="hybridMultilevel"/>
    <w:tmpl w:val="CC0CA092"/>
    <w:lvl w:ilvl="0" w:tplc="0C09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12740534">
    <w:abstractNumId w:val="3"/>
  </w:num>
  <w:num w:numId="2" w16cid:durableId="33577504">
    <w:abstractNumId w:val="34"/>
  </w:num>
  <w:num w:numId="3" w16cid:durableId="787816223">
    <w:abstractNumId w:val="22"/>
  </w:num>
  <w:num w:numId="4" w16cid:durableId="44961033">
    <w:abstractNumId w:val="35"/>
  </w:num>
  <w:num w:numId="5" w16cid:durableId="825127454">
    <w:abstractNumId w:val="27"/>
  </w:num>
  <w:num w:numId="6" w16cid:durableId="229124291">
    <w:abstractNumId w:val="46"/>
  </w:num>
  <w:num w:numId="7" w16cid:durableId="1779375282">
    <w:abstractNumId w:val="8"/>
  </w:num>
  <w:num w:numId="8" w16cid:durableId="1772241994">
    <w:abstractNumId w:val="25"/>
  </w:num>
  <w:num w:numId="9" w16cid:durableId="2101944083">
    <w:abstractNumId w:val="31"/>
  </w:num>
  <w:num w:numId="10" w16cid:durableId="556670969">
    <w:abstractNumId w:val="30"/>
  </w:num>
  <w:num w:numId="11" w16cid:durableId="94643428">
    <w:abstractNumId w:val="13"/>
  </w:num>
  <w:num w:numId="12" w16cid:durableId="1919050268">
    <w:abstractNumId w:val="12"/>
  </w:num>
  <w:num w:numId="13" w16cid:durableId="1473061939">
    <w:abstractNumId w:val="7"/>
  </w:num>
  <w:num w:numId="14" w16cid:durableId="827749676">
    <w:abstractNumId w:val="16"/>
  </w:num>
  <w:num w:numId="15" w16cid:durableId="1491752595">
    <w:abstractNumId w:val="29"/>
  </w:num>
  <w:num w:numId="16" w16cid:durableId="1967852361">
    <w:abstractNumId w:val="44"/>
  </w:num>
  <w:num w:numId="17" w16cid:durableId="1423450128">
    <w:abstractNumId w:val="20"/>
  </w:num>
  <w:num w:numId="18" w16cid:durableId="370417710">
    <w:abstractNumId w:val="2"/>
  </w:num>
  <w:num w:numId="19" w16cid:durableId="1502354351">
    <w:abstractNumId w:val="40"/>
  </w:num>
  <w:num w:numId="20" w16cid:durableId="1001468381">
    <w:abstractNumId w:val="5"/>
  </w:num>
  <w:num w:numId="21" w16cid:durableId="870416179">
    <w:abstractNumId w:val="10"/>
  </w:num>
  <w:num w:numId="22" w16cid:durableId="1997025342">
    <w:abstractNumId w:val="1"/>
  </w:num>
  <w:num w:numId="23" w16cid:durableId="2023580399">
    <w:abstractNumId w:val="19"/>
  </w:num>
  <w:num w:numId="24" w16cid:durableId="1194925034">
    <w:abstractNumId w:val="36"/>
  </w:num>
  <w:num w:numId="25" w16cid:durableId="1940329150">
    <w:abstractNumId w:val="18"/>
  </w:num>
  <w:num w:numId="26" w16cid:durableId="1090005236">
    <w:abstractNumId w:val="37"/>
  </w:num>
  <w:num w:numId="27" w16cid:durableId="1558512831">
    <w:abstractNumId w:val="23"/>
  </w:num>
  <w:num w:numId="28" w16cid:durableId="638851502">
    <w:abstractNumId w:val="42"/>
  </w:num>
  <w:num w:numId="29" w16cid:durableId="561335248">
    <w:abstractNumId w:val="39"/>
  </w:num>
  <w:num w:numId="30" w16cid:durableId="2105569166">
    <w:abstractNumId w:val="43"/>
  </w:num>
  <w:num w:numId="31" w16cid:durableId="1913195848">
    <w:abstractNumId w:val="38"/>
  </w:num>
  <w:num w:numId="32" w16cid:durableId="33966422">
    <w:abstractNumId w:val="26"/>
  </w:num>
  <w:num w:numId="33" w16cid:durableId="376899392">
    <w:abstractNumId w:val="17"/>
  </w:num>
  <w:num w:numId="34" w16cid:durableId="96608118">
    <w:abstractNumId w:val="28"/>
  </w:num>
  <w:num w:numId="35" w16cid:durableId="30232721">
    <w:abstractNumId w:val="6"/>
  </w:num>
  <w:num w:numId="36" w16cid:durableId="2033262516">
    <w:abstractNumId w:val="45"/>
  </w:num>
  <w:num w:numId="37" w16cid:durableId="1745058453">
    <w:abstractNumId w:val="24"/>
  </w:num>
  <w:num w:numId="38" w16cid:durableId="654912941">
    <w:abstractNumId w:val="21"/>
  </w:num>
  <w:num w:numId="39" w16cid:durableId="1860851575">
    <w:abstractNumId w:val="33"/>
  </w:num>
  <w:num w:numId="40" w16cid:durableId="157497999">
    <w:abstractNumId w:val="41"/>
  </w:num>
  <w:num w:numId="41" w16cid:durableId="141165724">
    <w:abstractNumId w:val="15"/>
  </w:num>
  <w:num w:numId="42" w16cid:durableId="385570985">
    <w:abstractNumId w:val="32"/>
  </w:num>
  <w:num w:numId="43" w16cid:durableId="1092433183">
    <w:abstractNumId w:val="14"/>
  </w:num>
  <w:num w:numId="44" w16cid:durableId="1069184040">
    <w:abstractNumId w:val="47"/>
  </w:num>
  <w:num w:numId="45" w16cid:durableId="629046991">
    <w:abstractNumId w:val="4"/>
  </w:num>
  <w:num w:numId="46" w16cid:durableId="1957053431">
    <w:abstractNumId w:val="0"/>
  </w:num>
  <w:num w:numId="47" w16cid:durableId="510682223">
    <w:abstractNumId w:val="9"/>
  </w:num>
  <w:num w:numId="48" w16cid:durableId="16131729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45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29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4203"/>
    <w:rsid w:val="00096CB2"/>
    <w:rsid w:val="00097A0A"/>
    <w:rsid w:val="00097CF0"/>
    <w:rsid w:val="000A05F4"/>
    <w:rsid w:val="000A1580"/>
    <w:rsid w:val="000A41C6"/>
    <w:rsid w:val="000A59F9"/>
    <w:rsid w:val="000A5E00"/>
    <w:rsid w:val="000A74CA"/>
    <w:rsid w:val="000A7938"/>
    <w:rsid w:val="000B0EB3"/>
    <w:rsid w:val="000B185F"/>
    <w:rsid w:val="000B1E21"/>
    <w:rsid w:val="000B27D0"/>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1596"/>
    <w:rsid w:val="00112611"/>
    <w:rsid w:val="0011261B"/>
    <w:rsid w:val="001139F7"/>
    <w:rsid w:val="00113E19"/>
    <w:rsid w:val="0011514C"/>
    <w:rsid w:val="001158D4"/>
    <w:rsid w:val="001163DC"/>
    <w:rsid w:val="00117894"/>
    <w:rsid w:val="00120BD6"/>
    <w:rsid w:val="00120C1B"/>
    <w:rsid w:val="00126095"/>
    <w:rsid w:val="00126ABE"/>
    <w:rsid w:val="00127E05"/>
    <w:rsid w:val="00130C3A"/>
    <w:rsid w:val="0013403A"/>
    <w:rsid w:val="00134FBB"/>
    <w:rsid w:val="00136409"/>
    <w:rsid w:val="0013767C"/>
    <w:rsid w:val="00140A95"/>
    <w:rsid w:val="00141892"/>
    <w:rsid w:val="001418CE"/>
    <w:rsid w:val="00141F29"/>
    <w:rsid w:val="001438C9"/>
    <w:rsid w:val="00151AD2"/>
    <w:rsid w:val="00151BC5"/>
    <w:rsid w:val="00153E41"/>
    <w:rsid w:val="001569D6"/>
    <w:rsid w:val="0016008E"/>
    <w:rsid w:val="001605D3"/>
    <w:rsid w:val="00162CFC"/>
    <w:rsid w:val="001668A1"/>
    <w:rsid w:val="00171B76"/>
    <w:rsid w:val="00173D8A"/>
    <w:rsid w:val="0017529A"/>
    <w:rsid w:val="001752FD"/>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2339"/>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1F3"/>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2F25"/>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B702A"/>
    <w:rsid w:val="002C1E40"/>
    <w:rsid w:val="002C2087"/>
    <w:rsid w:val="002C2456"/>
    <w:rsid w:val="002C36C5"/>
    <w:rsid w:val="002C5A96"/>
    <w:rsid w:val="002D0056"/>
    <w:rsid w:val="002D0993"/>
    <w:rsid w:val="002D0F25"/>
    <w:rsid w:val="002D1756"/>
    <w:rsid w:val="002D233E"/>
    <w:rsid w:val="002D6EEC"/>
    <w:rsid w:val="002D712A"/>
    <w:rsid w:val="002D7DD3"/>
    <w:rsid w:val="002E0B45"/>
    <w:rsid w:val="002E4CEE"/>
    <w:rsid w:val="002F1E30"/>
    <w:rsid w:val="002F6723"/>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330C2"/>
    <w:rsid w:val="00350159"/>
    <w:rsid w:val="00352EF6"/>
    <w:rsid w:val="00356053"/>
    <w:rsid w:val="00356C07"/>
    <w:rsid w:val="00357FDF"/>
    <w:rsid w:val="00363ECA"/>
    <w:rsid w:val="00365B13"/>
    <w:rsid w:val="00371BBF"/>
    <w:rsid w:val="00373905"/>
    <w:rsid w:val="00374B3D"/>
    <w:rsid w:val="0038371E"/>
    <w:rsid w:val="003858FA"/>
    <w:rsid w:val="003862EC"/>
    <w:rsid w:val="00386A9B"/>
    <w:rsid w:val="0039307F"/>
    <w:rsid w:val="003931D2"/>
    <w:rsid w:val="003956F2"/>
    <w:rsid w:val="00395BC7"/>
    <w:rsid w:val="00396B96"/>
    <w:rsid w:val="003A0D8D"/>
    <w:rsid w:val="003A3A29"/>
    <w:rsid w:val="003A47CF"/>
    <w:rsid w:val="003A6D65"/>
    <w:rsid w:val="003B2373"/>
    <w:rsid w:val="003C1844"/>
    <w:rsid w:val="003C1EF2"/>
    <w:rsid w:val="003C2175"/>
    <w:rsid w:val="003C2EAC"/>
    <w:rsid w:val="003C4F58"/>
    <w:rsid w:val="003C52CB"/>
    <w:rsid w:val="003D05FB"/>
    <w:rsid w:val="003D0B07"/>
    <w:rsid w:val="003D36FB"/>
    <w:rsid w:val="003D56C4"/>
    <w:rsid w:val="003D6292"/>
    <w:rsid w:val="003E0B55"/>
    <w:rsid w:val="003E5A0A"/>
    <w:rsid w:val="003E797B"/>
    <w:rsid w:val="003F07BF"/>
    <w:rsid w:val="003F24AD"/>
    <w:rsid w:val="003F7F0C"/>
    <w:rsid w:val="00403F01"/>
    <w:rsid w:val="00411F17"/>
    <w:rsid w:val="00412398"/>
    <w:rsid w:val="0041459E"/>
    <w:rsid w:val="00415178"/>
    <w:rsid w:val="004156C3"/>
    <w:rsid w:val="00415898"/>
    <w:rsid w:val="00415B96"/>
    <w:rsid w:val="004205DB"/>
    <w:rsid w:val="00421DF5"/>
    <w:rsid w:val="00422D28"/>
    <w:rsid w:val="00432E41"/>
    <w:rsid w:val="00433CBE"/>
    <w:rsid w:val="00434CD2"/>
    <w:rsid w:val="00435FA7"/>
    <w:rsid w:val="004401AB"/>
    <w:rsid w:val="00443117"/>
    <w:rsid w:val="004432A1"/>
    <w:rsid w:val="00450DF3"/>
    <w:rsid w:val="004512FD"/>
    <w:rsid w:val="004605EB"/>
    <w:rsid w:val="004608E8"/>
    <w:rsid w:val="00460FBE"/>
    <w:rsid w:val="0046317F"/>
    <w:rsid w:val="00464951"/>
    <w:rsid w:val="0046771F"/>
    <w:rsid w:val="00467AF9"/>
    <w:rsid w:val="0047131E"/>
    <w:rsid w:val="00473667"/>
    <w:rsid w:val="00474BBB"/>
    <w:rsid w:val="004758C3"/>
    <w:rsid w:val="00476750"/>
    <w:rsid w:val="0047690C"/>
    <w:rsid w:val="004777B0"/>
    <w:rsid w:val="00480AAD"/>
    <w:rsid w:val="004816CD"/>
    <w:rsid w:val="00482E1C"/>
    <w:rsid w:val="004903A7"/>
    <w:rsid w:val="00497CD5"/>
    <w:rsid w:val="004A3BC7"/>
    <w:rsid w:val="004A4E19"/>
    <w:rsid w:val="004A6E08"/>
    <w:rsid w:val="004B1DC8"/>
    <w:rsid w:val="004C061E"/>
    <w:rsid w:val="004C26E1"/>
    <w:rsid w:val="004C4F9A"/>
    <w:rsid w:val="004C534B"/>
    <w:rsid w:val="004D343E"/>
    <w:rsid w:val="004D44CF"/>
    <w:rsid w:val="004D6BA2"/>
    <w:rsid w:val="004D7B15"/>
    <w:rsid w:val="004E101A"/>
    <w:rsid w:val="004E4F30"/>
    <w:rsid w:val="004E7F68"/>
    <w:rsid w:val="004F1813"/>
    <w:rsid w:val="004F181C"/>
    <w:rsid w:val="004F5E57"/>
    <w:rsid w:val="004F7441"/>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153F"/>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93114"/>
    <w:rsid w:val="005A0FFE"/>
    <w:rsid w:val="005A1FDA"/>
    <w:rsid w:val="005A5959"/>
    <w:rsid w:val="005A5FC6"/>
    <w:rsid w:val="005A634D"/>
    <w:rsid w:val="005A682A"/>
    <w:rsid w:val="005A7B98"/>
    <w:rsid w:val="005B1491"/>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5958"/>
    <w:rsid w:val="005F64A6"/>
    <w:rsid w:val="006015ED"/>
    <w:rsid w:val="00603560"/>
    <w:rsid w:val="00605259"/>
    <w:rsid w:val="00605270"/>
    <w:rsid w:val="0060678E"/>
    <w:rsid w:val="00606D4E"/>
    <w:rsid w:val="00607BC5"/>
    <w:rsid w:val="00611FC9"/>
    <w:rsid w:val="00613175"/>
    <w:rsid w:val="00615BE7"/>
    <w:rsid w:val="00617052"/>
    <w:rsid w:val="006175C4"/>
    <w:rsid w:val="00617D8A"/>
    <w:rsid w:val="00622F41"/>
    <w:rsid w:val="00624E23"/>
    <w:rsid w:val="00627ADC"/>
    <w:rsid w:val="00632E22"/>
    <w:rsid w:val="006355C6"/>
    <w:rsid w:val="00635CAD"/>
    <w:rsid w:val="00637E09"/>
    <w:rsid w:val="006453ED"/>
    <w:rsid w:val="00646448"/>
    <w:rsid w:val="00651BBB"/>
    <w:rsid w:val="006559E8"/>
    <w:rsid w:val="00656B00"/>
    <w:rsid w:val="0066141E"/>
    <w:rsid w:val="0066253D"/>
    <w:rsid w:val="0066307F"/>
    <w:rsid w:val="00665BA5"/>
    <w:rsid w:val="006670A0"/>
    <w:rsid w:val="00667881"/>
    <w:rsid w:val="00667AAB"/>
    <w:rsid w:val="006745F6"/>
    <w:rsid w:val="006755B2"/>
    <w:rsid w:val="006762D7"/>
    <w:rsid w:val="00676636"/>
    <w:rsid w:val="00676A1A"/>
    <w:rsid w:val="0068108F"/>
    <w:rsid w:val="006816AA"/>
    <w:rsid w:val="006824C0"/>
    <w:rsid w:val="00690189"/>
    <w:rsid w:val="00692CFF"/>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54A"/>
    <w:rsid w:val="006F1ADF"/>
    <w:rsid w:val="006F446F"/>
    <w:rsid w:val="006F4BD4"/>
    <w:rsid w:val="006F52A1"/>
    <w:rsid w:val="0070387D"/>
    <w:rsid w:val="00707E17"/>
    <w:rsid w:val="00710253"/>
    <w:rsid w:val="007106C4"/>
    <w:rsid w:val="00710A34"/>
    <w:rsid w:val="00710D62"/>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54083"/>
    <w:rsid w:val="00760999"/>
    <w:rsid w:val="00766BC4"/>
    <w:rsid w:val="00773DF2"/>
    <w:rsid w:val="00774140"/>
    <w:rsid w:val="007744E7"/>
    <w:rsid w:val="007766A1"/>
    <w:rsid w:val="00780A38"/>
    <w:rsid w:val="00781703"/>
    <w:rsid w:val="00782C3E"/>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0DE4"/>
    <w:rsid w:val="007B1624"/>
    <w:rsid w:val="007B359F"/>
    <w:rsid w:val="007B3AF4"/>
    <w:rsid w:val="007B4BB9"/>
    <w:rsid w:val="007B5DCA"/>
    <w:rsid w:val="007B7C1B"/>
    <w:rsid w:val="007C1E8E"/>
    <w:rsid w:val="007C3FC9"/>
    <w:rsid w:val="007C40B7"/>
    <w:rsid w:val="007C471A"/>
    <w:rsid w:val="007C5762"/>
    <w:rsid w:val="007C68C6"/>
    <w:rsid w:val="007D1C5E"/>
    <w:rsid w:val="007D1D38"/>
    <w:rsid w:val="007D28E9"/>
    <w:rsid w:val="007D33DB"/>
    <w:rsid w:val="007D4C46"/>
    <w:rsid w:val="007D772B"/>
    <w:rsid w:val="007D7ABC"/>
    <w:rsid w:val="007E017C"/>
    <w:rsid w:val="007E187E"/>
    <w:rsid w:val="007E198C"/>
    <w:rsid w:val="007E6F41"/>
    <w:rsid w:val="007F04B3"/>
    <w:rsid w:val="007F14BE"/>
    <w:rsid w:val="007F16EC"/>
    <w:rsid w:val="007F272F"/>
    <w:rsid w:val="007F2B15"/>
    <w:rsid w:val="007F3081"/>
    <w:rsid w:val="007F3272"/>
    <w:rsid w:val="007F47BF"/>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3F8"/>
    <w:rsid w:val="008449E9"/>
    <w:rsid w:val="0084621C"/>
    <w:rsid w:val="008474AD"/>
    <w:rsid w:val="00847FB9"/>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2982"/>
    <w:rsid w:val="008B375C"/>
    <w:rsid w:val="008B3E0A"/>
    <w:rsid w:val="008B46B5"/>
    <w:rsid w:val="008B505D"/>
    <w:rsid w:val="008B5993"/>
    <w:rsid w:val="008B67C1"/>
    <w:rsid w:val="008B7611"/>
    <w:rsid w:val="008C0CF7"/>
    <w:rsid w:val="008C1B5A"/>
    <w:rsid w:val="008C30C1"/>
    <w:rsid w:val="008C3544"/>
    <w:rsid w:val="008C6931"/>
    <w:rsid w:val="008D3837"/>
    <w:rsid w:val="008D5002"/>
    <w:rsid w:val="008D50A3"/>
    <w:rsid w:val="008D5C67"/>
    <w:rsid w:val="008D7312"/>
    <w:rsid w:val="008D7F1D"/>
    <w:rsid w:val="008E0C8E"/>
    <w:rsid w:val="008E1CC4"/>
    <w:rsid w:val="008E209E"/>
    <w:rsid w:val="008E21FE"/>
    <w:rsid w:val="008E3B14"/>
    <w:rsid w:val="008E6B84"/>
    <w:rsid w:val="008F119A"/>
    <w:rsid w:val="008F1A5D"/>
    <w:rsid w:val="008F21E8"/>
    <w:rsid w:val="008F415C"/>
    <w:rsid w:val="008F46AD"/>
    <w:rsid w:val="008F50E7"/>
    <w:rsid w:val="009042CE"/>
    <w:rsid w:val="009108BB"/>
    <w:rsid w:val="00911BB8"/>
    <w:rsid w:val="00913DD0"/>
    <w:rsid w:val="00915043"/>
    <w:rsid w:val="0092428C"/>
    <w:rsid w:val="00925005"/>
    <w:rsid w:val="00925C5B"/>
    <w:rsid w:val="00932A2E"/>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C7A2E"/>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04E3E"/>
    <w:rsid w:val="00A10CC5"/>
    <w:rsid w:val="00A14B71"/>
    <w:rsid w:val="00A14E15"/>
    <w:rsid w:val="00A1570B"/>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4434"/>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0D2F"/>
    <w:rsid w:val="00AD2644"/>
    <w:rsid w:val="00AD26D9"/>
    <w:rsid w:val="00AD2F55"/>
    <w:rsid w:val="00AD6F93"/>
    <w:rsid w:val="00AE2601"/>
    <w:rsid w:val="00AE31EA"/>
    <w:rsid w:val="00AE4A1F"/>
    <w:rsid w:val="00AE59BA"/>
    <w:rsid w:val="00AE5DF6"/>
    <w:rsid w:val="00AF07A2"/>
    <w:rsid w:val="00AF0C3D"/>
    <w:rsid w:val="00AF1C4C"/>
    <w:rsid w:val="00AF2639"/>
    <w:rsid w:val="00AF316E"/>
    <w:rsid w:val="00AF3C96"/>
    <w:rsid w:val="00B03A88"/>
    <w:rsid w:val="00B0675E"/>
    <w:rsid w:val="00B10FBB"/>
    <w:rsid w:val="00B1267F"/>
    <w:rsid w:val="00B152BB"/>
    <w:rsid w:val="00B234D5"/>
    <w:rsid w:val="00B26D62"/>
    <w:rsid w:val="00B26FCE"/>
    <w:rsid w:val="00B302D8"/>
    <w:rsid w:val="00B344DD"/>
    <w:rsid w:val="00B34ABF"/>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83CAF"/>
    <w:rsid w:val="00B84484"/>
    <w:rsid w:val="00B8490C"/>
    <w:rsid w:val="00B84D44"/>
    <w:rsid w:val="00B90B04"/>
    <w:rsid w:val="00B914A6"/>
    <w:rsid w:val="00B92361"/>
    <w:rsid w:val="00B92EBE"/>
    <w:rsid w:val="00B933D3"/>
    <w:rsid w:val="00B94D18"/>
    <w:rsid w:val="00B95D87"/>
    <w:rsid w:val="00B96099"/>
    <w:rsid w:val="00BA0BD9"/>
    <w:rsid w:val="00BA4626"/>
    <w:rsid w:val="00BA54CC"/>
    <w:rsid w:val="00BB1795"/>
    <w:rsid w:val="00BB42EB"/>
    <w:rsid w:val="00BB6B23"/>
    <w:rsid w:val="00BB786D"/>
    <w:rsid w:val="00BC47B4"/>
    <w:rsid w:val="00BC649C"/>
    <w:rsid w:val="00BC7D62"/>
    <w:rsid w:val="00BD0B53"/>
    <w:rsid w:val="00BD2529"/>
    <w:rsid w:val="00BD3AAD"/>
    <w:rsid w:val="00BD462F"/>
    <w:rsid w:val="00BE0C61"/>
    <w:rsid w:val="00BE2281"/>
    <w:rsid w:val="00BE5B45"/>
    <w:rsid w:val="00BE70E7"/>
    <w:rsid w:val="00BF0403"/>
    <w:rsid w:val="00BF136E"/>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5CB8"/>
    <w:rsid w:val="00C57B7E"/>
    <w:rsid w:val="00C61AC7"/>
    <w:rsid w:val="00C63A26"/>
    <w:rsid w:val="00C64174"/>
    <w:rsid w:val="00C66FAC"/>
    <w:rsid w:val="00C67010"/>
    <w:rsid w:val="00C716F2"/>
    <w:rsid w:val="00C71AAD"/>
    <w:rsid w:val="00C71D54"/>
    <w:rsid w:val="00C72921"/>
    <w:rsid w:val="00C72F24"/>
    <w:rsid w:val="00C734AB"/>
    <w:rsid w:val="00C76F1A"/>
    <w:rsid w:val="00C77D93"/>
    <w:rsid w:val="00C81634"/>
    <w:rsid w:val="00C85B20"/>
    <w:rsid w:val="00C9114E"/>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17CC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86646"/>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3101"/>
    <w:rsid w:val="00DF7188"/>
    <w:rsid w:val="00DF72E4"/>
    <w:rsid w:val="00E03CB9"/>
    <w:rsid w:val="00E046FE"/>
    <w:rsid w:val="00E06BDE"/>
    <w:rsid w:val="00E07E4C"/>
    <w:rsid w:val="00E12974"/>
    <w:rsid w:val="00E14E51"/>
    <w:rsid w:val="00E16C46"/>
    <w:rsid w:val="00E234DD"/>
    <w:rsid w:val="00E24597"/>
    <w:rsid w:val="00E31BDD"/>
    <w:rsid w:val="00E34305"/>
    <w:rsid w:val="00E40798"/>
    <w:rsid w:val="00E4118C"/>
    <w:rsid w:val="00E43AC3"/>
    <w:rsid w:val="00E4413F"/>
    <w:rsid w:val="00E45643"/>
    <w:rsid w:val="00E46508"/>
    <w:rsid w:val="00E55287"/>
    <w:rsid w:val="00E5533D"/>
    <w:rsid w:val="00E55B4F"/>
    <w:rsid w:val="00E560C1"/>
    <w:rsid w:val="00E565B1"/>
    <w:rsid w:val="00E572E9"/>
    <w:rsid w:val="00E579A9"/>
    <w:rsid w:val="00E60833"/>
    <w:rsid w:val="00E61E04"/>
    <w:rsid w:val="00E63DC0"/>
    <w:rsid w:val="00E64480"/>
    <w:rsid w:val="00E660F3"/>
    <w:rsid w:val="00E7617D"/>
    <w:rsid w:val="00E82434"/>
    <w:rsid w:val="00E82E02"/>
    <w:rsid w:val="00E83805"/>
    <w:rsid w:val="00E85FD7"/>
    <w:rsid w:val="00E862D8"/>
    <w:rsid w:val="00E86D2D"/>
    <w:rsid w:val="00E90AA6"/>
    <w:rsid w:val="00E9104A"/>
    <w:rsid w:val="00E91249"/>
    <w:rsid w:val="00E94062"/>
    <w:rsid w:val="00EA0438"/>
    <w:rsid w:val="00EA1857"/>
    <w:rsid w:val="00EA1C72"/>
    <w:rsid w:val="00EA2595"/>
    <w:rsid w:val="00EA27E4"/>
    <w:rsid w:val="00EA3671"/>
    <w:rsid w:val="00EA3C26"/>
    <w:rsid w:val="00EA66B5"/>
    <w:rsid w:val="00EA71ED"/>
    <w:rsid w:val="00EA7BEB"/>
    <w:rsid w:val="00EB210F"/>
    <w:rsid w:val="00EB37EE"/>
    <w:rsid w:val="00EB3C2A"/>
    <w:rsid w:val="00EB4246"/>
    <w:rsid w:val="00EB44F1"/>
    <w:rsid w:val="00EB5C92"/>
    <w:rsid w:val="00EC0659"/>
    <w:rsid w:val="00EC0A79"/>
    <w:rsid w:val="00EC0E4C"/>
    <w:rsid w:val="00EC1B7A"/>
    <w:rsid w:val="00EC4C54"/>
    <w:rsid w:val="00ED268D"/>
    <w:rsid w:val="00ED2D73"/>
    <w:rsid w:val="00ED2DD7"/>
    <w:rsid w:val="00ED7397"/>
    <w:rsid w:val="00EE19D2"/>
    <w:rsid w:val="00EE7701"/>
    <w:rsid w:val="00EF01EB"/>
    <w:rsid w:val="00EF4067"/>
    <w:rsid w:val="00EF6656"/>
    <w:rsid w:val="00EF79EE"/>
    <w:rsid w:val="00F00F81"/>
    <w:rsid w:val="00F01F1B"/>
    <w:rsid w:val="00F05CA5"/>
    <w:rsid w:val="00F07B8D"/>
    <w:rsid w:val="00F11FBF"/>
    <w:rsid w:val="00F136E8"/>
    <w:rsid w:val="00F137AC"/>
    <w:rsid w:val="00F16FC0"/>
    <w:rsid w:val="00F21E55"/>
    <w:rsid w:val="00F232AF"/>
    <w:rsid w:val="00F23A49"/>
    <w:rsid w:val="00F24AE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1A5D"/>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74235827">
      <w:bodyDiv w:val="1"/>
      <w:marLeft w:val="0"/>
      <w:marRight w:val="0"/>
      <w:marTop w:val="0"/>
      <w:marBottom w:val="0"/>
      <w:divBdr>
        <w:top w:val="none" w:sz="0" w:space="0" w:color="auto"/>
        <w:left w:val="none" w:sz="0" w:space="0" w:color="auto"/>
        <w:bottom w:val="none" w:sz="0" w:space="0" w:color="auto"/>
        <w:right w:val="none" w:sz="0" w:space="0" w:color="auto"/>
      </w:divBdr>
    </w:div>
    <w:div w:id="410659761">
      <w:bodyDiv w:val="1"/>
      <w:marLeft w:val="0"/>
      <w:marRight w:val="0"/>
      <w:marTop w:val="0"/>
      <w:marBottom w:val="0"/>
      <w:divBdr>
        <w:top w:val="none" w:sz="0" w:space="0" w:color="auto"/>
        <w:left w:val="none" w:sz="0" w:space="0" w:color="auto"/>
        <w:bottom w:val="none" w:sz="0" w:space="0" w:color="auto"/>
        <w:right w:val="none" w:sz="0" w:space="0" w:color="auto"/>
      </w:divBdr>
    </w:div>
    <w:div w:id="502355079">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175073801">
      <w:bodyDiv w:val="1"/>
      <w:marLeft w:val="0"/>
      <w:marRight w:val="0"/>
      <w:marTop w:val="0"/>
      <w:marBottom w:val="0"/>
      <w:divBdr>
        <w:top w:val="none" w:sz="0" w:space="0" w:color="auto"/>
        <w:left w:val="none" w:sz="0" w:space="0" w:color="auto"/>
        <w:bottom w:val="none" w:sz="0" w:space="0" w:color="auto"/>
        <w:right w:val="none" w:sz="0" w:space="0" w:color="auto"/>
      </w:divBdr>
    </w:div>
    <w:div w:id="1229684287">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4282558">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66207454">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47994624">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892301156">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55B2E"/>
    <w:rsid w:val="0019683A"/>
    <w:rsid w:val="001C2339"/>
    <w:rsid w:val="00255795"/>
    <w:rsid w:val="002863AA"/>
    <w:rsid w:val="003D6292"/>
    <w:rsid w:val="00465B68"/>
    <w:rsid w:val="004C4F9A"/>
    <w:rsid w:val="00552399"/>
    <w:rsid w:val="00647820"/>
    <w:rsid w:val="00660356"/>
    <w:rsid w:val="00732188"/>
    <w:rsid w:val="00773ED0"/>
    <w:rsid w:val="007B7C1B"/>
    <w:rsid w:val="007E6E3C"/>
    <w:rsid w:val="0086619F"/>
    <w:rsid w:val="008D43D1"/>
    <w:rsid w:val="008D44FB"/>
    <w:rsid w:val="00993398"/>
    <w:rsid w:val="00995E25"/>
    <w:rsid w:val="009A168D"/>
    <w:rsid w:val="00A0125B"/>
    <w:rsid w:val="00A25DD1"/>
    <w:rsid w:val="00AD0D2F"/>
    <w:rsid w:val="00B914A6"/>
    <w:rsid w:val="00BE0C61"/>
    <w:rsid w:val="00C20689"/>
    <w:rsid w:val="00C71AAD"/>
    <w:rsid w:val="00D0610B"/>
    <w:rsid w:val="00D36F37"/>
    <w:rsid w:val="00DF33FF"/>
    <w:rsid w:val="00E55D3D"/>
    <w:rsid w:val="00E85FD7"/>
    <w:rsid w:val="00EE7354"/>
    <w:rsid w:val="00EF79EE"/>
    <w:rsid w:val="00F24AE9"/>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2024-09-09T04:40:00Z</dcterms:created>
  <dcterms:modified xsi:type="dcterms:W3CDTF">2024-09-09T04:40:00Z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