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2D112" w14:textId="77777777" w:rsidR="003275C9" w:rsidRDefault="003275C9" w:rsidP="003275C9">
      <w:pPr>
        <w:spacing w:after="120" w:line="288" w:lineRule="auto"/>
      </w:pPr>
    </w:p>
    <w:p w14:paraId="415643F0" w14:textId="70793CEA" w:rsidR="0094205D" w:rsidRPr="00F749C2" w:rsidRDefault="003275C9" w:rsidP="003275C9">
      <w:pPr>
        <w:spacing w:after="120" w:line="288" w:lineRule="auto"/>
      </w:pPr>
      <w:r w:rsidRPr="005140DB">
        <w:rPr>
          <w:b/>
          <w:bCs/>
          <w:color w:val="2C5C86"/>
          <w:sz w:val="40"/>
          <w:szCs w:val="40"/>
        </w:rPr>
        <w:t>Job Description Form</w:t>
      </w:r>
    </w:p>
    <w:p w14:paraId="68B3DD86" w14:textId="3E28411D" w:rsidR="009D16C7" w:rsidRPr="00221D83" w:rsidRDefault="00221D83" w:rsidP="003275C9">
      <w:pPr>
        <w:spacing w:after="120" w:line="288" w:lineRule="auto"/>
      </w:pPr>
      <w:r w:rsidRPr="00221D83">
        <w:rPr>
          <w:b/>
          <w:bCs/>
          <w:sz w:val="50"/>
          <w:szCs w:val="50"/>
        </w:rPr>
        <w:t>Project Officer</w:t>
      </w:r>
      <w:r>
        <w:rPr>
          <w:b/>
          <w:bCs/>
          <w:sz w:val="50"/>
          <w:szCs w:val="50"/>
        </w:rPr>
        <w:t xml:space="preserve"> </w:t>
      </w:r>
      <w:r w:rsidR="00E11A4E">
        <w:rPr>
          <w:b/>
          <w:bCs/>
          <w:sz w:val="50"/>
          <w:szCs w:val="50"/>
        </w:rPr>
        <w:t>(</w:t>
      </w:r>
      <w:r w:rsidR="00E11A4E" w:rsidRPr="00E11A4E">
        <w:rPr>
          <w:b/>
          <w:bCs/>
          <w:sz w:val="50"/>
          <w:szCs w:val="50"/>
        </w:rPr>
        <w:t>Aboriginal Outcomes</w:t>
      </w:r>
      <w:r w:rsidR="00E11A4E">
        <w:rPr>
          <w:b/>
          <w:bCs/>
          <w:sz w:val="50"/>
          <w:szCs w:val="50"/>
        </w:rPr>
        <w:t>)</w:t>
      </w:r>
    </w:p>
    <w:p w14:paraId="4C82136A" w14:textId="77777777" w:rsidR="00221D83" w:rsidRPr="00492C13" w:rsidRDefault="00221D83" w:rsidP="003275C9">
      <w:pPr>
        <w:spacing w:after="120" w:line="288" w:lineRule="auto"/>
      </w:pPr>
    </w:p>
    <w:p w14:paraId="1E2C0AD1" w14:textId="5C1D4B17" w:rsidR="003275C9" w:rsidRPr="00F749C2" w:rsidRDefault="003275C9" w:rsidP="003F1D19">
      <w:pPr>
        <w:tabs>
          <w:tab w:val="left" w:pos="6405"/>
        </w:tabs>
        <w:spacing w:after="120" w:line="288" w:lineRule="auto"/>
      </w:pPr>
      <w:r w:rsidRPr="005140DB">
        <w:rPr>
          <w:b/>
          <w:bCs/>
          <w:color w:val="2C5C86"/>
          <w:sz w:val="28"/>
          <w:szCs w:val="28"/>
        </w:rPr>
        <w:t>Position Details</w:t>
      </w:r>
    </w:p>
    <w:p w14:paraId="23CEA2E0" w14:textId="35941C0E" w:rsidR="00492C13" w:rsidRPr="005140DB" w:rsidRDefault="005140DB" w:rsidP="003275C9">
      <w:pPr>
        <w:spacing w:after="120" w:line="288" w:lineRule="auto"/>
      </w:pPr>
      <w:r w:rsidRPr="005140DB">
        <w:rPr>
          <w:b/>
          <w:bCs/>
        </w:rPr>
        <w:t>Position Number:</w:t>
      </w:r>
      <w:r w:rsidRPr="005140DB">
        <w:tab/>
      </w:r>
      <w:r w:rsidRPr="005140DB">
        <w:tab/>
      </w:r>
      <w:r w:rsidR="00FD5DEB">
        <w:t>Generic</w:t>
      </w:r>
    </w:p>
    <w:p w14:paraId="15A308C7" w14:textId="13C2C540" w:rsidR="005140DB" w:rsidRPr="005140DB" w:rsidRDefault="005140DB" w:rsidP="005140DB">
      <w:pPr>
        <w:spacing w:after="120" w:line="288" w:lineRule="auto"/>
      </w:pPr>
      <w:r>
        <w:rPr>
          <w:b/>
          <w:bCs/>
        </w:rPr>
        <w:t>Classification</w:t>
      </w:r>
      <w:r w:rsidRPr="005140DB">
        <w:rPr>
          <w:b/>
          <w:bCs/>
        </w:rPr>
        <w:t>:</w:t>
      </w:r>
      <w:r w:rsidRPr="005140DB">
        <w:tab/>
      </w:r>
      <w:r w:rsidRPr="005140DB">
        <w:tab/>
      </w:r>
      <w:r w:rsidR="0037119E">
        <w:t>Level</w:t>
      </w:r>
      <w:r w:rsidR="008D57EC">
        <w:t xml:space="preserve"> </w:t>
      </w:r>
      <w:r w:rsidR="00221D83">
        <w:t>5</w:t>
      </w:r>
      <w:r w:rsidR="0037119E">
        <w:t xml:space="preserve"> </w:t>
      </w:r>
    </w:p>
    <w:p w14:paraId="4F5D33A3" w14:textId="1FF39E17" w:rsidR="005140DB" w:rsidRDefault="005140DB" w:rsidP="003275C9">
      <w:pPr>
        <w:spacing w:after="120" w:line="288" w:lineRule="auto"/>
      </w:pPr>
      <w:r>
        <w:rPr>
          <w:b/>
          <w:bCs/>
        </w:rPr>
        <w:t>Award/Agreement</w:t>
      </w:r>
      <w:r w:rsidRPr="005140DB">
        <w:rPr>
          <w:b/>
          <w:bCs/>
        </w:rPr>
        <w:t>:</w:t>
      </w:r>
      <w:r w:rsidRPr="005140DB">
        <w:tab/>
      </w:r>
      <w:r w:rsidRPr="005140DB">
        <w:tab/>
      </w:r>
      <w:r w:rsidR="00CC6B4D" w:rsidRPr="00CC6B4D">
        <w:t>PSA 1992 / PSCSAA 2022</w:t>
      </w:r>
    </w:p>
    <w:p w14:paraId="599D9C77" w14:textId="159949BE" w:rsidR="009566DF" w:rsidRDefault="001D5365" w:rsidP="00D236D3">
      <w:pPr>
        <w:spacing w:after="120" w:line="288" w:lineRule="auto"/>
        <w:ind w:left="2880" w:hanging="2880"/>
      </w:pPr>
      <w:r>
        <w:rPr>
          <w:b/>
          <w:bCs/>
        </w:rPr>
        <w:t>Organisational Unit:</w:t>
      </w:r>
      <w:r w:rsidRPr="00016788">
        <w:rPr>
          <w:b/>
          <w:bCs/>
        </w:rPr>
        <w:tab/>
      </w:r>
      <w:bookmarkStart w:id="0" w:name="_Hlk134624451"/>
      <w:r w:rsidR="002F1217" w:rsidRPr="002F1217">
        <w:t xml:space="preserve">Aboriginal Outcomes </w:t>
      </w:r>
      <w:r w:rsidRPr="00016788">
        <w:t xml:space="preserve">/ </w:t>
      </w:r>
      <w:bookmarkEnd w:id="0"/>
      <w:r w:rsidR="002F1217">
        <w:t>Various</w:t>
      </w:r>
    </w:p>
    <w:p w14:paraId="3FEFCCBD" w14:textId="5AB47FF4" w:rsidR="001D5365" w:rsidRPr="00016788" w:rsidRDefault="001D5365" w:rsidP="00D236D3">
      <w:pPr>
        <w:spacing w:after="120" w:line="288" w:lineRule="auto"/>
        <w:ind w:left="2880" w:hanging="2880"/>
        <w:rPr>
          <w:b/>
          <w:bCs/>
        </w:rPr>
      </w:pPr>
      <w:r>
        <w:rPr>
          <w:b/>
          <w:bCs/>
        </w:rPr>
        <w:t>Location:</w:t>
      </w:r>
      <w:r w:rsidR="00016788">
        <w:rPr>
          <w:b/>
          <w:bCs/>
        </w:rPr>
        <w:tab/>
      </w:r>
      <w:r w:rsidRPr="00016788">
        <w:t>Perth Metropolitan Area</w:t>
      </w:r>
    </w:p>
    <w:p w14:paraId="4AA0B0C5" w14:textId="7BBFC98F" w:rsidR="007F044C" w:rsidRDefault="007F044C" w:rsidP="007F044C">
      <w:pPr>
        <w:spacing w:after="120" w:line="288" w:lineRule="auto"/>
      </w:pPr>
      <w:r>
        <w:rPr>
          <w:b/>
          <w:bCs/>
        </w:rPr>
        <w:t>Classification Date:</w:t>
      </w:r>
      <w:r w:rsidRPr="005140DB">
        <w:tab/>
      </w:r>
    </w:p>
    <w:p w14:paraId="1C795FC9" w14:textId="43BEA9AC" w:rsidR="007F044C" w:rsidRDefault="007F044C" w:rsidP="00B842EC">
      <w:pPr>
        <w:spacing w:after="120" w:line="288" w:lineRule="auto"/>
        <w:ind w:left="2880" w:hanging="2880"/>
      </w:pPr>
      <w:r>
        <w:rPr>
          <w:b/>
          <w:bCs/>
        </w:rPr>
        <w:t>Effective Date:</w:t>
      </w:r>
      <w:r>
        <w:rPr>
          <w:b/>
          <w:bCs/>
        </w:rPr>
        <w:tab/>
      </w:r>
      <w:r w:rsidR="00CA1E93">
        <w:t>May 2023</w:t>
      </w:r>
    </w:p>
    <w:p w14:paraId="307271C0" w14:textId="77777777" w:rsidR="007F35E4" w:rsidRDefault="007F35E4" w:rsidP="007F044C">
      <w:pPr>
        <w:spacing w:after="120" w:line="288" w:lineRule="auto"/>
      </w:pPr>
    </w:p>
    <w:p w14:paraId="6F5D9049" w14:textId="2C400E54" w:rsidR="007F044C" w:rsidRPr="00F749C2" w:rsidRDefault="007F044C" w:rsidP="007F044C">
      <w:pPr>
        <w:spacing w:after="120" w:line="288" w:lineRule="auto"/>
      </w:pPr>
      <w:r>
        <w:rPr>
          <w:b/>
          <w:bCs/>
          <w:color w:val="2C5C86"/>
          <w:sz w:val="28"/>
          <w:szCs w:val="28"/>
        </w:rPr>
        <w:t>Reporting Relationships</w:t>
      </w:r>
    </w:p>
    <w:p w14:paraId="36704E76" w14:textId="355BF553" w:rsidR="001D5365" w:rsidRPr="007F044C" w:rsidRDefault="007F044C" w:rsidP="001D5365">
      <w:pPr>
        <w:rPr>
          <w:b/>
          <w:bCs/>
        </w:rPr>
      </w:pPr>
      <w:r w:rsidRPr="007F044C">
        <w:rPr>
          <w:b/>
          <w:bCs/>
        </w:rPr>
        <w:t>This position report</w:t>
      </w:r>
      <w:r w:rsidR="00AA566E">
        <w:rPr>
          <w:b/>
          <w:bCs/>
        </w:rPr>
        <w:t>s</w:t>
      </w:r>
      <w:r w:rsidRPr="007F044C">
        <w:rPr>
          <w:b/>
          <w:bCs/>
        </w:rPr>
        <w:t xml:space="preserve"> to:</w:t>
      </w:r>
    </w:p>
    <w:p w14:paraId="13449820" w14:textId="2836A9B1" w:rsidR="00A6676C" w:rsidRDefault="002F1217" w:rsidP="00F57027">
      <w:r w:rsidRPr="002F1217">
        <w:t>Principal Project Officer</w:t>
      </w:r>
      <w:r>
        <w:t>s</w:t>
      </w:r>
      <w:r w:rsidR="000733C5">
        <w:t xml:space="preserve">, </w:t>
      </w:r>
      <w:r>
        <w:t>Various</w:t>
      </w:r>
      <w:r w:rsidR="008151C5">
        <w:t xml:space="preserve">, </w:t>
      </w:r>
      <w:r w:rsidR="009D16C7">
        <w:t xml:space="preserve">Level </w:t>
      </w:r>
      <w:r>
        <w:t>7</w:t>
      </w:r>
      <w:r w:rsidR="00BF27A4">
        <w:t xml:space="preserve"> </w:t>
      </w:r>
    </w:p>
    <w:p w14:paraId="6AEAE3E7" w14:textId="77777777" w:rsidR="00A75648" w:rsidRDefault="00A75648" w:rsidP="00F57027"/>
    <w:p w14:paraId="2872406C" w14:textId="45B6D2AE" w:rsidR="00B842EC" w:rsidRPr="007F044C" w:rsidRDefault="00B842EC" w:rsidP="00F57027">
      <w:pPr>
        <w:rPr>
          <w:b/>
          <w:bCs/>
        </w:rPr>
      </w:pPr>
      <w:r>
        <w:rPr>
          <w:b/>
          <w:bCs/>
        </w:rPr>
        <w:t>Positions under Direct Supervision</w:t>
      </w:r>
      <w:r w:rsidRPr="007F044C">
        <w:rPr>
          <w:b/>
          <w:bCs/>
        </w:rPr>
        <w:t>:</w:t>
      </w:r>
    </w:p>
    <w:p w14:paraId="2DC0BFAE" w14:textId="1E04123A" w:rsidR="00256BBD" w:rsidRDefault="002B3A88" w:rsidP="0048238F">
      <w:r w:rsidRPr="002B3A88">
        <w:t>This position has no subordinates</w:t>
      </w:r>
      <w:r>
        <w:t>.</w:t>
      </w:r>
      <w:r w:rsidR="00096D78" w:rsidRPr="00096D78">
        <w:t xml:space="preserve"> </w:t>
      </w:r>
    </w:p>
    <w:p w14:paraId="286983E3" w14:textId="598DBE0C" w:rsidR="0094205D" w:rsidRDefault="0094205D" w:rsidP="0048238F">
      <w:r w:rsidRPr="00492C13">
        <w:br w:type="page"/>
      </w:r>
    </w:p>
    <w:p w14:paraId="3AF30599" w14:textId="6E7EA220" w:rsidR="00F749C2" w:rsidRPr="00F749C2" w:rsidRDefault="00F749C2" w:rsidP="00F749C2">
      <w:pPr>
        <w:spacing w:after="120" w:line="288" w:lineRule="auto"/>
      </w:pPr>
      <w:r>
        <w:rPr>
          <w:b/>
          <w:bCs/>
          <w:color w:val="2C5C86"/>
          <w:sz w:val="28"/>
          <w:szCs w:val="28"/>
        </w:rPr>
        <w:lastRenderedPageBreak/>
        <w:t>About the Department</w:t>
      </w:r>
    </w:p>
    <w:p w14:paraId="5BE173A5" w14:textId="77777777" w:rsidR="00F749C2" w:rsidRDefault="00F749C2" w:rsidP="00F749C2">
      <w:pPr>
        <w:spacing w:after="120" w:line="288" w:lineRule="auto"/>
      </w:pPr>
      <w:r>
        <w:t>The Department of Communities is Western Australia’s major human services department that brings together vital services and functions that support individual, family and community wellbeing.</w:t>
      </w:r>
    </w:p>
    <w:p w14:paraId="731E753B" w14:textId="77777777" w:rsidR="00F749C2" w:rsidRDefault="00F749C2" w:rsidP="00F749C2">
      <w:pPr>
        <w:spacing w:after="120" w:line="288" w:lineRule="auto"/>
      </w:pPr>
      <w:r>
        <w:t>Working closely with our partners across government and the community services sector, our areas of responsibility include disability services; child protection; housing; homelessness; women’s interests; community services; prevention of family and domestic violence; seniors and ageing; volunteering; and youth.  We also lead the State’s welfare recovery, following challenges presented by the COVID-19 pandemic.</w:t>
      </w:r>
    </w:p>
    <w:p w14:paraId="728445AD" w14:textId="77777777" w:rsidR="00F749C2" w:rsidRDefault="00F749C2" w:rsidP="00F749C2">
      <w:pPr>
        <w:spacing w:after="120" w:line="288" w:lineRule="auto"/>
      </w:pPr>
      <w:r>
        <w:t>We support many Western Australians, with a focus on some of the most vulnerable people in our state.  The job we do is rewarding but can be challenging.</w:t>
      </w:r>
    </w:p>
    <w:p w14:paraId="5771F7C1" w14:textId="77777777" w:rsidR="00F749C2" w:rsidRDefault="00F749C2" w:rsidP="00F749C2">
      <w:pPr>
        <w:spacing w:after="120" w:line="288" w:lineRule="auto"/>
      </w:pPr>
      <w:r>
        <w:t>People, place and home is at the core of everything we do and why we do it.</w:t>
      </w:r>
    </w:p>
    <w:p w14:paraId="4A3A9555" w14:textId="77777777" w:rsidR="00F749C2" w:rsidRDefault="00F749C2" w:rsidP="00F749C2">
      <w:pPr>
        <w:spacing w:after="120" w:line="288" w:lineRule="auto"/>
      </w:pPr>
      <w:r>
        <w:t>We work for the people who make up our communities across Western Australia; we help people be the best they can be.  We focus our efforts on building places that are inclusive and connected and offer everyone the opportunity to prosper.  And we support children and families so that they can have a physically and emotionally secure place to call home.</w:t>
      </w:r>
    </w:p>
    <w:p w14:paraId="447FBF23" w14:textId="77777777" w:rsidR="00F749C2" w:rsidRDefault="00F749C2" w:rsidP="00F749C2">
      <w:pPr>
        <w:spacing w:after="120" w:line="288" w:lineRule="auto"/>
      </w:pPr>
      <w:r>
        <w:t>We promote a diverse workforce and embrace a high standard of equal opportunity, health and safety, and ethical practice.</w:t>
      </w:r>
    </w:p>
    <w:p w14:paraId="14389938" w14:textId="73D472B6" w:rsidR="001D5365" w:rsidRPr="00492C13" w:rsidRDefault="00F749C2" w:rsidP="00F749C2">
      <w:pPr>
        <w:spacing w:after="120" w:line="288" w:lineRule="auto"/>
      </w:pPr>
      <w:r>
        <w:t>Join us and work in a role where you can make a real difference to the lives of children, families, individuals and communities throughout Western Australia.</w:t>
      </w:r>
    </w:p>
    <w:p w14:paraId="4F560A6D" w14:textId="2956C496" w:rsidR="00563BBF" w:rsidRDefault="00563BBF" w:rsidP="00563BBF">
      <w:pPr>
        <w:spacing w:after="120" w:line="288" w:lineRule="auto"/>
        <w:rPr>
          <w:b/>
          <w:bCs/>
        </w:rPr>
      </w:pPr>
    </w:p>
    <w:p w14:paraId="00C07A2D" w14:textId="77777777" w:rsidR="00E11A4E" w:rsidRDefault="00E11A4E" w:rsidP="00563BBF">
      <w:pPr>
        <w:spacing w:after="120" w:line="288" w:lineRule="auto"/>
        <w:rPr>
          <w:b/>
          <w:bCs/>
        </w:rPr>
      </w:pPr>
    </w:p>
    <w:p w14:paraId="784F7D51" w14:textId="5F4AED12" w:rsidR="002F1217" w:rsidRPr="002F1217" w:rsidRDefault="002F1217" w:rsidP="002F1217">
      <w:pPr>
        <w:spacing w:after="120" w:line="288" w:lineRule="auto"/>
        <w:rPr>
          <w:b/>
          <w:bCs/>
        </w:rPr>
      </w:pPr>
      <w:r w:rsidRPr="002F1217">
        <w:rPr>
          <w:b/>
          <w:bCs/>
          <w:color w:val="2C5C86"/>
          <w:sz w:val="28"/>
          <w:szCs w:val="28"/>
        </w:rPr>
        <w:t>About Aboriginal Outcomes</w:t>
      </w:r>
    </w:p>
    <w:p w14:paraId="08152B48" w14:textId="77777777" w:rsidR="00E11A4E" w:rsidRDefault="00E11A4E" w:rsidP="002F1217">
      <w:pPr>
        <w:spacing w:after="120" w:line="288" w:lineRule="auto"/>
      </w:pPr>
    </w:p>
    <w:p w14:paraId="1C878DE8" w14:textId="731BAEFE" w:rsidR="002F1217" w:rsidRPr="002F1217" w:rsidRDefault="002F1217" w:rsidP="002F1217">
      <w:pPr>
        <w:spacing w:after="120" w:line="288" w:lineRule="auto"/>
      </w:pPr>
      <w:r w:rsidRPr="002F1217">
        <w:t xml:space="preserve">The Aboriginal Outcomes division is multi-disciplinary and focuses on programs, projects and initiatives that support and enable the Department to improve outcomes for Aboriginal children, </w:t>
      </w:r>
      <w:proofErr w:type="gramStart"/>
      <w:r w:rsidRPr="002F1217">
        <w:t>families</w:t>
      </w:r>
      <w:proofErr w:type="gramEnd"/>
      <w:r w:rsidRPr="002F1217">
        <w:t xml:space="preserve"> and communities. The division operates at a whole-of-system, whole-of-government and whole-of-agency level.</w:t>
      </w:r>
    </w:p>
    <w:p w14:paraId="175BABF7" w14:textId="4FA199C2" w:rsidR="00264D56" w:rsidRDefault="002F1217" w:rsidP="002F1217">
      <w:pPr>
        <w:spacing w:after="120" w:line="288" w:lineRule="auto"/>
      </w:pPr>
      <w:r w:rsidRPr="002F1217">
        <w:t xml:space="preserve">Projects focus on targeting organisational capability, developing new ways of working, enhancing economic development and designing and delivering new models of service delivery. </w:t>
      </w:r>
      <w:r w:rsidRPr="002F1217">
        <w:lastRenderedPageBreak/>
        <w:t>The determination of project areas is defined by Government and the Department, which reflects emerging themes within Aboriginal communities.</w:t>
      </w:r>
    </w:p>
    <w:p w14:paraId="32E0DC6D" w14:textId="77777777" w:rsidR="002F1217" w:rsidRPr="002F1217" w:rsidRDefault="002F1217" w:rsidP="002F1217">
      <w:pPr>
        <w:spacing w:after="120" w:line="288" w:lineRule="auto"/>
      </w:pPr>
      <w:r w:rsidRPr="002F1217">
        <w:t>The team environment is agile, dynamic, focused on positive outcomes and delivering change across our target areas. Our team embodies the Departmental values.</w:t>
      </w:r>
    </w:p>
    <w:p w14:paraId="391A1024" w14:textId="77751630" w:rsidR="002F1217" w:rsidRPr="002F1217" w:rsidRDefault="002F1217" w:rsidP="002F1217">
      <w:pPr>
        <w:spacing w:after="120" w:line="288" w:lineRule="auto"/>
      </w:pPr>
      <w:r w:rsidRPr="002F1217">
        <w:t>We achieve a culturally secure work environment and prioritise cultural awareness across our team to support and enable improved outcomes for Aboriginal staff, Aboriginal children, people, families and communities.</w:t>
      </w:r>
    </w:p>
    <w:p w14:paraId="2706792B" w14:textId="2F2A227A" w:rsidR="002F1217" w:rsidRDefault="002F1217" w:rsidP="00563BBF">
      <w:pPr>
        <w:spacing w:after="120" w:line="288" w:lineRule="auto"/>
        <w:rPr>
          <w:b/>
          <w:bCs/>
        </w:rPr>
      </w:pPr>
    </w:p>
    <w:p w14:paraId="7E797A6F" w14:textId="77777777" w:rsidR="00E11A4E" w:rsidRDefault="00E11A4E" w:rsidP="00563BBF">
      <w:pPr>
        <w:spacing w:after="120" w:line="288" w:lineRule="auto"/>
        <w:rPr>
          <w:b/>
          <w:bCs/>
        </w:rPr>
      </w:pPr>
    </w:p>
    <w:p w14:paraId="2BA2C985" w14:textId="77777777" w:rsidR="001E1B87" w:rsidRPr="001E1B87" w:rsidRDefault="001E1B87" w:rsidP="001E1B87">
      <w:pPr>
        <w:spacing w:after="120" w:line="288" w:lineRule="auto"/>
      </w:pPr>
      <w:r w:rsidRPr="001E1B87">
        <w:rPr>
          <w:b/>
          <w:bCs/>
          <w:color w:val="2C5C86"/>
          <w:sz w:val="28"/>
          <w:szCs w:val="28"/>
        </w:rPr>
        <w:t>Role Statement</w:t>
      </w:r>
    </w:p>
    <w:p w14:paraId="5B24CAA7" w14:textId="77777777" w:rsidR="00E11A4E" w:rsidRDefault="00E11A4E" w:rsidP="009D16C7">
      <w:pPr>
        <w:spacing w:after="120" w:line="288" w:lineRule="auto"/>
      </w:pPr>
    </w:p>
    <w:p w14:paraId="05A3E2C5" w14:textId="155AE58B" w:rsidR="00221D83" w:rsidRDefault="00221D83" w:rsidP="009D16C7">
      <w:pPr>
        <w:spacing w:after="120" w:line="288" w:lineRule="auto"/>
      </w:pPr>
      <w:r w:rsidRPr="00221D83">
        <w:t xml:space="preserve">This position will provide efficient and effective </w:t>
      </w:r>
      <w:r>
        <w:t>P</w:t>
      </w:r>
      <w:r w:rsidRPr="00221D83">
        <w:t>roject support to high</w:t>
      </w:r>
      <w:r>
        <w:t>-</w:t>
      </w:r>
      <w:r w:rsidRPr="00221D83">
        <w:t xml:space="preserve">priority </w:t>
      </w:r>
      <w:r>
        <w:t>P</w:t>
      </w:r>
      <w:r w:rsidRPr="00221D83">
        <w:t xml:space="preserve">rograms, including supporting </w:t>
      </w:r>
      <w:r>
        <w:t>C</w:t>
      </w:r>
      <w:r w:rsidRPr="00221D83">
        <w:t xml:space="preserve">ommunity </w:t>
      </w:r>
      <w:r>
        <w:t>E</w:t>
      </w:r>
      <w:r w:rsidRPr="00221D83">
        <w:t xml:space="preserve">ngagement strategies and undertaking research and analysis consistent with the Department’s values. </w:t>
      </w:r>
    </w:p>
    <w:p w14:paraId="43807ED6" w14:textId="101CCD03" w:rsidR="00221D83" w:rsidRDefault="00221D83" w:rsidP="009D16C7">
      <w:pPr>
        <w:spacing w:after="120" w:line="288" w:lineRule="auto"/>
      </w:pPr>
      <w:r w:rsidRPr="00221D83">
        <w:t>Th</w:t>
      </w:r>
      <w:r>
        <w:t>e role</w:t>
      </w:r>
      <w:r w:rsidRPr="00221D83">
        <w:t xml:space="preserve"> may require travel to regional and remote Western Australia for the purpose of stakeholder engagement</w:t>
      </w:r>
      <w:r>
        <w:t>.</w:t>
      </w:r>
    </w:p>
    <w:p w14:paraId="672F8FDD" w14:textId="3E68548D" w:rsidR="001E1B87" w:rsidRPr="00E10385" w:rsidRDefault="001E1B87" w:rsidP="009D16C7">
      <w:pPr>
        <w:spacing w:after="120" w:line="288" w:lineRule="auto"/>
      </w:pPr>
      <w:r w:rsidRPr="00E10385">
        <w:br w:type="page"/>
      </w:r>
    </w:p>
    <w:p w14:paraId="18A175A6" w14:textId="77777777" w:rsidR="001E1B87" w:rsidRDefault="001E1B87" w:rsidP="001E1B87">
      <w:pPr>
        <w:spacing w:after="120" w:line="288" w:lineRule="auto"/>
      </w:pPr>
    </w:p>
    <w:p w14:paraId="02FC7047" w14:textId="77777777" w:rsidR="00E95D36" w:rsidRDefault="00E95D36" w:rsidP="001E1B87">
      <w:pPr>
        <w:rPr>
          <w:b/>
          <w:bCs/>
          <w:color w:val="2C5C86"/>
          <w:sz w:val="28"/>
          <w:szCs w:val="28"/>
        </w:rPr>
      </w:pPr>
      <w:r w:rsidRPr="00E95D36">
        <w:rPr>
          <w:b/>
          <w:bCs/>
          <w:color w:val="2C5C86"/>
          <w:sz w:val="28"/>
          <w:szCs w:val="28"/>
        </w:rPr>
        <w:t>Position Duties and Responsibilities</w:t>
      </w:r>
    </w:p>
    <w:p w14:paraId="32793B8F" w14:textId="77777777" w:rsidR="00E95D36" w:rsidRPr="004A2C66" w:rsidRDefault="00E95D36" w:rsidP="00256BBD"/>
    <w:p w14:paraId="6D82BC62" w14:textId="35FBFEFC" w:rsidR="00221D83" w:rsidRPr="00221D83" w:rsidRDefault="00221D83" w:rsidP="00221D83">
      <w:pPr>
        <w:rPr>
          <w:b/>
          <w:bCs/>
        </w:rPr>
      </w:pPr>
      <w:r w:rsidRPr="00221D83">
        <w:rPr>
          <w:b/>
          <w:bCs/>
        </w:rPr>
        <w:t>1.</w:t>
      </w:r>
      <w:r w:rsidRPr="00221D83">
        <w:rPr>
          <w:b/>
          <w:bCs/>
        </w:rPr>
        <w:tab/>
        <w:t xml:space="preserve">Planning </w:t>
      </w:r>
    </w:p>
    <w:p w14:paraId="4B81DCC8" w14:textId="1E002F34" w:rsidR="00221D83" w:rsidRPr="00221D83" w:rsidRDefault="00221D83" w:rsidP="00221D83">
      <w:pPr>
        <w:ind w:left="720" w:hanging="720"/>
      </w:pPr>
      <w:r w:rsidRPr="00221D83">
        <w:t>1.1</w:t>
      </w:r>
      <w:r w:rsidRPr="00221D83">
        <w:tab/>
        <w:t xml:space="preserve">Participating in </w:t>
      </w:r>
      <w:r>
        <w:t>P</w:t>
      </w:r>
      <w:r w:rsidRPr="00221D83">
        <w:t xml:space="preserve">roject planning, including maintaining </w:t>
      </w:r>
      <w:r>
        <w:t>P</w:t>
      </w:r>
      <w:r w:rsidRPr="00221D83">
        <w:t xml:space="preserve">roject </w:t>
      </w:r>
      <w:r w:rsidR="00264D56">
        <w:t>S</w:t>
      </w:r>
      <w:r w:rsidRPr="00221D83">
        <w:t xml:space="preserve">ystem administration for the </w:t>
      </w:r>
      <w:r>
        <w:t>P</w:t>
      </w:r>
      <w:r w:rsidRPr="00221D83">
        <w:t xml:space="preserve">rogram </w:t>
      </w:r>
      <w:r>
        <w:t>P</w:t>
      </w:r>
      <w:r w:rsidRPr="00221D83">
        <w:t xml:space="preserve">roject </w:t>
      </w:r>
      <w:r>
        <w:t>P</w:t>
      </w:r>
      <w:r w:rsidRPr="00221D83">
        <w:t xml:space="preserve">lan/s. </w:t>
      </w:r>
    </w:p>
    <w:p w14:paraId="4FFFD51F" w14:textId="3056D940" w:rsidR="00221D83" w:rsidRPr="00221D83" w:rsidRDefault="00221D83" w:rsidP="00221D83">
      <w:pPr>
        <w:ind w:left="720" w:hanging="720"/>
      </w:pPr>
      <w:r w:rsidRPr="00221D83">
        <w:t>1.2</w:t>
      </w:r>
      <w:r w:rsidRPr="00221D83">
        <w:tab/>
        <w:t xml:space="preserve">Planning workload, consistent with </w:t>
      </w:r>
      <w:r>
        <w:t>P</w:t>
      </w:r>
      <w:r w:rsidRPr="00221D83">
        <w:t xml:space="preserve">roject demands and priorities of the </w:t>
      </w:r>
      <w:r>
        <w:t>P</w:t>
      </w:r>
      <w:r w:rsidRPr="00221D83">
        <w:t xml:space="preserve">roject/s and </w:t>
      </w:r>
      <w:r>
        <w:t>P</w:t>
      </w:r>
      <w:r w:rsidRPr="00221D83">
        <w:t xml:space="preserve">roject </w:t>
      </w:r>
      <w:r>
        <w:t>T</w:t>
      </w:r>
      <w:r w:rsidRPr="00221D83">
        <w:t xml:space="preserve">eam/s. </w:t>
      </w:r>
    </w:p>
    <w:p w14:paraId="249FF8C1" w14:textId="73E82CF0" w:rsidR="00221D83" w:rsidRPr="00221D83" w:rsidRDefault="00221D83" w:rsidP="00221D83">
      <w:pPr>
        <w:ind w:left="720" w:hanging="720"/>
      </w:pPr>
      <w:r w:rsidRPr="00221D83">
        <w:t>1.3</w:t>
      </w:r>
      <w:r w:rsidRPr="00221D83">
        <w:tab/>
        <w:t>Supports the development</w:t>
      </w:r>
      <w:r>
        <w:t xml:space="preserve"> and/or </w:t>
      </w:r>
      <w:r w:rsidRPr="00221D83">
        <w:t xml:space="preserve">drafting of </w:t>
      </w:r>
      <w:r>
        <w:t>P</w:t>
      </w:r>
      <w:r w:rsidRPr="00221D83">
        <w:t>roject communications</w:t>
      </w:r>
      <w:r>
        <w:t>,</w:t>
      </w:r>
      <w:r w:rsidRPr="00221D83">
        <w:t xml:space="preserve"> in conjunction with Program Managers as required. </w:t>
      </w:r>
    </w:p>
    <w:p w14:paraId="2816CC92" w14:textId="44F25A41" w:rsidR="00221D83" w:rsidRPr="00221D83" w:rsidRDefault="00221D83" w:rsidP="00221D83">
      <w:pPr>
        <w:ind w:left="720" w:hanging="720"/>
      </w:pPr>
      <w:r w:rsidRPr="00221D83">
        <w:t>1.4</w:t>
      </w:r>
      <w:r w:rsidRPr="00221D83">
        <w:tab/>
        <w:t xml:space="preserve">Supports the development and implementation of performance measures and reporting on </w:t>
      </w:r>
      <w:r>
        <w:t>P</w:t>
      </w:r>
      <w:r w:rsidRPr="00221D83">
        <w:t>rojects</w:t>
      </w:r>
      <w:r>
        <w:t xml:space="preserve"> and /</w:t>
      </w:r>
      <w:r w:rsidR="003B54AB">
        <w:t xml:space="preserve"> </w:t>
      </w:r>
      <w:r>
        <w:t>or P</w:t>
      </w:r>
      <w:r w:rsidRPr="00221D83">
        <w:t xml:space="preserve">roject </w:t>
      </w:r>
      <w:r>
        <w:t>M</w:t>
      </w:r>
      <w:r w:rsidRPr="00221D83">
        <w:t xml:space="preserve">anagement. </w:t>
      </w:r>
    </w:p>
    <w:p w14:paraId="0DB2C952" w14:textId="77777777" w:rsidR="00221D83" w:rsidRPr="00221D83" w:rsidRDefault="00221D83" w:rsidP="00221D83"/>
    <w:p w14:paraId="1EE1FED2" w14:textId="1F71CC24" w:rsidR="00221D83" w:rsidRPr="00221D83" w:rsidRDefault="00221D83" w:rsidP="00221D83">
      <w:pPr>
        <w:rPr>
          <w:b/>
          <w:bCs/>
        </w:rPr>
      </w:pPr>
      <w:r w:rsidRPr="00221D83">
        <w:rPr>
          <w:b/>
          <w:bCs/>
        </w:rPr>
        <w:t>2.</w:t>
      </w:r>
      <w:r w:rsidRPr="00221D83">
        <w:rPr>
          <w:b/>
          <w:bCs/>
        </w:rPr>
        <w:tab/>
        <w:t xml:space="preserve">Project Implementation Support and Coordination </w:t>
      </w:r>
    </w:p>
    <w:p w14:paraId="5EF98253" w14:textId="7788476C" w:rsidR="00221D83" w:rsidRPr="00221D83" w:rsidRDefault="00221D83" w:rsidP="00221D83">
      <w:pPr>
        <w:ind w:left="720" w:hanging="720"/>
      </w:pPr>
      <w:r w:rsidRPr="00221D83">
        <w:t>2.1</w:t>
      </w:r>
      <w:r w:rsidRPr="00221D83">
        <w:tab/>
        <w:t xml:space="preserve">Manages individually, or as part of the </w:t>
      </w:r>
      <w:r>
        <w:t>P</w:t>
      </w:r>
      <w:r w:rsidRPr="00221D83">
        <w:t xml:space="preserve">roject </w:t>
      </w:r>
      <w:r>
        <w:t>T</w:t>
      </w:r>
      <w:r w:rsidRPr="00221D83">
        <w:t xml:space="preserve">eam, components of the </w:t>
      </w:r>
      <w:r>
        <w:t>P</w:t>
      </w:r>
      <w:r w:rsidRPr="00221D83">
        <w:t xml:space="preserve">roject/s according to the requirements of the Program Manager and the </w:t>
      </w:r>
      <w:r>
        <w:t>P</w:t>
      </w:r>
      <w:r w:rsidRPr="00221D83">
        <w:t xml:space="preserve">roject </w:t>
      </w:r>
      <w:r>
        <w:t>I</w:t>
      </w:r>
      <w:r w:rsidRPr="00221D83">
        <w:t xml:space="preserve">mplementation </w:t>
      </w:r>
      <w:r>
        <w:t>P</w:t>
      </w:r>
      <w:r w:rsidRPr="00221D83">
        <w:t xml:space="preserve">lan. </w:t>
      </w:r>
    </w:p>
    <w:p w14:paraId="2509814C" w14:textId="371FA367" w:rsidR="00221D83" w:rsidRPr="00221D83" w:rsidRDefault="00221D83" w:rsidP="00221D83">
      <w:pPr>
        <w:ind w:left="720" w:hanging="720"/>
      </w:pPr>
      <w:r w:rsidRPr="00221D83">
        <w:t>2.2</w:t>
      </w:r>
      <w:r w:rsidRPr="00221D83">
        <w:tab/>
        <w:t xml:space="preserve">Provides advice and support to the Project Manager and other stakeholders on the overall </w:t>
      </w:r>
      <w:r>
        <w:t>P</w:t>
      </w:r>
      <w:r w:rsidRPr="00221D83">
        <w:t xml:space="preserve">roject and reporting status. </w:t>
      </w:r>
    </w:p>
    <w:p w14:paraId="78B1FD99" w14:textId="63BAFFAD" w:rsidR="00221D83" w:rsidRPr="00221D83" w:rsidRDefault="00221D83" w:rsidP="00221D83">
      <w:r w:rsidRPr="00221D83">
        <w:t>2.3</w:t>
      </w:r>
      <w:r w:rsidRPr="00221D83">
        <w:tab/>
        <w:t xml:space="preserve">Reviews and follows up weekly </w:t>
      </w:r>
      <w:r>
        <w:t>P</w:t>
      </w:r>
      <w:r w:rsidRPr="00221D83">
        <w:t xml:space="preserve">roject updates. </w:t>
      </w:r>
    </w:p>
    <w:p w14:paraId="5F5AD13D" w14:textId="5BE37AFD" w:rsidR="00221D83" w:rsidRPr="00221D83" w:rsidRDefault="00221D83" w:rsidP="00221D83">
      <w:r w:rsidRPr="00221D83">
        <w:t>2.4</w:t>
      </w:r>
      <w:r w:rsidRPr="00221D83">
        <w:tab/>
        <w:t xml:space="preserve">Prepares reporting across </w:t>
      </w:r>
      <w:r>
        <w:t>P</w:t>
      </w:r>
      <w:r w:rsidRPr="00221D83">
        <w:t xml:space="preserve">rojects as required. </w:t>
      </w:r>
    </w:p>
    <w:p w14:paraId="3A19F856" w14:textId="656E6E43" w:rsidR="00221D83" w:rsidRPr="00221D83" w:rsidRDefault="00221D83" w:rsidP="00221D83">
      <w:r w:rsidRPr="00221D83">
        <w:t>2.5</w:t>
      </w:r>
      <w:r w:rsidRPr="00221D83">
        <w:tab/>
        <w:t xml:space="preserve">Participates on </w:t>
      </w:r>
      <w:r>
        <w:t>C</w:t>
      </w:r>
      <w:r w:rsidRPr="00221D83">
        <w:t xml:space="preserve">ommittees and </w:t>
      </w:r>
      <w:r>
        <w:t>W</w:t>
      </w:r>
      <w:r w:rsidRPr="00221D83">
        <w:t xml:space="preserve">orking </w:t>
      </w:r>
      <w:r>
        <w:t>G</w:t>
      </w:r>
      <w:r w:rsidRPr="00221D83">
        <w:t xml:space="preserve">roups as required. </w:t>
      </w:r>
    </w:p>
    <w:p w14:paraId="1158D9A8" w14:textId="56238FDA" w:rsidR="00221D83" w:rsidRPr="00221D83" w:rsidRDefault="00221D83" w:rsidP="00221D83">
      <w:r w:rsidRPr="00221D83">
        <w:t>2.6</w:t>
      </w:r>
      <w:r w:rsidRPr="00221D83">
        <w:tab/>
        <w:t xml:space="preserve">Provides </w:t>
      </w:r>
      <w:r>
        <w:t>E</w:t>
      </w:r>
      <w:r w:rsidRPr="00221D83">
        <w:t xml:space="preserve">xecutive support as required for the </w:t>
      </w:r>
      <w:r>
        <w:t>P</w:t>
      </w:r>
      <w:r w:rsidRPr="00221D83">
        <w:t xml:space="preserve">roject </w:t>
      </w:r>
      <w:r>
        <w:t>T</w:t>
      </w:r>
      <w:r w:rsidRPr="00221D83">
        <w:t xml:space="preserve">eam. </w:t>
      </w:r>
    </w:p>
    <w:p w14:paraId="18A2B06A" w14:textId="34A679E4" w:rsidR="00221D83" w:rsidRPr="00221D83" w:rsidRDefault="00221D83" w:rsidP="00221D83">
      <w:r w:rsidRPr="00221D83">
        <w:t>2.7</w:t>
      </w:r>
      <w:r w:rsidRPr="00221D83">
        <w:tab/>
      </w:r>
      <w:r>
        <w:t xml:space="preserve">Undertakes </w:t>
      </w:r>
      <w:r w:rsidRPr="00221D83">
        <w:t xml:space="preserve">Project </w:t>
      </w:r>
      <w:r>
        <w:t>A</w:t>
      </w:r>
      <w:r w:rsidRPr="00221D83">
        <w:t xml:space="preserve">dministration support and coordination as required. </w:t>
      </w:r>
    </w:p>
    <w:p w14:paraId="345696B2" w14:textId="77777777" w:rsidR="00221D83" w:rsidRPr="00221D83" w:rsidRDefault="00221D83" w:rsidP="00221D83"/>
    <w:p w14:paraId="78DFE960" w14:textId="77777777" w:rsidR="00221D83" w:rsidRPr="00221D83" w:rsidRDefault="00221D83" w:rsidP="00221D83">
      <w:pPr>
        <w:rPr>
          <w:b/>
          <w:bCs/>
        </w:rPr>
      </w:pPr>
      <w:r w:rsidRPr="00221D83">
        <w:rPr>
          <w:b/>
          <w:bCs/>
        </w:rPr>
        <w:t>3.</w:t>
      </w:r>
      <w:r w:rsidRPr="00221D83">
        <w:rPr>
          <w:b/>
          <w:bCs/>
        </w:rPr>
        <w:tab/>
        <w:t xml:space="preserve">Stakeholder Engagement </w:t>
      </w:r>
    </w:p>
    <w:p w14:paraId="4109095A" w14:textId="5BF271C4" w:rsidR="00221D83" w:rsidRDefault="00221D83" w:rsidP="00221D83">
      <w:pPr>
        <w:ind w:left="720" w:hanging="720"/>
      </w:pPr>
      <w:r w:rsidRPr="00221D83">
        <w:t>3.1</w:t>
      </w:r>
      <w:r w:rsidRPr="00221D83">
        <w:tab/>
        <w:t>Develop</w:t>
      </w:r>
      <w:r>
        <w:t>s</w:t>
      </w:r>
      <w:r w:rsidRPr="00221D83">
        <w:t xml:space="preserve"> and support</w:t>
      </w:r>
      <w:r>
        <w:t>s</w:t>
      </w:r>
      <w:r w:rsidRPr="00221D83">
        <w:t xml:space="preserve"> effective relationships with stakeholders that may include </w:t>
      </w:r>
      <w:r>
        <w:t>G</w:t>
      </w:r>
      <w:r w:rsidRPr="00221D83">
        <w:t>overnment, non-</w:t>
      </w:r>
      <w:r>
        <w:t>G</w:t>
      </w:r>
      <w:r w:rsidRPr="00221D83">
        <w:t xml:space="preserve">overnment, and Aboriginal communities. </w:t>
      </w:r>
    </w:p>
    <w:p w14:paraId="12B896BE" w14:textId="0F7BC430" w:rsidR="00221D83" w:rsidRPr="00221D83" w:rsidRDefault="00221D83" w:rsidP="00221D83">
      <w:pPr>
        <w:ind w:left="720" w:hanging="720"/>
      </w:pPr>
      <w:r w:rsidRPr="00221D83">
        <w:lastRenderedPageBreak/>
        <w:t>3.2</w:t>
      </w:r>
      <w:r w:rsidRPr="00221D83">
        <w:tab/>
      </w:r>
      <w:r>
        <w:t>E</w:t>
      </w:r>
      <w:r w:rsidRPr="00221D83">
        <w:t>ngage</w:t>
      </w:r>
      <w:r>
        <w:t>s</w:t>
      </w:r>
      <w:r w:rsidRPr="00221D83">
        <w:t xml:space="preserve"> in a culturally appropriate manner with stakeholders through various engagement mechanisms. </w:t>
      </w:r>
    </w:p>
    <w:p w14:paraId="4E7BB0B8" w14:textId="77777777" w:rsidR="00221D83" w:rsidRPr="00221D83" w:rsidRDefault="00221D83" w:rsidP="00221D83"/>
    <w:p w14:paraId="7A37576F" w14:textId="77777777" w:rsidR="00221D83" w:rsidRPr="00221D83" w:rsidRDefault="00221D83" w:rsidP="00221D83">
      <w:pPr>
        <w:rPr>
          <w:b/>
          <w:bCs/>
        </w:rPr>
      </w:pPr>
      <w:r w:rsidRPr="00221D83">
        <w:rPr>
          <w:b/>
          <w:bCs/>
        </w:rPr>
        <w:t>4.</w:t>
      </w:r>
      <w:r w:rsidRPr="00221D83">
        <w:rPr>
          <w:b/>
          <w:bCs/>
        </w:rPr>
        <w:tab/>
        <w:t xml:space="preserve">Consultation </w:t>
      </w:r>
    </w:p>
    <w:p w14:paraId="3822404D" w14:textId="2BB8744A" w:rsidR="00221D83" w:rsidRPr="00221D83" w:rsidRDefault="00221D83" w:rsidP="00221D83">
      <w:pPr>
        <w:ind w:left="720" w:hanging="720"/>
      </w:pPr>
      <w:r w:rsidRPr="00221D83">
        <w:t>4.1</w:t>
      </w:r>
      <w:r w:rsidRPr="00221D83">
        <w:tab/>
        <w:t xml:space="preserve">Liaises and consults with key stakeholders to identify issues, expectations and options in the management and delivery of the </w:t>
      </w:r>
      <w:r>
        <w:t>P</w:t>
      </w:r>
      <w:r w:rsidRPr="00221D83">
        <w:t>roject</w:t>
      </w:r>
      <w:r>
        <w:t>/s</w:t>
      </w:r>
      <w:r w:rsidRPr="00221D83">
        <w:t xml:space="preserve">. </w:t>
      </w:r>
    </w:p>
    <w:p w14:paraId="150990EF" w14:textId="77777777" w:rsidR="00221D83" w:rsidRPr="00221D83" w:rsidRDefault="00221D83" w:rsidP="00221D83">
      <w:r w:rsidRPr="00221D83">
        <w:t>4.2</w:t>
      </w:r>
      <w:r w:rsidRPr="00221D83">
        <w:tab/>
        <w:t xml:space="preserve">Ensures accurate and timely records of stakeholder engagement activity and decisions. </w:t>
      </w:r>
    </w:p>
    <w:p w14:paraId="2B09D4D3" w14:textId="77777777" w:rsidR="00221D83" w:rsidRPr="00221D83" w:rsidRDefault="00221D83" w:rsidP="00221D83"/>
    <w:p w14:paraId="33367EBE" w14:textId="438613F4" w:rsidR="00221D83" w:rsidRPr="00221D83" w:rsidRDefault="00221D83" w:rsidP="00221D83">
      <w:pPr>
        <w:rPr>
          <w:b/>
          <w:bCs/>
        </w:rPr>
      </w:pPr>
      <w:r w:rsidRPr="00221D83">
        <w:rPr>
          <w:b/>
          <w:bCs/>
        </w:rPr>
        <w:t>5.</w:t>
      </w:r>
      <w:r w:rsidRPr="00221D83">
        <w:rPr>
          <w:b/>
          <w:bCs/>
        </w:rPr>
        <w:tab/>
        <w:t xml:space="preserve">Quality Assurance </w:t>
      </w:r>
    </w:p>
    <w:p w14:paraId="4CA8FB91" w14:textId="10F8BAD6" w:rsidR="00221D83" w:rsidRPr="00221D83" w:rsidRDefault="00221D83" w:rsidP="00221D83">
      <w:pPr>
        <w:ind w:left="720" w:hanging="720"/>
      </w:pPr>
      <w:r w:rsidRPr="00221D83">
        <w:t>5.1</w:t>
      </w:r>
      <w:r w:rsidRPr="00221D83">
        <w:tab/>
        <w:t>Provi</w:t>
      </w:r>
      <w:r>
        <w:t xml:space="preserve">des </w:t>
      </w:r>
      <w:r w:rsidRPr="00221D83">
        <w:t xml:space="preserve">advice, guidance and tools to ensure controls and governance are established and maintained throughout </w:t>
      </w:r>
      <w:r>
        <w:t>P</w:t>
      </w:r>
      <w:r w:rsidRPr="00221D83">
        <w:t xml:space="preserve">roject lifecycles. </w:t>
      </w:r>
    </w:p>
    <w:p w14:paraId="09C7BA87" w14:textId="3DDF10E0" w:rsidR="00221D83" w:rsidRPr="00221D83" w:rsidRDefault="00221D83" w:rsidP="00221D83">
      <w:r w:rsidRPr="00221D83">
        <w:t>5.2</w:t>
      </w:r>
      <w:r w:rsidRPr="00221D83">
        <w:tab/>
        <w:t xml:space="preserve">Supports the implementation of </w:t>
      </w:r>
      <w:r>
        <w:t>G</w:t>
      </w:r>
      <w:r w:rsidRPr="00221D83">
        <w:t xml:space="preserve">overnance practices across all </w:t>
      </w:r>
      <w:r>
        <w:t>P</w:t>
      </w:r>
      <w:r w:rsidRPr="00221D83">
        <w:t xml:space="preserve">rojects. </w:t>
      </w:r>
    </w:p>
    <w:p w14:paraId="052E23BF" w14:textId="0F661A13" w:rsidR="00221D83" w:rsidRDefault="00221D83" w:rsidP="00221D83">
      <w:pPr>
        <w:ind w:left="720" w:hanging="720"/>
      </w:pPr>
      <w:r w:rsidRPr="00221D83">
        <w:t>5.3</w:t>
      </w:r>
      <w:r w:rsidRPr="00221D83">
        <w:tab/>
        <w:t xml:space="preserve">Supports the assessment and escalation of </w:t>
      </w:r>
      <w:r>
        <w:t>P</w:t>
      </w:r>
      <w:r w:rsidRPr="00221D83">
        <w:t>roject issues, risks and scope changes weekly.</w:t>
      </w:r>
    </w:p>
    <w:p w14:paraId="388293EB" w14:textId="4B07CC1C" w:rsidR="0094205D" w:rsidRPr="008E243F" w:rsidRDefault="0094205D" w:rsidP="00221D83">
      <w:r w:rsidRPr="00492C13">
        <w:br w:type="page"/>
      </w:r>
    </w:p>
    <w:p w14:paraId="05976D3E" w14:textId="2DFDB67D" w:rsidR="001E1B87" w:rsidRPr="001E1B87" w:rsidRDefault="001E1B87" w:rsidP="001E1B87">
      <w:pPr>
        <w:spacing w:after="120" w:line="288" w:lineRule="auto"/>
      </w:pPr>
      <w:r w:rsidRPr="001E1B87">
        <w:rPr>
          <w:b/>
          <w:bCs/>
          <w:color w:val="2C5C86"/>
          <w:sz w:val="28"/>
          <w:szCs w:val="28"/>
        </w:rPr>
        <w:lastRenderedPageBreak/>
        <w:t>Corporate Responsibilitie</w:t>
      </w:r>
      <w:r>
        <w:rPr>
          <w:b/>
          <w:bCs/>
          <w:color w:val="2C5C86"/>
          <w:sz w:val="28"/>
          <w:szCs w:val="28"/>
        </w:rPr>
        <w:t>s</w:t>
      </w:r>
    </w:p>
    <w:p w14:paraId="3107562A" w14:textId="77777777" w:rsidR="00E95D36" w:rsidRDefault="00E95D36" w:rsidP="001E1B87">
      <w:pPr>
        <w:spacing w:after="120" w:line="288" w:lineRule="auto"/>
      </w:pPr>
    </w:p>
    <w:p w14:paraId="39DC187F" w14:textId="59F5C465" w:rsidR="001E1B87" w:rsidRDefault="001E1B87" w:rsidP="00E95D36">
      <w:pPr>
        <w:spacing w:after="120" w:line="288" w:lineRule="auto"/>
        <w:ind w:left="720" w:hanging="720"/>
      </w:pPr>
      <w:r>
        <w:t>1</w:t>
      </w:r>
      <w:r w:rsidR="00E95D36">
        <w:t>.</w:t>
      </w:r>
      <w:r w:rsidR="00E95D36">
        <w:tab/>
      </w:r>
      <w:r>
        <w:t>Exhibits accountability, professional integrity and respect consistent with Communities Values, the Code of Conduct, and the public sector Code of Ethics.</w:t>
      </w:r>
    </w:p>
    <w:p w14:paraId="06070E3C" w14:textId="472F0B83" w:rsidR="001E1B87" w:rsidRPr="00E95D36" w:rsidRDefault="001E1B87" w:rsidP="00E95D36">
      <w:pPr>
        <w:ind w:left="720" w:hanging="720"/>
      </w:pPr>
      <w:r w:rsidRPr="00E95D36">
        <w:t>2</w:t>
      </w:r>
      <w:r w:rsidR="00E95D36">
        <w:t>.</w:t>
      </w:r>
      <w:r w:rsidR="00E95D36">
        <w:tab/>
      </w:r>
      <w:r w:rsidRPr="00E95D36">
        <w:t>Actively participates in the Communities performance development process and pursues professional development opportunities.</w:t>
      </w:r>
    </w:p>
    <w:p w14:paraId="0D603FD4" w14:textId="47F8CDDC" w:rsidR="00AD4714" w:rsidRDefault="00AD4714" w:rsidP="003275C9">
      <w:pPr>
        <w:spacing w:after="120" w:line="288" w:lineRule="auto"/>
      </w:pPr>
      <w:r>
        <w:t>3</w:t>
      </w:r>
      <w:r>
        <w:tab/>
      </w:r>
      <w:r w:rsidRPr="00AD4714">
        <w:t>Participates in emergency or critical event response management duties as required.</w:t>
      </w:r>
    </w:p>
    <w:p w14:paraId="54B1E5C2" w14:textId="7FDDAE74" w:rsidR="00AD4714" w:rsidRPr="00492C13" w:rsidRDefault="00AD4714" w:rsidP="00AD4714">
      <w:pPr>
        <w:spacing w:after="120" w:line="288" w:lineRule="auto"/>
      </w:pPr>
      <w:r>
        <w:t>4.</w:t>
      </w:r>
      <w:r>
        <w:tab/>
        <w:t>Undertakes other duties as required.</w:t>
      </w:r>
    </w:p>
    <w:p w14:paraId="12ABCDBD" w14:textId="640079AA" w:rsidR="00AD4714" w:rsidRDefault="00AD4714" w:rsidP="00AD4714">
      <w:pPr>
        <w:spacing w:after="120" w:line="288" w:lineRule="auto"/>
      </w:pPr>
    </w:p>
    <w:p w14:paraId="01485CD5" w14:textId="77777777" w:rsidR="00AD4714" w:rsidRDefault="00AD4714" w:rsidP="00AD4714">
      <w:pPr>
        <w:spacing w:after="120" w:line="288" w:lineRule="auto"/>
      </w:pPr>
    </w:p>
    <w:p w14:paraId="0CACE076" w14:textId="55710AA3" w:rsidR="00AD4714" w:rsidRPr="001E1B87" w:rsidRDefault="00AD4714" w:rsidP="00AD4714">
      <w:pPr>
        <w:spacing w:after="120" w:line="288" w:lineRule="auto"/>
      </w:pPr>
      <w:r>
        <w:rPr>
          <w:b/>
          <w:bCs/>
          <w:color w:val="2C5C86"/>
          <w:sz w:val="28"/>
          <w:szCs w:val="28"/>
        </w:rPr>
        <w:t>Work Health and Safety</w:t>
      </w:r>
      <w:r w:rsidRPr="001E1B87">
        <w:rPr>
          <w:b/>
          <w:bCs/>
          <w:color w:val="2C5C86"/>
          <w:sz w:val="28"/>
          <w:szCs w:val="28"/>
        </w:rPr>
        <w:t xml:space="preserve"> Responsibilitie</w:t>
      </w:r>
      <w:r>
        <w:rPr>
          <w:b/>
          <w:bCs/>
          <w:color w:val="2C5C86"/>
          <w:sz w:val="28"/>
          <w:szCs w:val="28"/>
        </w:rPr>
        <w:t>s</w:t>
      </w:r>
    </w:p>
    <w:p w14:paraId="0E46AA1D" w14:textId="77777777" w:rsidR="00AE7524" w:rsidRDefault="00AE7524" w:rsidP="00AD4714">
      <w:pPr>
        <w:spacing w:after="120" w:line="288" w:lineRule="auto"/>
        <w:rPr>
          <w:b/>
          <w:bCs/>
        </w:rPr>
      </w:pPr>
    </w:p>
    <w:p w14:paraId="2B51FCB6" w14:textId="4D4C96EC" w:rsidR="00AD4714" w:rsidRPr="00AD4714" w:rsidRDefault="00AD4714" w:rsidP="00AD4714">
      <w:pPr>
        <w:spacing w:after="120" w:line="288" w:lineRule="auto"/>
        <w:rPr>
          <w:b/>
          <w:bCs/>
        </w:rPr>
      </w:pPr>
      <w:r w:rsidRPr="00AD4714">
        <w:rPr>
          <w:b/>
          <w:bCs/>
        </w:rPr>
        <w:t>All Employees (and Volunteers / Trainees / Contractors)</w:t>
      </w:r>
    </w:p>
    <w:p w14:paraId="6D1AF28C" w14:textId="52A81A2F" w:rsidR="00AD4714" w:rsidRDefault="00AD4714" w:rsidP="00AD4714">
      <w:pPr>
        <w:spacing w:after="120" w:line="288" w:lineRule="auto"/>
        <w:ind w:left="720" w:hanging="720"/>
      </w:pPr>
      <w:r>
        <w:t>1.</w:t>
      </w:r>
      <w:r>
        <w:tab/>
        <w:t>Take reasonable care for your own health, safety and wellbeing at work, and that of others who may be affected by your actions or omissions; and comply and cooperate with safety and health policies, procedures and applicable legislated requirements.</w:t>
      </w:r>
    </w:p>
    <w:p w14:paraId="5B7A1468" w14:textId="26317B12" w:rsidR="00AD4714" w:rsidRPr="00AD4714" w:rsidRDefault="00AD4714" w:rsidP="00AD4714">
      <w:pPr>
        <w:spacing w:after="120" w:line="288" w:lineRule="auto"/>
        <w:rPr>
          <w:b/>
          <w:bCs/>
        </w:rPr>
      </w:pPr>
      <w:r w:rsidRPr="00AD4714">
        <w:rPr>
          <w:b/>
          <w:bCs/>
        </w:rPr>
        <w:t xml:space="preserve">Supervisors </w:t>
      </w:r>
      <w:r w:rsidR="00AE7524">
        <w:rPr>
          <w:b/>
          <w:bCs/>
        </w:rPr>
        <w:t>(if applicable)</w:t>
      </w:r>
    </w:p>
    <w:p w14:paraId="1BC3C7DC" w14:textId="76889ECF" w:rsidR="00AD4714" w:rsidRDefault="00AD4714" w:rsidP="00AD4714">
      <w:pPr>
        <w:spacing w:after="120" w:line="288" w:lineRule="auto"/>
        <w:ind w:left="720" w:hanging="720"/>
      </w:pPr>
      <w:r>
        <w:t>2.</w:t>
      </w:r>
      <w:r>
        <w:tab/>
        <w:t>In addition to the Employees WHS responsibility, ensure as far as practicable, the health, safety and wellbeing of staff under your supervision through the provision of a safe workplace in accordance with health and safety legislation.</w:t>
      </w:r>
    </w:p>
    <w:p w14:paraId="7E7113A3" w14:textId="718ED69B" w:rsidR="00492C13" w:rsidRDefault="00492C13" w:rsidP="003275C9">
      <w:pPr>
        <w:spacing w:after="120" w:line="288" w:lineRule="auto"/>
      </w:pPr>
      <w:r>
        <w:br w:type="page"/>
      </w:r>
    </w:p>
    <w:p w14:paraId="7561B6A7" w14:textId="0320C317" w:rsidR="00492C13" w:rsidRPr="00E95D36" w:rsidRDefault="00E95D36" w:rsidP="003275C9">
      <w:pPr>
        <w:spacing w:after="120" w:line="288" w:lineRule="auto"/>
      </w:pPr>
      <w:r w:rsidRPr="00E95D36">
        <w:rPr>
          <w:b/>
          <w:bCs/>
          <w:color w:val="2C5C86"/>
          <w:sz w:val="28"/>
          <w:szCs w:val="28"/>
        </w:rPr>
        <w:lastRenderedPageBreak/>
        <w:t>Essential Work-Related Requirements (Selection Criteria)</w:t>
      </w:r>
    </w:p>
    <w:p w14:paraId="7FF28CAA" w14:textId="7E13B85B" w:rsidR="0094205D" w:rsidRPr="005B0FA5" w:rsidRDefault="0094205D" w:rsidP="005B0FA5"/>
    <w:p w14:paraId="7B8FCDBE" w14:textId="4FC76867" w:rsidR="00221D83" w:rsidRPr="00221D83" w:rsidRDefault="00221D83" w:rsidP="00221D83">
      <w:pPr>
        <w:ind w:left="720" w:hanging="720"/>
      </w:pPr>
      <w:r w:rsidRPr="00221D83">
        <w:t>1.</w:t>
      </w:r>
      <w:r w:rsidRPr="00221D83">
        <w:tab/>
        <w:t xml:space="preserve">Demonstrated experience in </w:t>
      </w:r>
      <w:r>
        <w:t>P</w:t>
      </w:r>
      <w:r w:rsidRPr="00221D83">
        <w:t xml:space="preserve">roject </w:t>
      </w:r>
      <w:r>
        <w:t>M</w:t>
      </w:r>
      <w:r w:rsidRPr="00221D83">
        <w:t xml:space="preserve">anagement skills, including the ability to plan, prioritise, make decisions and meet deadlines. </w:t>
      </w:r>
    </w:p>
    <w:p w14:paraId="56D4E6D6" w14:textId="4EF75854" w:rsidR="00221D83" w:rsidRPr="00221D83" w:rsidRDefault="00221D83" w:rsidP="00221D83">
      <w:pPr>
        <w:ind w:left="720" w:hanging="720"/>
      </w:pPr>
      <w:r w:rsidRPr="00221D83">
        <w:t>2.</w:t>
      </w:r>
      <w:r w:rsidRPr="00221D83">
        <w:tab/>
        <w:t xml:space="preserve">Well-developed written communication skills, including the ability to produce clear and concise </w:t>
      </w:r>
      <w:r>
        <w:t>R</w:t>
      </w:r>
      <w:r w:rsidRPr="00221D83">
        <w:t xml:space="preserve">eports, such as Briefing Notes, Ministerial </w:t>
      </w:r>
      <w:r>
        <w:t xml:space="preserve">responses </w:t>
      </w:r>
      <w:r w:rsidRPr="00221D83">
        <w:t xml:space="preserve">and </w:t>
      </w:r>
      <w:r>
        <w:t>P</w:t>
      </w:r>
      <w:r w:rsidRPr="00221D83">
        <w:t xml:space="preserve">roject </w:t>
      </w:r>
      <w:r>
        <w:t>R</w:t>
      </w:r>
      <w:r w:rsidRPr="00221D83">
        <w:t xml:space="preserve">eports. </w:t>
      </w:r>
    </w:p>
    <w:p w14:paraId="40A8807A" w14:textId="77777777" w:rsidR="00221D83" w:rsidRPr="00221D83" w:rsidRDefault="00221D83" w:rsidP="00221D83">
      <w:r w:rsidRPr="00221D83">
        <w:t>3.</w:t>
      </w:r>
      <w:r w:rsidRPr="00221D83">
        <w:tab/>
        <w:t xml:space="preserve">Good conceptual, research, analytical and problem-solving skills. </w:t>
      </w:r>
    </w:p>
    <w:p w14:paraId="1B558EE8" w14:textId="77777777" w:rsidR="00221D83" w:rsidRPr="00221D83" w:rsidRDefault="00221D83" w:rsidP="00221D83">
      <w:r w:rsidRPr="00221D83">
        <w:t>4.</w:t>
      </w:r>
      <w:r w:rsidRPr="00221D83">
        <w:tab/>
        <w:t xml:space="preserve">Knowledge of current trends and themes affecting Aboriginal communities. </w:t>
      </w:r>
    </w:p>
    <w:p w14:paraId="3C5811CE" w14:textId="4373FB9F" w:rsidR="00221D83" w:rsidRPr="00221D83" w:rsidRDefault="00221D83" w:rsidP="00221D83">
      <w:pPr>
        <w:ind w:left="720" w:hanging="720"/>
      </w:pPr>
      <w:r w:rsidRPr="00221D83">
        <w:t>5.</w:t>
      </w:r>
      <w:r w:rsidRPr="00221D83">
        <w:tab/>
        <w:t xml:space="preserve">Demonstrated ability to work with minimal supervision and work cooperatively with others within a </w:t>
      </w:r>
      <w:r>
        <w:t>T</w:t>
      </w:r>
      <w:r w:rsidRPr="00221D83">
        <w:t xml:space="preserve">eam environment. </w:t>
      </w:r>
    </w:p>
    <w:p w14:paraId="0422862F" w14:textId="09B7EA4B" w:rsidR="00660EEF" w:rsidRPr="00221D83" w:rsidRDefault="00221D83" w:rsidP="00221D83">
      <w:r w:rsidRPr="00221D83">
        <w:t>6.</w:t>
      </w:r>
      <w:r w:rsidRPr="00221D83">
        <w:tab/>
        <w:t>Well-developed communication, interpersonal and negotiation skills</w:t>
      </w:r>
      <w:r w:rsidR="00163B8F" w:rsidRPr="00221D83">
        <w:t>.</w:t>
      </w:r>
    </w:p>
    <w:p w14:paraId="50376AF3" w14:textId="2D7F5B9C" w:rsidR="00163B8F" w:rsidRDefault="00163B8F" w:rsidP="00163B8F">
      <w:pPr>
        <w:spacing w:after="120" w:line="288" w:lineRule="auto"/>
      </w:pPr>
    </w:p>
    <w:p w14:paraId="09EA3B94" w14:textId="77777777" w:rsidR="00E11A4E" w:rsidRPr="00042E48" w:rsidRDefault="00E11A4E" w:rsidP="00163B8F">
      <w:pPr>
        <w:spacing w:after="120" w:line="288" w:lineRule="auto"/>
      </w:pPr>
    </w:p>
    <w:p w14:paraId="5C82483A" w14:textId="09322AB9" w:rsidR="00E95D36" w:rsidRPr="00E95D36" w:rsidRDefault="00E95D36" w:rsidP="008B4797">
      <w:pPr>
        <w:spacing w:after="120" w:line="288" w:lineRule="auto"/>
      </w:pPr>
      <w:r w:rsidRPr="00E95D36">
        <w:rPr>
          <w:b/>
          <w:bCs/>
          <w:color w:val="2C5C86"/>
          <w:sz w:val="28"/>
          <w:szCs w:val="28"/>
        </w:rPr>
        <w:t>Essential Eligibility Requirements / Special Appointment Requirements</w:t>
      </w:r>
    </w:p>
    <w:p w14:paraId="11959D49" w14:textId="33BFB9E2" w:rsidR="00E95D36" w:rsidRDefault="00E95D36" w:rsidP="003275C9">
      <w:pPr>
        <w:spacing w:after="120" w:line="288" w:lineRule="auto"/>
      </w:pPr>
    </w:p>
    <w:p w14:paraId="258CF1A5" w14:textId="75182271" w:rsidR="00126DA1" w:rsidRDefault="00126DA1" w:rsidP="00282D14">
      <w:pPr>
        <w:spacing w:after="120" w:line="288" w:lineRule="auto"/>
        <w:ind w:left="720" w:hanging="720"/>
      </w:pPr>
      <w:r w:rsidRPr="00FC32D1">
        <w:t>1.</w:t>
      </w:r>
      <w:r w:rsidRPr="00FC32D1">
        <w:tab/>
        <w:t>Appointment is subject to a satisfactory Criminal Record Check conducted by the Department.</w:t>
      </w:r>
    </w:p>
    <w:p w14:paraId="4AAACC43" w14:textId="0C0458E3" w:rsidR="00F662D5" w:rsidRPr="00256BBD" w:rsidRDefault="00221D83" w:rsidP="00282D14">
      <w:pPr>
        <w:spacing w:after="120" w:line="288" w:lineRule="auto"/>
        <w:ind w:left="720" w:hanging="720"/>
      </w:pPr>
      <w:r>
        <w:t>2.</w:t>
      </w:r>
      <w:r>
        <w:tab/>
      </w:r>
      <w:r w:rsidRPr="00221D83">
        <w:t>Ability to travel to regional or remote locations, including by light aircraft, and to stay overnight or for short periods.</w:t>
      </w:r>
    </w:p>
    <w:sectPr w:rsidR="00F662D5" w:rsidRPr="00256BBD" w:rsidSect="00492C13">
      <w:headerReference w:type="even" r:id="rId11"/>
      <w:headerReference w:type="default" r:id="rId12"/>
      <w:footerReference w:type="default" r:id="rId13"/>
      <w:headerReference w:type="first" r:id="rId14"/>
      <w:pgSz w:w="11906" w:h="16838" w:code="9"/>
      <w:pgMar w:top="3119" w:right="851" w:bottom="1843" w:left="851"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5F2D" w14:textId="77777777" w:rsidR="00915469" w:rsidRDefault="00915469" w:rsidP="0094205D">
      <w:pPr>
        <w:spacing w:after="0" w:line="240" w:lineRule="auto"/>
      </w:pPr>
      <w:r>
        <w:separator/>
      </w:r>
    </w:p>
  </w:endnote>
  <w:endnote w:type="continuationSeparator" w:id="0">
    <w:p w14:paraId="738139BD" w14:textId="77777777" w:rsidR="00915469" w:rsidRDefault="00915469" w:rsidP="0094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689"/>
    </w:tblGrid>
    <w:tr w:rsidR="00492C13" w:rsidRPr="00492C13" w14:paraId="6332B700" w14:textId="77777777" w:rsidTr="00F813A6">
      <w:tc>
        <w:tcPr>
          <w:tcW w:w="8505" w:type="dxa"/>
        </w:tcPr>
        <w:p w14:paraId="1B7939C7" w14:textId="6C08FC51" w:rsidR="00492C13" w:rsidRPr="0037119E" w:rsidRDefault="00221D83" w:rsidP="00492C13">
          <w:r w:rsidRPr="00221D83">
            <w:t>Project Officer (Aboriginal Outcomes</w:t>
          </w:r>
          <w:r w:rsidR="00163B8F" w:rsidRPr="00163B8F">
            <w:t>)</w:t>
          </w:r>
          <w:r w:rsidR="00FE4D37">
            <w:t xml:space="preserve">, </w:t>
          </w:r>
          <w:r w:rsidR="003B6C0A">
            <w:t>Generic,</w:t>
          </w:r>
          <w:r w:rsidR="00492C13" w:rsidRPr="0037119E">
            <w:t xml:space="preserve"> L</w:t>
          </w:r>
          <w:r>
            <w:t>evel 5</w:t>
          </w:r>
        </w:p>
      </w:tc>
      <w:tc>
        <w:tcPr>
          <w:tcW w:w="1689" w:type="dxa"/>
        </w:tcPr>
        <w:p w14:paraId="14AA4556" w14:textId="7EF2BB14" w:rsidR="00492C13" w:rsidRPr="00492C13" w:rsidRDefault="00492C13" w:rsidP="00492C13">
          <w:pPr>
            <w:jc w:val="right"/>
          </w:pPr>
          <w:r>
            <w:t xml:space="preserve">Page </w:t>
          </w:r>
          <w:r w:rsidRPr="14727508">
            <w:fldChar w:fldCharType="begin"/>
          </w:r>
          <w:r w:rsidRPr="14727508">
            <w:rPr>
              <w:sz w:val="22"/>
              <w:szCs w:val="22"/>
            </w:rPr>
            <w:instrText xml:space="preserve"> PAGE </w:instrText>
          </w:r>
          <w:r w:rsidRPr="14727508">
            <w:rPr>
              <w:sz w:val="22"/>
              <w:szCs w:val="22"/>
            </w:rPr>
            <w:fldChar w:fldCharType="separate"/>
          </w:r>
          <w:r>
            <w:rPr>
              <w:sz w:val="22"/>
              <w:szCs w:val="22"/>
            </w:rPr>
            <w:t>2</w:t>
          </w:r>
          <w:r w:rsidRPr="14727508">
            <w:fldChar w:fldCharType="end"/>
          </w:r>
          <w:r w:rsidRPr="14727508">
            <w:t xml:space="preserve"> of </w:t>
          </w:r>
          <w:r w:rsidRPr="14727508">
            <w:fldChar w:fldCharType="begin"/>
          </w:r>
          <w:r w:rsidRPr="14727508">
            <w:rPr>
              <w:sz w:val="22"/>
              <w:szCs w:val="22"/>
            </w:rPr>
            <w:instrText xml:space="preserve"> NUMPAGES  </w:instrText>
          </w:r>
          <w:r w:rsidRPr="14727508">
            <w:rPr>
              <w:sz w:val="22"/>
              <w:szCs w:val="22"/>
            </w:rPr>
            <w:fldChar w:fldCharType="separate"/>
          </w:r>
          <w:r>
            <w:rPr>
              <w:sz w:val="22"/>
              <w:szCs w:val="22"/>
            </w:rPr>
            <w:t>9</w:t>
          </w:r>
          <w:r w:rsidRPr="14727508">
            <w:fldChar w:fldCharType="end"/>
          </w:r>
        </w:p>
      </w:tc>
    </w:tr>
  </w:tbl>
  <w:p w14:paraId="1570A412" w14:textId="454E6BA7" w:rsidR="00492C13" w:rsidRPr="00492C13" w:rsidRDefault="00492C13" w:rsidP="00492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87173" w14:textId="77777777" w:rsidR="00915469" w:rsidRDefault="00915469" w:rsidP="0094205D">
      <w:pPr>
        <w:spacing w:after="0" w:line="240" w:lineRule="auto"/>
      </w:pPr>
      <w:r>
        <w:separator/>
      </w:r>
    </w:p>
  </w:footnote>
  <w:footnote w:type="continuationSeparator" w:id="0">
    <w:p w14:paraId="7A9D7DCC" w14:textId="77777777" w:rsidR="00915469" w:rsidRDefault="00915469" w:rsidP="00942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C341" w14:textId="788EA902" w:rsidR="00B718EF" w:rsidRDefault="00E11A4E">
    <w:pPr>
      <w:pStyle w:val="Header"/>
    </w:pPr>
    <w:r>
      <w:rPr>
        <w:noProof/>
      </w:rPr>
      <w:pict w14:anchorId="0877D7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75016" o:spid="_x0000_s1028" type="#_x0000_t136" style="position:absolute;margin-left:0;margin-top:0;width:513.8pt;height:205.5pt;rotation:315;z-index:-251657728;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A59B" w14:textId="1978B8AD" w:rsidR="0094205D" w:rsidRDefault="0094205D">
    <w:pPr>
      <w:pStyle w:val="Header"/>
    </w:pPr>
    <w:r>
      <w:rPr>
        <w:noProof/>
        <w:lang w:eastAsia="en-AU"/>
      </w:rPr>
      <w:drawing>
        <wp:anchor distT="0" distB="0" distL="114300" distR="114300" simplePos="0" relativeHeight="251656704" behindDoc="0" locked="0" layoutInCell="1" allowOverlap="1" wp14:anchorId="2D0564A2" wp14:editId="0A051466">
          <wp:simplePos x="0" y="0"/>
          <wp:positionH relativeFrom="page">
            <wp:align>right</wp:align>
          </wp:positionH>
          <wp:positionV relativeFrom="paragraph">
            <wp:posOffset>-107950</wp:posOffset>
          </wp:positionV>
          <wp:extent cx="7567200" cy="1440000"/>
          <wp:effectExtent l="0" t="0" r="0" b="8255"/>
          <wp:wrapSquare wrapText="bothSides"/>
          <wp:docPr id="3" name="Picture 3"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440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2BF3" w14:textId="31BC2232" w:rsidR="0094205D" w:rsidRPr="0094205D" w:rsidRDefault="0094205D" w:rsidP="0094205D">
    <w:pPr>
      <w:pStyle w:val="Header"/>
    </w:pPr>
    <w:r>
      <w:rPr>
        <w:noProof/>
        <w:lang w:eastAsia="en-AU"/>
      </w:rPr>
      <w:drawing>
        <wp:anchor distT="0" distB="0" distL="114300" distR="114300" simplePos="0" relativeHeight="251657728" behindDoc="0" locked="0" layoutInCell="1" allowOverlap="1" wp14:anchorId="36FB876D" wp14:editId="039ABFAB">
          <wp:simplePos x="0" y="0"/>
          <wp:positionH relativeFrom="page">
            <wp:posOffset>-21590</wp:posOffset>
          </wp:positionH>
          <wp:positionV relativeFrom="page">
            <wp:posOffset>15875</wp:posOffset>
          </wp:positionV>
          <wp:extent cx="7581600" cy="1440000"/>
          <wp:effectExtent l="0" t="0" r="635" b="8255"/>
          <wp:wrapSquare wrapText="bothSides"/>
          <wp:docPr id="4" name="Picture 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6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BFB"/>
    <w:multiLevelType w:val="hybridMultilevel"/>
    <w:tmpl w:val="D60C4C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E264B2"/>
    <w:multiLevelType w:val="hybridMultilevel"/>
    <w:tmpl w:val="7AE88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8915552"/>
    <w:multiLevelType w:val="hybridMultilevel"/>
    <w:tmpl w:val="CE8ED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4DD0B18"/>
    <w:multiLevelType w:val="hybridMultilevel"/>
    <w:tmpl w:val="F2D44186"/>
    <w:lvl w:ilvl="0" w:tplc="35ECFDB2">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44255899">
    <w:abstractNumId w:val="1"/>
  </w:num>
  <w:num w:numId="2" w16cid:durableId="1792359676">
    <w:abstractNumId w:val="2"/>
  </w:num>
  <w:num w:numId="3" w16cid:durableId="1710764348">
    <w:abstractNumId w:val="0"/>
  </w:num>
  <w:num w:numId="4" w16cid:durableId="2127461870">
    <w:abstractNumId w:val="3"/>
  </w:num>
  <w:num w:numId="5" w16cid:durableId="129421610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5D"/>
    <w:rsid w:val="000016B3"/>
    <w:rsid w:val="0000212D"/>
    <w:rsid w:val="00011D76"/>
    <w:rsid w:val="00016788"/>
    <w:rsid w:val="00042E48"/>
    <w:rsid w:val="000455CF"/>
    <w:rsid w:val="00056F4C"/>
    <w:rsid w:val="000733C5"/>
    <w:rsid w:val="00077B81"/>
    <w:rsid w:val="00096D78"/>
    <w:rsid w:val="000A5BAB"/>
    <w:rsid w:val="000D6B91"/>
    <w:rsid w:val="000E1FD5"/>
    <w:rsid w:val="000E3BFA"/>
    <w:rsid w:val="00126DA1"/>
    <w:rsid w:val="00133CFD"/>
    <w:rsid w:val="00146212"/>
    <w:rsid w:val="001476F3"/>
    <w:rsid w:val="00160EE9"/>
    <w:rsid w:val="00163B8F"/>
    <w:rsid w:val="00171621"/>
    <w:rsid w:val="00184A33"/>
    <w:rsid w:val="00184CE6"/>
    <w:rsid w:val="00186800"/>
    <w:rsid w:val="001A21BD"/>
    <w:rsid w:val="001A4ED4"/>
    <w:rsid w:val="001A5144"/>
    <w:rsid w:val="001D5365"/>
    <w:rsid w:val="001E1B87"/>
    <w:rsid w:val="001F4DB9"/>
    <w:rsid w:val="00221D83"/>
    <w:rsid w:val="00253DC4"/>
    <w:rsid w:val="0025644D"/>
    <w:rsid w:val="00256BBD"/>
    <w:rsid w:val="00264D56"/>
    <w:rsid w:val="00282D14"/>
    <w:rsid w:val="002B3A88"/>
    <w:rsid w:val="002D2253"/>
    <w:rsid w:val="002D411B"/>
    <w:rsid w:val="002D747F"/>
    <w:rsid w:val="002E7141"/>
    <w:rsid w:val="002F1217"/>
    <w:rsid w:val="002F3BF7"/>
    <w:rsid w:val="003275C9"/>
    <w:rsid w:val="00352DCC"/>
    <w:rsid w:val="0037119E"/>
    <w:rsid w:val="00386753"/>
    <w:rsid w:val="003A2E79"/>
    <w:rsid w:val="003B54AB"/>
    <w:rsid w:val="003B6C0A"/>
    <w:rsid w:val="003D120E"/>
    <w:rsid w:val="003D15BE"/>
    <w:rsid w:val="003E0BB3"/>
    <w:rsid w:val="003E4C5A"/>
    <w:rsid w:val="003F1D19"/>
    <w:rsid w:val="003F4FF8"/>
    <w:rsid w:val="004069E1"/>
    <w:rsid w:val="00410AC2"/>
    <w:rsid w:val="0042156E"/>
    <w:rsid w:val="004253CD"/>
    <w:rsid w:val="00425740"/>
    <w:rsid w:val="00445134"/>
    <w:rsid w:val="0046669D"/>
    <w:rsid w:val="0048238F"/>
    <w:rsid w:val="00482FD0"/>
    <w:rsid w:val="00483862"/>
    <w:rsid w:val="00485940"/>
    <w:rsid w:val="00490272"/>
    <w:rsid w:val="00492C13"/>
    <w:rsid w:val="00494E31"/>
    <w:rsid w:val="004954EF"/>
    <w:rsid w:val="0049620B"/>
    <w:rsid w:val="00497CB1"/>
    <w:rsid w:val="004A0EB5"/>
    <w:rsid w:val="004A2C66"/>
    <w:rsid w:val="004A6D01"/>
    <w:rsid w:val="004D7B85"/>
    <w:rsid w:val="004E460D"/>
    <w:rsid w:val="0050081E"/>
    <w:rsid w:val="005140DB"/>
    <w:rsid w:val="005345CD"/>
    <w:rsid w:val="00553733"/>
    <w:rsid w:val="00563BBF"/>
    <w:rsid w:val="00571386"/>
    <w:rsid w:val="00575F05"/>
    <w:rsid w:val="00585BF6"/>
    <w:rsid w:val="005A2DCF"/>
    <w:rsid w:val="005A4F20"/>
    <w:rsid w:val="005B0FA5"/>
    <w:rsid w:val="005E4AF2"/>
    <w:rsid w:val="005E6DD1"/>
    <w:rsid w:val="005F17DB"/>
    <w:rsid w:val="005F3FB0"/>
    <w:rsid w:val="00601209"/>
    <w:rsid w:val="00603360"/>
    <w:rsid w:val="00650C3E"/>
    <w:rsid w:val="006543B6"/>
    <w:rsid w:val="00660207"/>
    <w:rsid w:val="00660EEF"/>
    <w:rsid w:val="00695014"/>
    <w:rsid w:val="0069567D"/>
    <w:rsid w:val="006B226F"/>
    <w:rsid w:val="006B7269"/>
    <w:rsid w:val="006C3036"/>
    <w:rsid w:val="006F226E"/>
    <w:rsid w:val="00715A60"/>
    <w:rsid w:val="007317DF"/>
    <w:rsid w:val="0075637D"/>
    <w:rsid w:val="0075701A"/>
    <w:rsid w:val="00757ABF"/>
    <w:rsid w:val="00762DA3"/>
    <w:rsid w:val="0077052F"/>
    <w:rsid w:val="00785490"/>
    <w:rsid w:val="007859BD"/>
    <w:rsid w:val="00793D53"/>
    <w:rsid w:val="007C5F50"/>
    <w:rsid w:val="007E2805"/>
    <w:rsid w:val="007F044C"/>
    <w:rsid w:val="007F35E4"/>
    <w:rsid w:val="008151C5"/>
    <w:rsid w:val="00833996"/>
    <w:rsid w:val="0084703F"/>
    <w:rsid w:val="00847E0B"/>
    <w:rsid w:val="00861881"/>
    <w:rsid w:val="00873572"/>
    <w:rsid w:val="00873A32"/>
    <w:rsid w:val="00894E32"/>
    <w:rsid w:val="008B3F57"/>
    <w:rsid w:val="008B4797"/>
    <w:rsid w:val="008C12C7"/>
    <w:rsid w:val="008C3DB5"/>
    <w:rsid w:val="008D10DE"/>
    <w:rsid w:val="008D57EC"/>
    <w:rsid w:val="008D6A50"/>
    <w:rsid w:val="008E243F"/>
    <w:rsid w:val="008E389B"/>
    <w:rsid w:val="008E5D37"/>
    <w:rsid w:val="009033D4"/>
    <w:rsid w:val="00906F9D"/>
    <w:rsid w:val="00915469"/>
    <w:rsid w:val="009226BF"/>
    <w:rsid w:val="0094205D"/>
    <w:rsid w:val="009475F9"/>
    <w:rsid w:val="00954D50"/>
    <w:rsid w:val="009566DF"/>
    <w:rsid w:val="00994C83"/>
    <w:rsid w:val="009B043E"/>
    <w:rsid w:val="009B2842"/>
    <w:rsid w:val="009C5CEB"/>
    <w:rsid w:val="009D0D80"/>
    <w:rsid w:val="009D16C7"/>
    <w:rsid w:val="009E60C0"/>
    <w:rsid w:val="00A01CDA"/>
    <w:rsid w:val="00A27BE9"/>
    <w:rsid w:val="00A65176"/>
    <w:rsid w:val="00A6676C"/>
    <w:rsid w:val="00A66EAC"/>
    <w:rsid w:val="00A74D24"/>
    <w:rsid w:val="00A75648"/>
    <w:rsid w:val="00A85F65"/>
    <w:rsid w:val="00A86815"/>
    <w:rsid w:val="00AA566E"/>
    <w:rsid w:val="00AC7587"/>
    <w:rsid w:val="00AD4714"/>
    <w:rsid w:val="00AE7524"/>
    <w:rsid w:val="00B0466E"/>
    <w:rsid w:val="00B20478"/>
    <w:rsid w:val="00B34BD1"/>
    <w:rsid w:val="00B369C9"/>
    <w:rsid w:val="00B718EF"/>
    <w:rsid w:val="00B842EC"/>
    <w:rsid w:val="00B92928"/>
    <w:rsid w:val="00B95E36"/>
    <w:rsid w:val="00BB2F4D"/>
    <w:rsid w:val="00BB5991"/>
    <w:rsid w:val="00BD72B4"/>
    <w:rsid w:val="00BD7A15"/>
    <w:rsid w:val="00BF0062"/>
    <w:rsid w:val="00BF27A4"/>
    <w:rsid w:val="00C052B6"/>
    <w:rsid w:val="00C32191"/>
    <w:rsid w:val="00C9306E"/>
    <w:rsid w:val="00C93C76"/>
    <w:rsid w:val="00C97B12"/>
    <w:rsid w:val="00CA1E93"/>
    <w:rsid w:val="00CC6B4D"/>
    <w:rsid w:val="00CD7DEB"/>
    <w:rsid w:val="00D02EFE"/>
    <w:rsid w:val="00D236D3"/>
    <w:rsid w:val="00D41310"/>
    <w:rsid w:val="00D52E33"/>
    <w:rsid w:val="00D54B8A"/>
    <w:rsid w:val="00D67DBB"/>
    <w:rsid w:val="00D80B38"/>
    <w:rsid w:val="00DB17D8"/>
    <w:rsid w:val="00DE52BF"/>
    <w:rsid w:val="00E10385"/>
    <w:rsid w:val="00E10AD4"/>
    <w:rsid w:val="00E11A4E"/>
    <w:rsid w:val="00E266BC"/>
    <w:rsid w:val="00E40008"/>
    <w:rsid w:val="00E71B53"/>
    <w:rsid w:val="00E80D0A"/>
    <w:rsid w:val="00E95D36"/>
    <w:rsid w:val="00ED0B72"/>
    <w:rsid w:val="00EE3162"/>
    <w:rsid w:val="00F0118F"/>
    <w:rsid w:val="00F16140"/>
    <w:rsid w:val="00F2128A"/>
    <w:rsid w:val="00F57027"/>
    <w:rsid w:val="00F662D5"/>
    <w:rsid w:val="00F749C2"/>
    <w:rsid w:val="00F813A6"/>
    <w:rsid w:val="00FC32D1"/>
    <w:rsid w:val="00FD577A"/>
    <w:rsid w:val="00FD5DEB"/>
    <w:rsid w:val="00FE329E"/>
    <w:rsid w:val="00FE4D37"/>
    <w:rsid w:val="00FF13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9BF5D"/>
  <w15:chartTrackingRefBased/>
  <w15:docId w15:val="{BAF71982-C873-4A0D-B983-79107C75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05D"/>
  </w:style>
  <w:style w:type="paragraph" w:styleId="Footer">
    <w:name w:val="footer"/>
    <w:basedOn w:val="Normal"/>
    <w:link w:val="FooterChar"/>
    <w:uiPriority w:val="99"/>
    <w:unhideWhenUsed/>
    <w:rsid w:val="00942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05D"/>
  </w:style>
  <w:style w:type="table" w:styleId="TableGrid">
    <w:name w:val="Table Grid"/>
    <w:basedOn w:val="TableNormal"/>
    <w:uiPriority w:val="39"/>
    <w:rsid w:val="00492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57027"/>
    <w:pPr>
      <w:ind w:left="720"/>
      <w:contextualSpacing/>
    </w:pPr>
  </w:style>
  <w:style w:type="character" w:customStyle="1" w:styleId="ui-provider">
    <w:name w:val="ui-provider"/>
    <w:basedOn w:val="DefaultParagraphFont"/>
    <w:rsid w:val="00AD4714"/>
  </w:style>
  <w:style w:type="paragraph" w:styleId="BodyText">
    <w:name w:val="Body Text"/>
    <w:basedOn w:val="Normal"/>
    <w:link w:val="BodyTextChar"/>
    <w:autoRedefine/>
    <w:qFormat/>
    <w:rsid w:val="00861881"/>
    <w:pPr>
      <w:spacing w:after="120" w:line="288" w:lineRule="auto"/>
      <w:ind w:left="720" w:hanging="360"/>
      <w:jc w:val="both"/>
    </w:pPr>
    <w:rPr>
      <w:rFonts w:eastAsia="Arial"/>
      <w:lang w:val="en-GB"/>
    </w:rPr>
  </w:style>
  <w:style w:type="character" w:customStyle="1" w:styleId="BodyTextChar">
    <w:name w:val="Body Text Char"/>
    <w:basedOn w:val="DefaultParagraphFont"/>
    <w:link w:val="BodyText"/>
    <w:rsid w:val="00861881"/>
    <w:rPr>
      <w:rFonts w:eastAsia="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465540">
      <w:bodyDiv w:val="1"/>
      <w:marLeft w:val="0"/>
      <w:marRight w:val="0"/>
      <w:marTop w:val="0"/>
      <w:marBottom w:val="0"/>
      <w:divBdr>
        <w:top w:val="none" w:sz="0" w:space="0" w:color="auto"/>
        <w:left w:val="none" w:sz="0" w:space="0" w:color="auto"/>
        <w:bottom w:val="none" w:sz="0" w:space="0" w:color="auto"/>
        <w:right w:val="none" w:sz="0" w:space="0" w:color="auto"/>
      </w:divBdr>
    </w:div>
    <w:div w:id="504244062">
      <w:bodyDiv w:val="1"/>
      <w:marLeft w:val="0"/>
      <w:marRight w:val="0"/>
      <w:marTop w:val="0"/>
      <w:marBottom w:val="0"/>
      <w:divBdr>
        <w:top w:val="none" w:sz="0" w:space="0" w:color="auto"/>
        <w:left w:val="none" w:sz="0" w:space="0" w:color="auto"/>
        <w:bottom w:val="none" w:sz="0" w:space="0" w:color="auto"/>
        <w:right w:val="none" w:sz="0" w:space="0" w:color="auto"/>
      </w:divBdr>
    </w:div>
    <w:div w:id="1442644171">
      <w:bodyDiv w:val="1"/>
      <w:marLeft w:val="0"/>
      <w:marRight w:val="0"/>
      <w:marTop w:val="0"/>
      <w:marBottom w:val="0"/>
      <w:divBdr>
        <w:top w:val="none" w:sz="0" w:space="0" w:color="auto"/>
        <w:left w:val="none" w:sz="0" w:space="0" w:color="auto"/>
        <w:bottom w:val="none" w:sz="0" w:space="0" w:color="auto"/>
        <w:right w:val="none" w:sz="0" w:space="0" w:color="auto"/>
      </w:divBdr>
    </w:div>
    <w:div w:id="1591697549">
      <w:bodyDiv w:val="1"/>
      <w:marLeft w:val="0"/>
      <w:marRight w:val="0"/>
      <w:marTop w:val="0"/>
      <w:marBottom w:val="0"/>
      <w:divBdr>
        <w:top w:val="none" w:sz="0" w:space="0" w:color="auto"/>
        <w:left w:val="none" w:sz="0" w:space="0" w:color="auto"/>
        <w:bottom w:val="none" w:sz="0" w:space="0" w:color="auto"/>
        <w:right w:val="none" w:sz="0" w:space="0" w:color="auto"/>
      </w:divBdr>
    </w:div>
    <w:div w:id="1660694812">
      <w:bodyDiv w:val="1"/>
      <w:marLeft w:val="0"/>
      <w:marRight w:val="0"/>
      <w:marTop w:val="0"/>
      <w:marBottom w:val="0"/>
      <w:divBdr>
        <w:top w:val="none" w:sz="0" w:space="0" w:color="auto"/>
        <w:left w:val="none" w:sz="0" w:space="0" w:color="auto"/>
        <w:bottom w:val="none" w:sz="0" w:space="0" w:color="auto"/>
        <w:right w:val="none" w:sz="0" w:space="0" w:color="auto"/>
      </w:divBdr>
    </w:div>
    <w:div w:id="1707215096">
      <w:bodyDiv w:val="1"/>
      <w:marLeft w:val="0"/>
      <w:marRight w:val="0"/>
      <w:marTop w:val="0"/>
      <w:marBottom w:val="0"/>
      <w:divBdr>
        <w:top w:val="none" w:sz="0" w:space="0" w:color="auto"/>
        <w:left w:val="none" w:sz="0" w:space="0" w:color="auto"/>
        <w:bottom w:val="none" w:sz="0" w:space="0" w:color="auto"/>
        <w:right w:val="none" w:sz="0" w:space="0" w:color="auto"/>
      </w:divBdr>
    </w:div>
    <w:div w:id="1903369702">
      <w:bodyDiv w:val="1"/>
      <w:marLeft w:val="0"/>
      <w:marRight w:val="0"/>
      <w:marTop w:val="0"/>
      <w:marBottom w:val="0"/>
      <w:divBdr>
        <w:top w:val="none" w:sz="0" w:space="0" w:color="auto"/>
        <w:left w:val="none" w:sz="0" w:space="0" w:color="auto"/>
        <w:bottom w:val="none" w:sz="0" w:space="0" w:color="auto"/>
        <w:right w:val="none" w:sz="0" w:space="0" w:color="auto"/>
      </w:divBdr>
    </w:div>
    <w:div w:id="196079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viewnotes xmlns="6a393f6b-8c99-4fde-9a33-938d668bc734">016877
016339
016612
016555
016592
016586
016876
017184
016583
016674
</Reviewnotes>
    <Branch xmlns="15946499-f577-4098-96bc-48df851b8c1c">Various</Branch>
    <Division xmlns="15946499-f577-4098-96bc-48df851b8c1c">Aboriginal Outcomes</Division>
    <LegacyPosNo xmlns="6a393f6b-8c99-4fde-9a33-938d668bc734">04005712
04004315
04005472
04005360
04005436
04005417
04005711
DHW02398
04005409
04005075
</LegacyPosNo>
    <Individual xmlns="6a393f6b-8c99-4fde-9a33-938d668bc734">false</Individual>
    <Classification xmlns="6a393f6b-8c99-4fde-9a33-938d668bc734">Level 5</Classification>
    <Reviewed xmlns="6a393f6b-8c99-4fde-9a33-938d668bc734">yes3</Reviewed>
    <Position_x0020_Number xmlns="15946499-f577-4098-96bc-48df851b8c1c">Generic</Position_x0020_Number>
    <Specified_x0020_Calling_x0020_Group xmlns="15946499-f577-4098-96bc-48df851b8c1c">None</Specified_x0020_Calling_x0020_Group>
    <Former_x0020_Agency xmlns="15946499-f577-4098-96bc-48df851b8c1c">Department of Communities</Former_x0020_Agency>
    <Directorate xmlns="6a393f6b-8c99-4fde-9a33-938d668bc734">Various</Directorate>
    <Review_x0020_Notes xmlns="6a393f6b-8c99-4fde-9a33-938d668bc7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4A4F38D5BC734B9B37DEF271743949" ma:contentTypeVersion="35" ma:contentTypeDescription="Create a new document." ma:contentTypeScope="" ma:versionID="b9988b984f7ab913dff7320feb709ac6">
  <xsd:schema xmlns:xsd="http://www.w3.org/2001/XMLSchema" xmlns:xs="http://www.w3.org/2001/XMLSchema" xmlns:p="http://schemas.microsoft.com/office/2006/metadata/properties" xmlns:ns1="6a393f6b-8c99-4fde-9a33-938d668bc734" xmlns:ns3="15946499-f577-4098-96bc-48df851b8c1c" xmlns:ns4="aca54a15-1931-4ef4-9053-a047ee049b02" targetNamespace="http://schemas.microsoft.com/office/2006/metadata/properties" ma:root="true" ma:fieldsID="8d24cce23e33607162c05f2364acdd2e" ns1:_="" ns3:_="" ns4:_="">
    <xsd:import namespace="6a393f6b-8c99-4fde-9a33-938d668bc734"/>
    <xsd:import namespace="15946499-f577-4098-96bc-48df851b8c1c"/>
    <xsd:import namespace="aca54a15-1931-4ef4-9053-a047ee049b02"/>
    <xsd:element name="properties">
      <xsd:complexType>
        <xsd:sequence>
          <xsd:element name="documentManagement">
            <xsd:complexType>
              <xsd:all>
                <xsd:element ref="ns1:Reviewed" minOccurs="0"/>
                <xsd:element ref="ns1:Individual" minOccurs="0"/>
                <xsd:element ref="ns3:Position_x0020_Number"/>
                <xsd:element ref="ns1:Reviewnotes" minOccurs="0"/>
                <xsd:element ref="ns1:Classification" minOccurs="0"/>
                <xsd:element ref="ns1:LegacyPosNo" minOccurs="0"/>
                <xsd:element ref="ns3:Division" minOccurs="0"/>
                <xsd:element ref="ns1:Directorate" minOccurs="0"/>
                <xsd:element ref="ns3:Branch" minOccurs="0"/>
                <xsd:element ref="ns3:Former_x0020_Agency" minOccurs="0"/>
                <xsd:element ref="ns3:Specified_x0020_Calling_x0020_Group" minOccurs="0"/>
                <xsd:element ref="ns1:Review_x0020_Notes" minOccurs="0"/>
                <xsd:element ref="ns3:MediaServiceMetadata" minOccurs="0"/>
                <xsd:element ref="ns3:MediaServiceFastMetadata" minOccurs="0"/>
                <xsd:element ref="ns4:SharedWithUsers" minOccurs="0"/>
                <xsd:element ref="ns4:SharedWithDetails" minOccurs="0"/>
                <xsd:element ref="ns1:MediaServiceAutoKeyPoints" minOccurs="0"/>
                <xsd:element ref="ns1: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3f6b-8c99-4fde-9a33-938d668bc734" elementFormDefault="qualified">
    <xsd:import namespace="http://schemas.microsoft.com/office/2006/documentManagement/types"/>
    <xsd:import namespace="http://schemas.microsoft.com/office/infopath/2007/PartnerControls"/>
    <xsd:element name="Reviewed" ma:index="0" nillable="true" ma:displayName="Reviewed" ma:default="No" ma:format="Dropdown" ma:internalName="Reviewed">
      <xsd:simpleType>
        <xsd:restriction base="dms:Choice">
          <xsd:enumeration value="No"/>
          <xsd:enumeration value="yes1"/>
          <xsd:enumeration value="yes3"/>
          <xsd:enumeration value="abolished"/>
          <xsd:enumeration value="Under Review"/>
          <xsd:enumeration value="convert to generic"/>
          <xsd:enumeration value="issue"/>
          <xsd:enumeration value="issue2"/>
          <xsd:enumeration value="yes"/>
          <xsd:enumeration value="yes2"/>
          <xsd:enumeration value="other"/>
          <xsd:enumeration value="NOT UPDATED"/>
          <xsd:enumeration value="BUSINESS RVW REQD"/>
        </xsd:restriction>
      </xsd:simpleType>
    </xsd:element>
    <xsd:element name="Individual" ma:index="1" nillable="true" ma:displayName="Individual" ma:default="0" ma:description="Check yes if this is an individual JDF (not generic)" ma:format="Dropdown" ma:internalName="Individual" ma:readOnly="false">
      <xsd:simpleType>
        <xsd:restriction base="dms:Boolean"/>
      </xsd:simpleType>
    </xsd:element>
    <xsd:element name="Reviewnotes" ma:index="5" nillable="true" ma:displayName="Pos No. Under Generic" ma:description="Please list all positions numbers that are relevant to this JDF." ma:format="Dropdown" ma:internalName="Reviewnotes" ma:readOnly="false">
      <xsd:simpleType>
        <xsd:restriction base="dms:Note">
          <xsd:maxLength value="255"/>
        </xsd:restriction>
      </xsd:simpleType>
    </xsd:element>
    <xsd:element name="Classification" ma:index="6" nillable="true" ma:displayName="Classification" ma:format="Dropdown" ma:internalName="Classification">
      <xsd:simpleType>
        <xsd:restriction base="dms:Choice">
          <xsd:enumeration value="Level 1"/>
          <xsd:enumeration value="Level 2"/>
          <xsd:enumeration value="Level 2/3"/>
          <xsd:enumeration value="Level 2/4 (NQ)"/>
          <xsd:enumeration value="Level 3"/>
          <xsd:enumeration value="Level 4"/>
          <xsd:enumeration value="Level 4/5"/>
          <xsd:enumeration value="Level 5"/>
          <xsd:enumeration value="Level 6"/>
          <xsd:enumeration value="Level 7"/>
          <xsd:enumeration value="Level 8"/>
          <xsd:enumeration value="Level 9"/>
          <xsd:enumeration value="SC Level 1"/>
          <xsd:enumeration value="SC Level 2"/>
          <xsd:enumeration value="SC Level 2/3"/>
          <xsd:enumeration value="SC Level 3"/>
          <xsd:enumeration value="SC Level 3/4"/>
          <xsd:enumeration value="SC Level 4"/>
          <xsd:enumeration value="SC Level 4/5"/>
          <xsd:enumeration value="SC Level 5"/>
          <xsd:enumeration value="SC Level 6"/>
          <xsd:enumeration value="SC Level 7"/>
          <xsd:enumeration value="PSA Class 1"/>
          <xsd:enumeration value="PSA Class 2"/>
          <xsd:enumeration value="PSA Class 3"/>
          <xsd:enumeration value="PSA Class 4"/>
          <xsd:enumeration value="SDPS (SAT)"/>
          <xsd:enumeration value="FSO L2"/>
          <xsd:enumeration value="ST L1"/>
          <xsd:enumeration value="ST L2"/>
          <xsd:enumeration value="ST L3"/>
          <xsd:enumeration value="ST L4"/>
          <xsd:enumeration value="SW L1/2"/>
          <xsd:enumeration value="SW L5"/>
          <xsd:enumeration value="SW L6"/>
          <xsd:enumeration value="SW L10"/>
          <xsd:enumeration value="OTHER"/>
          <xsd:enumeration value="RNL1"/>
          <xsd:enumeration value="RNL2"/>
          <xsd:enumeration value="SRN L1"/>
          <xsd:enumeration value="SRN L5"/>
        </xsd:restriction>
      </xsd:simpleType>
    </xsd:element>
    <xsd:element name="LegacyPosNo" ma:index="7" nillable="true" ma:displayName="Legacy Pos No" ma:description="Housing, DSC or DLGC Position Number" ma:format="Dropdown" ma:internalName="LegacyPosNo" ma:readOnly="false">
      <xsd:simpleType>
        <xsd:restriction base="dms:Note">
          <xsd:maxLength value="255"/>
        </xsd:restriction>
      </xsd:simpleType>
    </xsd:element>
    <xsd:element name="Directorate" ma:index="9" nillable="true" ma:displayName="Directorate" ma:format="Dropdown" ma:internalName="Directorate">
      <xsd:simpleType>
        <xsd:union memberTypes="dms:Text">
          <xsd:simpleType>
            <xsd:restriction base="dms:Choice">
              <xsd:enumeration value="Various"/>
              <xsd:enumeration value="Service Delivery / Statewide Services"/>
              <xsd:enumeration value="Service Deliivery / Specialised Care and Accommodation"/>
              <xsd:enumeration value="Serv D / State-W / SCAS"/>
              <xsd:enumeration value="Aboriginal Outcomes"/>
              <xsd:enumeration value="AO Business Services"/>
              <xsd:enumeration value="AO Office of the ADG"/>
              <xsd:enumeration value="AO Priority Initiatives"/>
              <xsd:enumeration value="Community Services"/>
              <xsd:enumeration value="Office of the DDG CS"/>
              <xsd:enumeration value="CS Executive Services"/>
              <xsd:enumeration value="CS Priority Initiatives"/>
              <xsd:enumeration value="Emergency Relief and Support"/>
              <xsd:enumeration value="Service Design and Operational Improvement"/>
              <xsd:enumeration value="Service Delivery"/>
              <xsd:enumeration value="Specialised Care and Accommodation"/>
              <xsd:enumeration value="Statewide Services"/>
              <xsd:enumeration value="Business and Operational Support Services"/>
              <xsd:enumeration value="Aboriginal Housing Central"/>
              <xsd:enumeration value="BOSS Executive"/>
              <xsd:enumeration value="Contracting"/>
              <xsd:enumeration value="Facilities"/>
              <xsd:enumeration value="Finance"/>
              <xsd:enumeration value="Information Services"/>
              <xsd:enumeration value="Governance, Integrity and Reform"/>
              <xsd:enumeration value="GIR Executive"/>
              <xsd:enumeration value="Governance, Performance and Insights"/>
              <xsd:enumeration value="Legal Services"/>
              <xsd:enumeration value="Professional Standards"/>
              <xsd:enumeration value="Regulation and Quality"/>
              <xsd:enumeration value="Housing and Assets"/>
              <xsd:enumeration value="Construction"/>
              <xsd:enumeration value="H&amp;A Executive"/>
              <xsd:enumeration value="H&amp;A Kimberley Flood 2023"/>
              <xsd:enumeration value="Maintenance"/>
              <xsd:enumeration value="Operations"/>
              <xsd:enumeration value="Program Management Office"/>
              <xsd:enumeration value="Strategy, Planning &amp; Policy"/>
              <xsd:enumeration value="Office of the Director General"/>
              <xsd:enumeration value="Capability Performance and Planning"/>
              <xsd:enumeration value="Director General Support"/>
              <xsd:enumeration value="ODG Executive Services"/>
              <xsd:enumeration value="People"/>
              <xsd:enumeration value="Employee and Industrial Relations"/>
              <xsd:enumeration value="Covid Management Incident Team"/>
              <xsd:enumeration value="Workplace Relations"/>
              <xsd:enumeration value="Human Resources"/>
              <xsd:enumeration value="People Executive"/>
              <xsd:enumeration value="People Executive Services"/>
              <xsd:enumeration value="Work Health and Safety"/>
              <xsd:enumeration value="Strategy and Partnerships"/>
              <xsd:enumeration value="Family Domestic Violence"/>
              <xsd:enumeration value="Office of Disability"/>
              <xsd:enumeration value="S&amp;P Executive"/>
              <xsd:enumeration value="S&amp;P Executive Services"/>
              <xsd:enumeration value="Specialist Child Protection"/>
              <xsd:enumeration value="Strategy (S&amp;P)"/>
            </xsd:restriction>
          </xsd:simpleType>
        </xsd:union>
      </xsd:simpleType>
    </xsd:element>
    <xsd:element name="Review_x0020_Notes" ma:index="14" nillable="true" ma:displayName="Review Notes" ma:internalName="Review_x0020_Notes" ma:readOnly="fals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46499-f577-4098-96bc-48df851b8c1c" elementFormDefault="qualified">
    <xsd:import namespace="http://schemas.microsoft.com/office/2006/documentManagement/types"/>
    <xsd:import namespace="http://schemas.microsoft.com/office/infopath/2007/PartnerControls"/>
    <xsd:element name="Position_x0020_Number" ma:index="4" ma:displayName="Position No" ma:format="Dropdown" ma:indexed="true" ma:internalName="Position_x0020_Number" ma:readOnly="false">
      <xsd:simpleType>
        <xsd:restriction base="dms:Text">
          <xsd:maxLength value="255"/>
        </xsd:restriction>
      </xsd:simpleType>
    </xsd:element>
    <xsd:element name="Division" ma:index="8" nillable="true" ma:displayName="Division" ma:format="Dropdown" ma:internalName="Division" ma:readOnly="false">
      <xsd:simpleType>
        <xsd:union memberTypes="dms:Text">
          <xsd:simpleType>
            <xsd:restriction base="dms:Choice">
              <xsd:enumeration value="Aboriginal Outcomes"/>
              <xsd:enumeration value="Business and Operational Support Services"/>
              <xsd:enumeration value="Community Services"/>
              <xsd:enumeration value="Governance, Integrity and Reform"/>
              <xsd:enumeration value="Housing and Assets"/>
              <xsd:enumeration value="Office of the Director General"/>
              <xsd:enumeration value="People"/>
              <xsd:enumeration value="Strategy and Partnerships"/>
              <xsd:enumeration value="(Legacy)"/>
              <xsd:enumeration value="Various"/>
            </xsd:restriction>
          </xsd:simpleType>
        </xsd:union>
      </xsd:simpleType>
    </xsd:element>
    <xsd:element name="Branch" ma:index="10" nillable="true" ma:displayName="Branch" ma:format="Dropdown" ma:internalName="Branch">
      <xsd:simpleType>
        <xsd:union memberTypes="dms:Text">
          <xsd:simpleType>
            <xsd:restriction base="dms:Choice">
              <xsd:enumeration value="Various"/>
              <xsd:enumeration value="Regional"/>
              <xsd:enumeration value="District Office"/>
              <xsd:enumeration value="Aboriginal Outcomes"/>
              <xsd:enumeration value="AO Business Services"/>
              <xsd:enumeration value="Aboriginal Workforce Support"/>
              <xsd:enumeration value="Strategy and Accountability"/>
              <xsd:enumeration value="AO - Office of the ADG"/>
              <xsd:enumeration value="AO Priority Initiatives"/>
              <xsd:enumeration value="Best Practice Partnerships"/>
              <xsd:enumeration value="Cultural Competence &amp; Response"/>
              <xsd:enumeration value="Community Services"/>
              <xsd:enumeration value="Business and Practice Improvement"/>
              <xsd:enumeration value="Disability Justice Service"/>
              <xsd:enumeration value="Individualised Services"/>
              <xsd:enumeration value="Intervention Support Services"/>
              <xsd:enumeration value="Residential Care"/>
              <xsd:enumeration value="Secure Care"/>
              <xsd:enumeration value="Supported Community Living"/>
              <xsd:enumeration value="Individualised Services"/>
              <xsd:enumeration value="Intervention Support Services"/>
              <xsd:enumeration value="CS Central Business Support"/>
              <xsd:enumeration value="CS Project Governance"/>
              <xsd:enumeration value="Child Protection Reporting"/>
              <xsd:enumeration value="Public Housing Reporting"/>
              <xsd:enumeration value="CS Executive Services"/>
              <xsd:enumeration value="CS Priority Initiatives"/>
              <xsd:enumeration value="Service Delivery Executive"/>
              <xsd:enumeration value="Emergency Services"/>
              <xsd:enumeration value="ERS - Operations/Central Admin"/>
              <xsd:enumeration value="ERS - Control/Admin (PMO)"/>
              <xsd:enumeration value="ERS - Executive"/>
              <xsd:enumeration value="ERS - Strategy - ES Review"/>
              <xsd:enumeration value="East Metropolitan Region"/>
              <xsd:enumeration value="Goldfields Region"/>
              <xsd:enumeration value="Great Southern Region"/>
              <xsd:enumeration value="Kimberley Region"/>
              <xsd:enumeration value="Mid West Region"/>
              <xsd:enumeration value="North Metropolitan Region"/>
              <xsd:enumeration value="Pilbara Region"/>
              <xsd:enumeration value="South Metropolitan Region"/>
              <xsd:enumeration value="South West Region"/>
              <xsd:enumeration value="Statewide Referral and Response Service"/>
              <xsd:enumeration value="Wheatbelt Region"/>
              <xsd:enumeration value="Adoption Team"/>
              <xsd:enumeration value="Child and Carer Connection Hub"/>
              <xsd:enumeration value="Client Services"/>
              <xsd:enumeration value="Fostering and Family Care"/>
              <xsd:enumeration value="Local Operations (DS)"/>
              <xsd:enumeration value="Hardship Utility Grant Scheme"/>
              <xsd:enumeration value="Neurodevelopmental Disability Assessment Service"/>
              <xsd:enumeration value="Psych Services"/>
              <xsd:enumeration value="Seniors Card Centre"/>
              <xsd:enumeration value="Statewide Services Executive"/>
              <xsd:enumeration value="Statewide Services Business Support"/>
              <xsd:enumeration value="Service Delivery Implementation"/>
              <xsd:enumeration value="Out of Home Care"/>
              <xsd:enumeration value="Housing Practice and Support"/>
              <xsd:enumeration value="Disability and Seniors Support"/>
              <xsd:enumeration value="Child Protection Practice and Support"/>
              <xsd:enumeration value="Service Design and Operational Improvement"/>
              <xsd:enumeration value="Business and Operational Support Services"/>
              <xsd:enumeration value="Aboriginal Housing Central"/>
              <xsd:enumeration value="BOSS Executive"/>
              <xsd:enumeration value="1Finance Project"/>
              <xsd:enumeration value="Business Improvement"/>
              <xsd:enumeration value="Commissioning"/>
              <xsd:enumeration value="Financial Reform and Regulation"/>
              <xsd:enumeration value="Contracting"/>
              <xsd:enumeration value="Community Services Contract Management"/>
              <xsd:enumeration value="Compliance and Assurance"/>
              <xsd:enumeration value="Contracting Executive"/>
              <xsd:enumeration value="Procurement and Grants"/>
              <xsd:enumeration value="Strategic Contracting"/>
              <xsd:enumeration value="Facilities Executive"/>
              <xsd:enumeration value="Facilities Management"/>
              <xsd:enumeration value="Facilities Strategic Planning and Projects"/>
              <xsd:enumeration value="Management Accounting and Financial Analysis"/>
              <xsd:enumeration value="Corporate Information"/>
              <xsd:enumeration value="IS Service Delivery"/>
              <xsd:enumeration value="Information Security and Governance"/>
              <xsd:enumeration value="Office of the CIO"/>
              <xsd:enumeration value="Strategy and Engagement"/>
              <xsd:enumeration value="Technology"/>
              <xsd:enumeration value="Governance, Integrity and Reform"/>
              <xsd:enumeration value="GIR Executive"/>
              <xsd:enumeration value="Communities Data Office"/>
              <xsd:enumeration value="GPI Executive"/>
              <xsd:enumeration value="Government Priorities"/>
              <xsd:enumeration value="Organisational Performance"/>
              <xsd:enumeration value="Remote Communities"/>
              <xsd:enumeration value="Advisory Services and Legislation"/>
              <xsd:enumeration value="Commercial, Property and Projects"/>
              <xsd:enumeration value="Legal Services"/>
              <xsd:enumeration value="Legal and Practice Management"/>
              <xsd:enumeration value="Litigation and Dispute Resolution"/>
              <xsd:enumeration value="Audit"/>
              <xsd:enumeration value="Corruption Prevention and Education"/>
              <xsd:enumeration value="Duty of Care and Complaints"/>
              <xsd:enumeration value="Investigations"/>
              <xsd:enumeration value="Professional Standards Executive"/>
              <xsd:enumeration value="Risk Assurance and BCP"/>
              <xsd:enumeration value="Community Housing Registration"/>
              <xsd:enumeration value="Education and Care Regulation"/>
              <xsd:enumeration value="NDIS Screening"/>
              <xsd:enumeration value="Regulation and Quality"/>
              <xsd:enumeration value="Regulation and Quality Executive"/>
              <xsd:enumeration value="Regulatory Compliance"/>
              <xsd:enumeration value="Sector Service Development"/>
              <xsd:enumeration value="Standards Monitoring"/>
              <xsd:enumeration value="Working with Children Screening"/>
              <xsd:enumeration value="Housing and Assets"/>
              <xsd:enumeration value="C1 - SHERP/HHIP New Builds"/>
              <xsd:enumeration value="C2 - SHERP/HHIP Refurbs"/>
              <xsd:enumeration value="C3 - Affordable Housing and Metronet"/>
              <xsd:enumeration value="C4 - GROH/Client Agencies"/>
              <xsd:enumeration value="H&amp;A Construction Executive"/>
              <xsd:enumeration value="Project Evaluation and Reporting"/>
              <xsd:enumeration value="H&amp;A Executive"/>
              <xsd:enumeration value="H&amp;A Kimberley Flood 2023"/>
              <xsd:enumeration value="H&amp;A Maintenance"/>
              <xsd:enumeration value="H&amp;A Maintenance Executive"/>
              <xsd:enumeration value="H&amp;A Maintenance Other Assets"/>
              <xsd:enumeration value="Maintenance Inspection Package"/>
              <xsd:enumeration value="NG Lands"/>
              <xsd:enumeration value="SHERP/HHIP HMCP"/>
              <xsd:enumeration value="Climate Action, Sustainability"/>
              <xsd:enumeration value="GROH"/>
              <xsd:enumeration value="H&amp;A Operations Executive"/>
              <xsd:enumeration value="Land and Built Form Assets"/>
              <xsd:enumeration value="Operational Assets"/>
              <xsd:enumeration value="Procurement Contracts Payments"/>
              <xsd:enumeration value="Property Transactions"/>
              <xsd:enumeration value="Social Housing Policy and Practice"/>
              <xsd:enumeration value="Spot Purchase"/>
              <xsd:enumeration value="Urban Planning, Design and Approvals"/>
              <xsd:enumeration value="H&amp;A PMO Executive"/>
              <xsd:enumeration value="H&amp;A PMO Executive Services"/>
              <xsd:enumeration value="PMO - Priority Projects"/>
              <xsd:enumeration value="Program Controls"/>
              <xsd:enumeration value="H&amp;A SPP Executive"/>
              <xsd:enumeration value="Housing Program Design"/>
              <xsd:enumeration value="Housing Projects"/>
              <xsd:enumeration value="Maintenance Contract Review"/>
              <xsd:enumeration value="Market-Led Projects"/>
              <xsd:enumeration value="SAP Systems and Data Governance"/>
              <xsd:enumeration value="SPP Budget and Financial Reporting"/>
              <xsd:enumeration value="Strategic Housing Policy"/>
              <xsd:enumeration value="Office of the Director General"/>
              <xsd:enumeration value="Aboriginal Employee Network"/>
              <xsd:enumeration value="ODG Executive Services"/>
              <xsd:enumeration value="Corporate Communications"/>
              <xsd:enumeration value="Ministerial Liaison"/>
              <xsd:enumeration value="People"/>
              <xsd:enumeration value="Covid Management Incident Team"/>
              <xsd:enumeration value="Workplace Relations"/>
              <xsd:enumeration value="Workplace Relations Executive"/>
              <xsd:enumeration value="Workforce Change"/>
              <xsd:enumeration value="Employee Relations"/>
              <xsd:enumeration value="Industrial Relations"/>
              <xsd:enumeration value="HR Business Partnering"/>
              <xsd:enumeration value="HR Systems and Business Improvement"/>
              <xsd:enumeration value="Human Resources Executive"/>
              <xsd:enumeration value="Learning and Development"/>
              <xsd:enumeration value="Strategic Workforce Capability"/>
              <xsd:enumeration value="Org Dev &amp; Workforce Capability"/>
              <xsd:enumeration value="Payroll Services"/>
              <xsd:enumeration value="Project Govn, Rep, Insights and Analytics"/>
              <xsd:enumeration value="People Executive"/>
              <xsd:enumeration value="People Executive Services"/>
              <xsd:enumeration value="Injury Management"/>
              <xsd:enumeration value="Injury Prevention and Wellbeing"/>
              <xsd:enumeration value="WHS Strategy and Performance"/>
              <xsd:enumeration value="WHS Systems and Assurance"/>
              <xsd:enumeration value="Work Health and Safety Executive"/>
              <xsd:enumeration value="Strategy and Partnerships"/>
              <xsd:enumeration value="Family Domestic Violence"/>
              <xsd:enumeration value="Family Domestic Violence Executive"/>
              <xsd:enumeration value="System Reform Innovation and Practice"/>
              <xsd:enumeration value="Office of Disability (OoD)"/>
              <xsd:enumeration value="Access and Inclusion"/>
              <xsd:enumeration value="Intergovernmental Relations"/>
              <xsd:enumeration value="Office of Disability (OoD) Executive"/>
              <xsd:enumeration value="OoD Governance and Operations"/>
              <xsd:enumeration value="Sector Devlopment and Stewardship"/>
              <xsd:enumeration value="Strategic Services Unit"/>
              <xsd:enumeration value="S&amp;P Executive"/>
              <xsd:enumeration value="S&amp;P Executive Services"/>
              <xsd:enumeration value="Specialist Child Protection (SCP)"/>
              <xsd:enumeration value="Careplan Review Panel (SCP)"/>
              <xsd:enumeration value="Central Review"/>
              <xsd:enumeration value="Child Protection Practice"/>
              <xsd:enumeration value="Specialist Child Prot Executive"/>
              <xsd:enumeration value="Duty of Care"/>
              <xsd:enumeration value="Strategic Policy"/>
              <xsd:enumeration value="Early Years"/>
              <xsd:enumeration value="Govt Relations and Engagement"/>
              <xsd:enumeration value="Homelessness"/>
              <xsd:enumeration value="Inclusion"/>
              <xsd:enumeration value="Partnerships"/>
              <xsd:enumeration value="Royal Commission"/>
              <xsd:enumeration value="Strategy Executive"/>
              <xsd:enumeration value="Family Domestic Violence Strategy"/>
            </xsd:restriction>
          </xsd:simpleType>
        </xsd:union>
      </xsd:simpleType>
    </xsd:element>
    <xsd:element name="Former_x0020_Agency" ma:index="11" nillable="true" ma:displayName="Former Agency" ma:format="Dropdown" ma:indexed="true" ma:internalName="Former_x0020_Agency">
      <xsd:simpleType>
        <xsd:restriction base="dms:Choice">
          <xsd:enumeration value="Department of Communities"/>
          <xsd:enumeration value="Child Protection and Family Support"/>
          <xsd:enumeration value="Disability Services Commission"/>
          <xsd:enumeration value="Housing Authority"/>
          <xsd:enumeration value="DLGC"/>
          <xsd:enumeration value="Other"/>
        </xsd:restriction>
      </xsd:simpleType>
    </xsd:element>
    <xsd:element name="Specified_x0020_Calling_x0020_Group" ma:index="12" nillable="true" ma:displayName="Specified Calling Group" ma:default="None" ma:format="Dropdown" ma:indexed="true" ma:internalName="Specified_x0020_Calling_x0020_Group" ma:readOnly="false">
      <xsd:simpleType>
        <xsd:restriction base="dms:Choice">
          <xsd:enumeration value="None"/>
          <xsd:enumeration value="Dietitian"/>
          <xsd:enumeration value="Education Officer"/>
          <xsd:enumeration value="Graduate Welfare Officer"/>
          <xsd:enumeration value="Legal Officer"/>
          <xsd:enumeration value="Multi-Disciplinary"/>
          <xsd:enumeration value="Occupational Therapist"/>
          <xsd:enumeration value="Physiotherapist"/>
          <xsd:enumeration value="Psychologist"/>
          <xsd:enumeration value="Social Worker"/>
          <xsd:enumeration value="Speech Therapist"/>
          <xsd:enumeration value="Other"/>
          <xsd:enumeration value="Clinical Psychologist"/>
          <xsd:enumeration value="Nurs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54a15-1931-4ef4-9053-a047ee049b02"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68BD87-EC18-4B04-BACA-3CFD81F41B86}">
  <ds:schemaRefs>
    <ds:schemaRef ds:uri="http://schemas.openxmlformats.org/officeDocument/2006/bibliography"/>
  </ds:schemaRefs>
</ds:datastoreItem>
</file>

<file path=customXml/itemProps2.xml><?xml version="1.0" encoding="utf-8"?>
<ds:datastoreItem xmlns:ds="http://schemas.openxmlformats.org/officeDocument/2006/customXml" ds:itemID="{A651EB7D-83C5-4558-94DC-B5A350F75EE7}">
  <ds:schemaRefs>
    <ds:schemaRef ds:uri="http://purl.org/dc/terms/"/>
    <ds:schemaRef ds:uri="http://schemas.openxmlformats.org/package/2006/metadata/core-properties"/>
    <ds:schemaRef ds:uri="http://purl.org/dc/dcmitype/"/>
    <ds:schemaRef ds:uri="http://schemas.microsoft.com/office/infopath/2007/PartnerControls"/>
    <ds:schemaRef ds:uri="15946499-f577-4098-96bc-48df851b8c1c"/>
    <ds:schemaRef ds:uri="6a393f6b-8c99-4fde-9a33-938d668bc734"/>
    <ds:schemaRef ds:uri="http://purl.org/dc/elements/1.1/"/>
    <ds:schemaRef ds:uri="http://schemas.microsoft.com/office/2006/metadata/properties"/>
    <ds:schemaRef ds:uri="http://schemas.microsoft.com/office/2006/documentManagement/types"/>
    <ds:schemaRef ds:uri="aca54a15-1931-4ef4-9053-a047ee049b02"/>
    <ds:schemaRef ds:uri="http://www.w3.org/XML/1998/namespace"/>
  </ds:schemaRefs>
</ds:datastoreItem>
</file>

<file path=customXml/itemProps3.xml><?xml version="1.0" encoding="utf-8"?>
<ds:datastoreItem xmlns:ds="http://schemas.openxmlformats.org/officeDocument/2006/customXml" ds:itemID="{663573AA-BD68-45ED-8DF0-419EDE9056B7}">
  <ds:schemaRefs>
    <ds:schemaRef ds:uri="http://schemas.microsoft.com/sharepoint/v3/contenttype/forms"/>
  </ds:schemaRefs>
</ds:datastoreItem>
</file>

<file path=customXml/itemProps4.xml><?xml version="1.0" encoding="utf-8"?>
<ds:datastoreItem xmlns:ds="http://schemas.openxmlformats.org/officeDocument/2006/customXml" ds:itemID="{E00E4FEC-E7C8-4455-A6EB-61BDFEDA91DD}"/>
</file>

<file path=docProps/app.xml><?xml version="1.0" encoding="utf-8"?>
<Properties xmlns="http://schemas.openxmlformats.org/officeDocument/2006/extended-properties" xmlns:vt="http://schemas.openxmlformats.org/officeDocument/2006/docPropsVTypes">
  <Template>Normal.dotm</Template>
  <TotalTime>4</TotalTime>
  <Pages>7</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Administrative Assistant (Aboriginal Outcomes)</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Officer (Aboriginal Outcomes)</dc:title>
  <dc:subject/>
  <dc:creator>Wayne Solomons</dc:creator>
  <cp:keywords>JDF template V1.28</cp:keywords>
  <dc:description/>
  <cp:lastModifiedBy>Wayne Solomons</cp:lastModifiedBy>
  <cp:revision>4</cp:revision>
  <dcterms:created xsi:type="dcterms:W3CDTF">2023-05-16T07:49:00Z</dcterms:created>
  <dcterms:modified xsi:type="dcterms:W3CDTF">2023-05-23T02:13:00Z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0x0101000B4A4F38D5BC734B9B37DEF271743949</vt:lpwstr>
  </property>
</Properties>
</file>