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810FF" w14:textId="0EB1E693" w:rsidR="4E28B209" w:rsidRDefault="4E28B209" w:rsidP="4E28B209">
      <w:pPr>
        <w:rPr>
          <w:rFonts w:cs="Arial"/>
        </w:rPr>
      </w:pPr>
      <w:bookmarkStart w:id="0" w:name="_Hlk513104488"/>
      <w:bookmarkStart w:id="1" w:name="_Hlk22025502"/>
      <w:bookmarkEnd w:id="0"/>
      <w:bookmarkEnd w:id="1"/>
      <w:r w:rsidRPr="4E28B209">
        <w:rPr>
          <w:rFonts w:cs="Arial"/>
        </w:rPr>
        <w:t xml:space="preserve"> </w:t>
      </w:r>
    </w:p>
    <w:p w14:paraId="5D863C21" w14:textId="06E78C7A" w:rsidR="4E28B209" w:rsidRDefault="4E28B209" w:rsidP="4E28B209">
      <w:r w:rsidRPr="4E28B209">
        <w:rPr>
          <w:rFonts w:cs="Arial"/>
          <w:b/>
          <w:bCs/>
          <w:color w:val="2C5C86"/>
          <w:sz w:val="40"/>
          <w:szCs w:val="40"/>
        </w:rPr>
        <w:t>Job Description Form</w:t>
      </w:r>
    </w:p>
    <w:p w14:paraId="3A16D262" w14:textId="680E2193" w:rsidR="4E28B209" w:rsidRDefault="005A45A7" w:rsidP="4E28B209">
      <w:r>
        <w:rPr>
          <w:rFonts w:cs="Arial"/>
          <w:b/>
          <w:bCs/>
          <w:sz w:val="50"/>
          <w:szCs w:val="50"/>
        </w:rPr>
        <w:t>Compliance Manager</w:t>
      </w:r>
    </w:p>
    <w:p w14:paraId="573AF360" w14:textId="46D49724" w:rsidR="4E28B209" w:rsidRDefault="4E28B209" w:rsidP="4E28B209"/>
    <w:p w14:paraId="07C0CD78" w14:textId="6F10B6FB" w:rsidR="4E28B209" w:rsidRDefault="4E28B209" w:rsidP="4E28B209">
      <w:r w:rsidRPr="4E28B209">
        <w:rPr>
          <w:rFonts w:cs="Arial"/>
          <w:b/>
          <w:bCs/>
          <w:color w:val="2C5C86"/>
          <w:sz w:val="30"/>
          <w:szCs w:val="30"/>
        </w:rPr>
        <w:t>Position Details</w:t>
      </w:r>
    </w:p>
    <w:p w14:paraId="4D31BC85" w14:textId="2E948C10" w:rsidR="4E28B209" w:rsidRDefault="4E28B209" w:rsidP="002A12A7">
      <w:pPr>
        <w:ind w:left="2835" w:hanging="2835"/>
      </w:pPr>
      <w:r w:rsidRPr="4E28B209">
        <w:rPr>
          <w:rFonts w:cs="Arial"/>
          <w:b/>
          <w:bCs/>
        </w:rPr>
        <w:t>Position Number:</w:t>
      </w:r>
      <w:r w:rsidR="00DC790D">
        <w:rPr>
          <w:rFonts w:cs="Arial"/>
          <w:b/>
          <w:bCs/>
        </w:rPr>
        <w:tab/>
      </w:r>
      <w:r w:rsidR="00DC790D">
        <w:rPr>
          <w:rFonts w:cs="Arial"/>
          <w:b/>
          <w:bCs/>
        </w:rPr>
        <w:tab/>
      </w:r>
      <w:r w:rsidR="00015D00">
        <w:rPr>
          <w:rFonts w:cs="Arial"/>
        </w:rPr>
        <w:t>013146</w:t>
      </w:r>
    </w:p>
    <w:p w14:paraId="5C6D3F54" w14:textId="67B573D9" w:rsidR="4E28B209" w:rsidRDefault="4E28B209">
      <w:r w:rsidRPr="4E28B209">
        <w:rPr>
          <w:rFonts w:cs="Arial"/>
          <w:b/>
          <w:bCs/>
        </w:rPr>
        <w:t>Classification:</w:t>
      </w:r>
      <w:r w:rsidR="00DC790D">
        <w:rPr>
          <w:rFonts w:cs="Arial"/>
          <w:b/>
          <w:bCs/>
        </w:rPr>
        <w:tab/>
      </w:r>
      <w:r w:rsidR="00DC790D">
        <w:rPr>
          <w:rFonts w:cs="Arial"/>
          <w:b/>
          <w:bCs/>
        </w:rPr>
        <w:tab/>
      </w:r>
      <w:r w:rsidR="005A45A7">
        <w:rPr>
          <w:rFonts w:cs="Arial"/>
        </w:rPr>
        <w:t>Level 7</w:t>
      </w:r>
    </w:p>
    <w:p w14:paraId="5C1FC61E" w14:textId="6A88FFE6" w:rsidR="00DC790D" w:rsidRPr="00643C5B" w:rsidRDefault="4E28B209" w:rsidP="005A45A7">
      <w:pPr>
        <w:rPr>
          <w:rFonts w:cs="Arial"/>
          <w:highlight w:val="lightGray"/>
        </w:rPr>
      </w:pPr>
      <w:r w:rsidRPr="4E28B209">
        <w:rPr>
          <w:rFonts w:cs="Arial"/>
          <w:b/>
          <w:bCs/>
        </w:rPr>
        <w:t>Award / Agreement:</w:t>
      </w:r>
      <w:r w:rsidR="00DC790D">
        <w:rPr>
          <w:rFonts w:cs="Arial"/>
          <w:b/>
          <w:bCs/>
        </w:rPr>
        <w:tab/>
      </w:r>
      <w:r w:rsidRPr="005A45A7">
        <w:rPr>
          <w:rFonts w:cs="Arial"/>
        </w:rPr>
        <w:t>PSA 1992 / PSCSAA 20</w:t>
      </w:r>
      <w:r w:rsidR="52C11CAF" w:rsidRPr="005A45A7">
        <w:rPr>
          <w:rFonts w:cs="Arial"/>
        </w:rPr>
        <w:t>21</w:t>
      </w:r>
    </w:p>
    <w:p w14:paraId="73450F19" w14:textId="38525033" w:rsidR="4E28B209" w:rsidRDefault="4E28B209" w:rsidP="00B44C52">
      <w:pPr>
        <w:ind w:left="2880" w:hanging="2880"/>
      </w:pPr>
      <w:r w:rsidRPr="4E28B209">
        <w:rPr>
          <w:rFonts w:cs="Arial"/>
          <w:b/>
          <w:bCs/>
        </w:rPr>
        <w:t>Organisational Unit:</w:t>
      </w:r>
      <w:r w:rsidR="00DC790D">
        <w:rPr>
          <w:rFonts w:cs="Arial"/>
          <w:b/>
          <w:bCs/>
        </w:rPr>
        <w:tab/>
      </w:r>
      <w:r w:rsidR="001363C2" w:rsidRPr="001363C2">
        <w:rPr>
          <w:rFonts w:cs="Arial"/>
        </w:rPr>
        <w:t xml:space="preserve">Governance, Integrity </w:t>
      </w:r>
      <w:r w:rsidR="00B41B72">
        <w:rPr>
          <w:rFonts w:cs="Arial"/>
        </w:rPr>
        <w:t>and</w:t>
      </w:r>
      <w:r w:rsidR="001363C2" w:rsidRPr="001363C2">
        <w:rPr>
          <w:rFonts w:cs="Arial"/>
        </w:rPr>
        <w:t xml:space="preserve"> Reform</w:t>
      </w:r>
      <w:r w:rsidR="00015D00">
        <w:rPr>
          <w:rFonts w:cs="Arial"/>
        </w:rPr>
        <w:t>/</w:t>
      </w:r>
      <w:r w:rsidR="0074278A" w:rsidRPr="001363C2">
        <w:rPr>
          <w:rFonts w:cs="Arial"/>
        </w:rPr>
        <w:t xml:space="preserve"> </w:t>
      </w:r>
      <w:r w:rsidR="001363C2" w:rsidRPr="001363C2">
        <w:rPr>
          <w:rFonts w:cs="Arial"/>
        </w:rPr>
        <w:t>Regulation &amp; Quality</w:t>
      </w:r>
      <w:r w:rsidR="00015D00">
        <w:rPr>
          <w:rFonts w:cs="Arial"/>
        </w:rPr>
        <w:t>/</w:t>
      </w:r>
      <w:r w:rsidR="005F16C4" w:rsidRPr="001363C2">
        <w:rPr>
          <w:rFonts w:cs="Arial"/>
        </w:rPr>
        <w:t xml:space="preserve"> </w:t>
      </w:r>
      <w:r w:rsidR="00C41A86">
        <w:rPr>
          <w:rFonts w:cs="Arial"/>
        </w:rPr>
        <w:t xml:space="preserve">Regulatory Compliance </w:t>
      </w:r>
      <w:r w:rsidR="009B51AA">
        <w:rPr>
          <w:rFonts w:cs="Arial"/>
        </w:rPr>
        <w:t xml:space="preserve">Business </w:t>
      </w:r>
      <w:r w:rsidR="008611F6">
        <w:rPr>
          <w:rFonts w:cs="Arial"/>
        </w:rPr>
        <w:t>Unit</w:t>
      </w:r>
      <w:r w:rsidR="0074278A">
        <w:rPr>
          <w:rFonts w:cs="Arial"/>
          <w:highlight w:val="yellow"/>
        </w:rPr>
        <w:t xml:space="preserve"> </w:t>
      </w:r>
    </w:p>
    <w:p w14:paraId="45B6EC13" w14:textId="12DF62E3" w:rsidR="005E33B8" w:rsidRPr="005C3549" w:rsidRDefault="4E28B209" w:rsidP="002A12A7">
      <w:pPr>
        <w:ind w:left="2835" w:hanging="2835"/>
        <w:rPr>
          <w:sz w:val="20"/>
          <w:szCs w:val="20"/>
        </w:rPr>
      </w:pPr>
      <w:r w:rsidRPr="4E28B209">
        <w:rPr>
          <w:rFonts w:cs="Arial"/>
          <w:b/>
          <w:bCs/>
        </w:rPr>
        <w:t>Location:</w:t>
      </w:r>
      <w:r w:rsidR="00DC790D">
        <w:rPr>
          <w:rFonts w:cs="Arial"/>
          <w:b/>
          <w:bCs/>
        </w:rPr>
        <w:tab/>
      </w:r>
      <w:r w:rsidR="003178A0">
        <w:rPr>
          <w:rFonts w:cs="Arial"/>
          <w:b/>
          <w:bCs/>
        </w:rPr>
        <w:tab/>
      </w:r>
      <w:r w:rsidR="00017DA6" w:rsidRPr="005A45A7">
        <w:t>Perth Metropolitan Are</w:t>
      </w:r>
      <w:r w:rsidR="00B42F4F" w:rsidRPr="005A45A7">
        <w:t>a</w:t>
      </w:r>
      <w:r w:rsidR="00172BA6" w:rsidRPr="005A45A7">
        <w:t xml:space="preserve"> </w:t>
      </w:r>
    </w:p>
    <w:p w14:paraId="54352C32" w14:textId="293D9331" w:rsidR="4E28B209" w:rsidRDefault="4E28B209" w:rsidP="002A12A7">
      <w:pPr>
        <w:ind w:left="2835" w:hanging="2835"/>
      </w:pPr>
      <w:r w:rsidRPr="4E28B209">
        <w:rPr>
          <w:rFonts w:cs="Arial"/>
          <w:b/>
          <w:bCs/>
        </w:rPr>
        <w:t>Classification Date:</w:t>
      </w:r>
      <w:r w:rsidR="00DC790D">
        <w:rPr>
          <w:rFonts w:cs="Arial"/>
          <w:b/>
          <w:bCs/>
        </w:rPr>
        <w:tab/>
      </w:r>
      <w:r w:rsidR="003178A0">
        <w:rPr>
          <w:rFonts w:cs="Arial"/>
          <w:b/>
          <w:bCs/>
        </w:rPr>
        <w:tab/>
      </w:r>
    </w:p>
    <w:p w14:paraId="50C60BC3" w14:textId="00A40A98" w:rsidR="4E28B209" w:rsidRDefault="4E28B209" w:rsidP="002A12A7">
      <w:pPr>
        <w:ind w:left="2835" w:hanging="2835"/>
      </w:pPr>
      <w:r w:rsidRPr="4E28B209">
        <w:rPr>
          <w:rFonts w:cs="Arial"/>
          <w:b/>
          <w:bCs/>
        </w:rPr>
        <w:t>Effective Date:</w:t>
      </w:r>
      <w:r w:rsidR="00DC790D">
        <w:rPr>
          <w:rFonts w:cs="Arial"/>
          <w:b/>
          <w:bCs/>
        </w:rPr>
        <w:tab/>
      </w:r>
      <w:r w:rsidR="003178A0">
        <w:rPr>
          <w:rFonts w:cs="Arial"/>
          <w:b/>
          <w:bCs/>
        </w:rPr>
        <w:tab/>
      </w:r>
      <w:r w:rsidR="00015D00">
        <w:rPr>
          <w:rFonts w:cs="Arial"/>
        </w:rPr>
        <w:t>January 2022</w:t>
      </w:r>
    </w:p>
    <w:p w14:paraId="422B484A" w14:textId="77777777" w:rsidR="00DC790D" w:rsidRDefault="00DC790D" w:rsidP="4E28B209">
      <w:pPr>
        <w:rPr>
          <w:rFonts w:cs="Arial"/>
          <w:b/>
          <w:bCs/>
          <w:color w:val="2C5C86"/>
          <w:sz w:val="30"/>
          <w:szCs w:val="30"/>
        </w:rPr>
      </w:pPr>
    </w:p>
    <w:p w14:paraId="01FB8554" w14:textId="1852F91B" w:rsidR="4E28B209" w:rsidRDefault="4E28B209" w:rsidP="4E28B209">
      <w:r w:rsidRPr="4E28B209">
        <w:rPr>
          <w:rFonts w:cs="Arial"/>
          <w:b/>
          <w:bCs/>
          <w:color w:val="2C5C86"/>
          <w:sz w:val="30"/>
          <w:szCs w:val="30"/>
        </w:rPr>
        <w:t>Reporting Relationships</w:t>
      </w:r>
    </w:p>
    <w:p w14:paraId="1C9B12CC" w14:textId="2EE75E48" w:rsidR="4E28B209" w:rsidRDefault="4E28B209">
      <w:r w:rsidRPr="4E28B209">
        <w:rPr>
          <w:rFonts w:cs="Arial"/>
          <w:b/>
          <w:bCs/>
        </w:rPr>
        <w:t>This position reports to:</w:t>
      </w:r>
    </w:p>
    <w:p w14:paraId="410CE394" w14:textId="7E6C8E6C" w:rsidR="4E28B209" w:rsidRDefault="005411EA">
      <w:r w:rsidRPr="00C41A86">
        <w:rPr>
          <w:rFonts w:cs="Arial"/>
        </w:rPr>
        <w:t>Executive Director</w:t>
      </w:r>
      <w:r w:rsidR="4E28B209" w:rsidRPr="00C41A86">
        <w:rPr>
          <w:rFonts w:cs="Arial"/>
        </w:rPr>
        <w:t>, Level</w:t>
      </w:r>
      <w:r w:rsidRPr="00C41A86">
        <w:rPr>
          <w:rFonts w:cs="Arial"/>
        </w:rPr>
        <w:t xml:space="preserve"> Class 1</w:t>
      </w:r>
    </w:p>
    <w:p w14:paraId="57D4DBC6" w14:textId="2A3A4880" w:rsidR="4E28B209" w:rsidRDefault="4E28B209">
      <w:r w:rsidRPr="4E28B209">
        <w:rPr>
          <w:rFonts w:cs="Arial"/>
          <w:b/>
          <w:bCs/>
        </w:rPr>
        <w:t>Positions Under Direct Supervision:</w:t>
      </w:r>
    </w:p>
    <w:p w14:paraId="456B9093" w14:textId="5FCAC5B4" w:rsidR="00EA112E" w:rsidRDefault="00EA112E" w:rsidP="00EA112E">
      <w:pPr>
        <w:spacing w:after="0"/>
      </w:pPr>
      <w:r w:rsidRPr="005411EA">
        <w:t>This position has the following subordinates:</w:t>
      </w:r>
      <w:r>
        <w:t xml:space="preserve"> </w:t>
      </w:r>
    </w:p>
    <w:p w14:paraId="7B74D16C" w14:textId="25A0BE3F" w:rsidR="00381EFF" w:rsidRPr="004C0335" w:rsidRDefault="0A4D7530" w:rsidP="004C0335">
      <w:r w:rsidRPr="67D1D262">
        <w:rPr>
          <w:rFonts w:cs="Arial"/>
        </w:rPr>
        <w:t xml:space="preserve">•           </w:t>
      </w:r>
      <w:r w:rsidR="001363C2" w:rsidRPr="00C41A86">
        <w:rPr>
          <w:rFonts w:cs="Arial"/>
        </w:rPr>
        <w:t>Senior Compliance Officer</w:t>
      </w:r>
      <w:r w:rsidRPr="00C41A86">
        <w:rPr>
          <w:rFonts w:cs="Arial"/>
        </w:rPr>
        <w:t>, Level</w:t>
      </w:r>
      <w:r w:rsidR="001363C2" w:rsidRPr="00C41A86">
        <w:rPr>
          <w:rFonts w:cs="Arial"/>
        </w:rPr>
        <w:t xml:space="preserve"> 5</w:t>
      </w:r>
    </w:p>
    <w:p w14:paraId="6FAE03FD" w14:textId="22AF37DA" w:rsidR="00EA112E" w:rsidRPr="005411EA" w:rsidRDefault="0A4D7530" w:rsidP="005411EA">
      <w:pPr>
        <w:rPr>
          <w:rFonts w:cs="Arial"/>
        </w:rPr>
      </w:pPr>
      <w:bookmarkStart w:id="2" w:name="_Hlk88464585"/>
      <w:r w:rsidRPr="67D1D262">
        <w:rPr>
          <w:rFonts w:cs="Arial"/>
        </w:rPr>
        <w:t xml:space="preserve">•           </w:t>
      </w:r>
      <w:r w:rsidR="001363C2" w:rsidRPr="00C41A86">
        <w:rPr>
          <w:rFonts w:cs="Arial"/>
        </w:rPr>
        <w:t>Compliance Officer</w:t>
      </w:r>
      <w:r w:rsidR="00EA112E" w:rsidRPr="00C41A86">
        <w:rPr>
          <w:rFonts w:cs="Arial"/>
        </w:rPr>
        <w:t>, Level</w:t>
      </w:r>
      <w:r w:rsidR="001363C2" w:rsidRPr="00C41A86">
        <w:rPr>
          <w:rFonts w:cs="Arial"/>
        </w:rPr>
        <w:t xml:space="preserve"> 4</w:t>
      </w:r>
    </w:p>
    <w:bookmarkEnd w:id="2"/>
    <w:p w14:paraId="40257D91" w14:textId="0EE6E998" w:rsidR="005411EA" w:rsidRDefault="005411EA" w:rsidP="005411EA">
      <w:pPr>
        <w:spacing w:after="0"/>
      </w:pPr>
      <w:r w:rsidRPr="67D1D262">
        <w:rPr>
          <w:rFonts w:cs="Arial"/>
        </w:rPr>
        <w:t xml:space="preserve">•           </w:t>
      </w:r>
      <w:r w:rsidRPr="00C41A86">
        <w:t>A</w:t>
      </w:r>
      <w:r w:rsidR="00A340FA">
        <w:t>ssistant Compliance</w:t>
      </w:r>
      <w:r w:rsidRPr="00C41A86">
        <w:t xml:space="preserve"> Officer, Level 2 </w:t>
      </w:r>
    </w:p>
    <w:p w14:paraId="3DE48DF8" w14:textId="43DDCA10" w:rsidR="00EA112E" w:rsidRPr="00763E44" w:rsidRDefault="0A4D7530" w:rsidP="00EA112E">
      <w:pPr>
        <w:spacing w:after="0"/>
        <w:rPr>
          <w:highlight w:val="yellow"/>
        </w:rPr>
      </w:pPr>
      <w:r w:rsidRPr="67D1D262">
        <w:rPr>
          <w:rFonts w:cs="Arial"/>
          <w:highlight w:val="yellow"/>
        </w:rPr>
        <w:t xml:space="preserve"> </w:t>
      </w:r>
    </w:p>
    <w:p w14:paraId="5B57A29A" w14:textId="4370027E" w:rsidR="00381EFF" w:rsidRPr="004C0335" w:rsidRDefault="00381EFF" w:rsidP="004C0335">
      <w:r>
        <w:rPr>
          <w:rFonts w:cs="Arial"/>
          <w:b/>
          <w:bCs/>
          <w:color w:val="2C5C86"/>
          <w:sz w:val="30"/>
          <w:szCs w:val="30"/>
        </w:rPr>
        <w:br w:type="page"/>
      </w:r>
    </w:p>
    <w:p w14:paraId="249CE8BC" w14:textId="3A68A390" w:rsidR="4E28B209" w:rsidRDefault="4E28B209" w:rsidP="4E28B209">
      <w:r w:rsidRPr="4E28B209">
        <w:rPr>
          <w:rFonts w:cs="Arial"/>
          <w:b/>
          <w:bCs/>
          <w:color w:val="2C5C86"/>
          <w:sz w:val="30"/>
          <w:szCs w:val="30"/>
        </w:rPr>
        <w:lastRenderedPageBreak/>
        <w:t>About the Department</w:t>
      </w:r>
    </w:p>
    <w:p w14:paraId="7BE54371" w14:textId="302EA978" w:rsidR="244E167D" w:rsidRDefault="244E167D" w:rsidP="00015D00">
      <w:pPr>
        <w:jc w:val="both"/>
      </w:pPr>
      <w:r>
        <w:t xml:space="preserve">The Department of Communities’ mandate is fundamentally about providing pathways to individual, family and community wellbeing. The Department’s direction centres on building safe, strong, </w:t>
      </w:r>
      <w:proofErr w:type="gramStart"/>
      <w:r>
        <w:t>secure</w:t>
      </w:r>
      <w:proofErr w:type="gramEnd"/>
      <w:r>
        <w:t xml:space="preserve"> and inclusive communities that empower individuals and families across Western Australia to lead fulfilling lives.</w:t>
      </w:r>
    </w:p>
    <w:p w14:paraId="51009D9D" w14:textId="113BF65E" w:rsidR="244E167D" w:rsidRDefault="244E167D" w:rsidP="00015D00">
      <w:pPr>
        <w:jc w:val="both"/>
      </w:pPr>
      <w:r>
        <w:t xml:space="preserve">The Department’s functions and services include disability services; child protection and family support; social and affordable housing; community initiatives and remote regional services reform. </w:t>
      </w:r>
    </w:p>
    <w:p w14:paraId="138890CC" w14:textId="54D940F9" w:rsidR="244E167D" w:rsidRDefault="244E167D" w:rsidP="00015D00">
      <w:pPr>
        <w:jc w:val="both"/>
      </w:pPr>
      <w:r>
        <w:t xml:space="preserve">The Department provides the opportunity to implement client centred services within a single outcome-based framework across community services in Western Australia. This framework also provides for a specific focus on delivering integrated, place-based services, recognising that community and individual needs vary significantly between metropolitan and regional communities.  </w:t>
      </w:r>
    </w:p>
    <w:p w14:paraId="339957C7" w14:textId="3CBE9F6E" w:rsidR="244E167D" w:rsidRDefault="244E167D" w:rsidP="00015D00">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786E50E3" w14:textId="1E30588C" w:rsidR="6C65C6DA" w:rsidRDefault="6C65C6DA" w:rsidP="00015D00">
      <w:pPr>
        <w:jc w:val="both"/>
      </w:pPr>
    </w:p>
    <w:p w14:paraId="063F0592" w14:textId="40F57740" w:rsidR="4E28B209" w:rsidRDefault="4E28B209" w:rsidP="00015D00">
      <w:pPr>
        <w:jc w:val="both"/>
      </w:pPr>
      <w:r w:rsidRPr="75A56285">
        <w:rPr>
          <w:rFonts w:cs="Arial"/>
          <w:b/>
          <w:bCs/>
          <w:color w:val="2C5C86"/>
          <w:sz w:val="30"/>
          <w:szCs w:val="30"/>
        </w:rPr>
        <w:t>Role Statement</w:t>
      </w:r>
    </w:p>
    <w:p w14:paraId="4A15EC56" w14:textId="60458962" w:rsidR="005411EA" w:rsidRDefault="4E28B209" w:rsidP="00015D00">
      <w:pPr>
        <w:jc w:val="both"/>
      </w:pPr>
      <w:r w:rsidRPr="4E28B209">
        <w:rPr>
          <w:rFonts w:cs="Arial"/>
        </w:rPr>
        <w:t>This position is responsible for</w:t>
      </w:r>
      <w:r w:rsidR="007136DD">
        <w:rPr>
          <w:rFonts w:cs="Arial"/>
        </w:rPr>
        <w:t xml:space="preserve"> p</w:t>
      </w:r>
      <w:r w:rsidR="005411EA" w:rsidRPr="005411EA">
        <w:t>rovid</w:t>
      </w:r>
      <w:r w:rsidR="007136DD">
        <w:t>ing</w:t>
      </w:r>
      <w:r w:rsidR="005411EA" w:rsidRPr="005411EA">
        <w:t xml:space="preserve"> strategic leadership and management </w:t>
      </w:r>
      <w:r w:rsidR="007136DD">
        <w:t>i</w:t>
      </w:r>
      <w:r w:rsidR="005411EA">
        <w:t>n proactive compliance and investigative programs</w:t>
      </w:r>
      <w:r w:rsidR="007136DD">
        <w:t xml:space="preserve"> under </w:t>
      </w:r>
      <w:bookmarkStart w:id="3" w:name="_Hlk88638871"/>
      <w:r w:rsidR="006C5F8C">
        <w:t xml:space="preserve">the </w:t>
      </w:r>
      <w:bookmarkStart w:id="4" w:name="_Hlk89065566"/>
      <w:r w:rsidR="006C5F8C">
        <w:rPr>
          <w:i/>
          <w:iCs/>
        </w:rPr>
        <w:t xml:space="preserve">Children and Community Services Act </w:t>
      </w:r>
      <w:r w:rsidR="006C5F8C" w:rsidRPr="006C5F8C">
        <w:rPr>
          <w:i/>
          <w:iCs/>
        </w:rPr>
        <w:t>2004</w:t>
      </w:r>
      <w:r w:rsidR="006C5F8C">
        <w:t xml:space="preserve"> </w:t>
      </w:r>
      <w:bookmarkEnd w:id="4"/>
      <w:r w:rsidR="006C5F8C">
        <w:t xml:space="preserve">and other </w:t>
      </w:r>
      <w:r w:rsidR="007136DD" w:rsidRPr="006C5F8C">
        <w:t>relevant</w:t>
      </w:r>
      <w:r w:rsidR="007136DD">
        <w:t xml:space="preserve"> legislation administered </w:t>
      </w:r>
      <w:r w:rsidR="000B3ECB">
        <w:t>by</w:t>
      </w:r>
      <w:r w:rsidR="007136DD">
        <w:t xml:space="preserve"> the </w:t>
      </w:r>
      <w:r w:rsidR="000B3ECB">
        <w:t xml:space="preserve">Department within the </w:t>
      </w:r>
      <w:r w:rsidR="007136DD">
        <w:t>Regulation and Quality Directorate.</w:t>
      </w:r>
      <w:bookmarkEnd w:id="3"/>
      <w:r w:rsidR="007136DD">
        <w:t xml:space="preserve">  It</w:t>
      </w:r>
      <w:r w:rsidR="005411EA">
        <w:t xml:space="preserve"> manag</w:t>
      </w:r>
      <w:r w:rsidR="00B94A21">
        <w:t>e</w:t>
      </w:r>
      <w:r w:rsidR="007136DD">
        <w:t>s</w:t>
      </w:r>
      <w:r w:rsidR="005411EA">
        <w:t xml:space="preserve"> </w:t>
      </w:r>
      <w:r w:rsidR="007136DD">
        <w:t xml:space="preserve">the human and financial resources of the Branch and develops, </w:t>
      </w:r>
      <w:proofErr w:type="gramStart"/>
      <w:r w:rsidR="007136DD">
        <w:t>implements</w:t>
      </w:r>
      <w:proofErr w:type="gramEnd"/>
      <w:r w:rsidR="007136DD">
        <w:t xml:space="preserve"> and reviews policies and procedures and key performance indicators and reporting capabilities.</w:t>
      </w:r>
    </w:p>
    <w:p w14:paraId="4F54C282" w14:textId="160A9E49" w:rsidR="00467C9B" w:rsidRDefault="00467C9B" w:rsidP="00015D00">
      <w:pPr>
        <w:jc w:val="both"/>
      </w:pPr>
      <w:r>
        <w:t>The Compliance Manager works collaboratively with senior managers and internal and external stakeholders to deliver quality pro-active and investigative processes and outcomes for the Regulation and Quality Directorate and the Department.  The position is responsible for providing high level advice to the Executive Director, including Ministerial liaison and budget advice relating to the regulatory compliance function.</w:t>
      </w:r>
    </w:p>
    <w:p w14:paraId="11DEECD6" w14:textId="30307E99" w:rsidR="000F1FFE" w:rsidRDefault="000F1FFE">
      <w:pPr>
        <w:spacing w:after="160" w:line="259" w:lineRule="auto"/>
      </w:pPr>
      <w:r>
        <w:br w:type="page"/>
      </w:r>
    </w:p>
    <w:p w14:paraId="479A1AB3" w14:textId="468A27D9" w:rsidR="4E28B209" w:rsidRDefault="4E28B209" w:rsidP="4E28B209">
      <w:r w:rsidRPr="4E28B209">
        <w:rPr>
          <w:rFonts w:cs="Arial"/>
          <w:b/>
          <w:bCs/>
          <w:color w:val="2C5C86"/>
          <w:sz w:val="30"/>
          <w:szCs w:val="30"/>
        </w:rPr>
        <w:lastRenderedPageBreak/>
        <w:t>Duties and Responsibilities</w:t>
      </w:r>
    </w:p>
    <w:p w14:paraId="47BBFBEF" w14:textId="3BF30CC3" w:rsidR="3F312390" w:rsidRDefault="3F312390" w:rsidP="007B6693">
      <w:r w:rsidRPr="67D1D262">
        <w:rPr>
          <w:rFonts w:cs="Arial"/>
          <w:b/>
          <w:bCs/>
          <w:lang w:val="en-GB"/>
        </w:rPr>
        <w:t>1.</w:t>
      </w:r>
      <w:r w:rsidR="00817CEB">
        <w:rPr>
          <w:rFonts w:cs="Arial"/>
          <w:b/>
          <w:bCs/>
          <w:lang w:val="en-GB"/>
        </w:rPr>
        <w:tab/>
      </w:r>
      <w:r w:rsidR="00A91687">
        <w:rPr>
          <w:rFonts w:cs="Arial"/>
          <w:b/>
          <w:bCs/>
          <w:lang w:val="en-GB"/>
        </w:rPr>
        <w:t>Compliance framework</w:t>
      </w:r>
      <w:r w:rsidRPr="67D1D262">
        <w:rPr>
          <w:rFonts w:cs="Arial"/>
          <w:b/>
          <w:bCs/>
          <w:lang w:val="en-GB"/>
        </w:rPr>
        <w:t xml:space="preserve"> </w:t>
      </w:r>
    </w:p>
    <w:p w14:paraId="5FC97845" w14:textId="5B5D4564" w:rsidR="005D074D" w:rsidRPr="005D074D" w:rsidRDefault="0BD1EEF4" w:rsidP="00A91687">
      <w:pPr>
        <w:ind w:left="709" w:hanging="709"/>
      </w:pPr>
      <w:r>
        <w:t>1.1</w:t>
      </w:r>
      <w:r w:rsidR="3F312390">
        <w:tab/>
      </w:r>
      <w:r w:rsidR="00A91687">
        <w:t xml:space="preserve">Manages the team to plan, develop, </w:t>
      </w:r>
      <w:proofErr w:type="gramStart"/>
      <w:r w:rsidR="00A91687">
        <w:t>implement</w:t>
      </w:r>
      <w:proofErr w:type="gramEnd"/>
      <w:r w:rsidR="00A91687">
        <w:t xml:space="preserve"> and review policies and procedures that form the compliance framework for the relevant legislation administered.</w:t>
      </w:r>
    </w:p>
    <w:p w14:paraId="3FE90F4C" w14:textId="77777777" w:rsidR="00D237CD" w:rsidRDefault="1CC9622A" w:rsidP="00D237CD">
      <w:pPr>
        <w:ind w:left="709" w:hanging="709"/>
      </w:pPr>
      <w:r w:rsidRPr="43635EFF">
        <w:t xml:space="preserve">1.2 </w:t>
      </w:r>
      <w:r>
        <w:tab/>
      </w:r>
      <w:r w:rsidR="00A91687">
        <w:t xml:space="preserve">Develops reports, performance measures, </w:t>
      </w:r>
      <w:proofErr w:type="gramStart"/>
      <w:r w:rsidR="00A91687">
        <w:t>statistics</w:t>
      </w:r>
      <w:proofErr w:type="gramEnd"/>
      <w:r w:rsidR="00A91687">
        <w:t xml:space="preserve"> and strategies to improve compliance activities</w:t>
      </w:r>
      <w:r w:rsidR="00D237CD">
        <w:t>.</w:t>
      </w:r>
    </w:p>
    <w:p w14:paraId="36C65A7C" w14:textId="0B221594" w:rsidR="00D237CD" w:rsidRDefault="00D237CD" w:rsidP="00D237CD">
      <w:pPr>
        <w:ind w:left="709" w:hanging="709"/>
      </w:pPr>
      <w:r>
        <w:t>1.3</w:t>
      </w:r>
      <w:r>
        <w:tab/>
        <w:t>Manages and prepares</w:t>
      </w:r>
      <w:r w:rsidR="00467C9B">
        <w:t xml:space="preserve"> high level responses and advice relating to Ministerial issues and</w:t>
      </w:r>
      <w:r>
        <w:t xml:space="preserve"> budget </w:t>
      </w:r>
      <w:r w:rsidR="004864C3">
        <w:t>matters</w:t>
      </w:r>
      <w:r>
        <w:t xml:space="preserve"> for the Branch.</w:t>
      </w:r>
    </w:p>
    <w:p w14:paraId="2A197E61" w14:textId="77777777" w:rsidR="00D237CD" w:rsidRDefault="00D237CD" w:rsidP="00D237CD">
      <w:pPr>
        <w:ind w:left="709" w:hanging="709"/>
      </w:pPr>
      <w:r>
        <w:t>1.4</w:t>
      </w:r>
      <w:r>
        <w:tab/>
        <w:t>Provides strategic advice to the Regulation &amp; Quality management team and liaises with senior staff in relation to Branch matters.</w:t>
      </w:r>
    </w:p>
    <w:p w14:paraId="7DFBA011" w14:textId="77777777" w:rsidR="00D237CD" w:rsidRDefault="00D237CD" w:rsidP="00D237CD">
      <w:pPr>
        <w:ind w:left="709" w:hanging="709"/>
      </w:pPr>
      <w:r>
        <w:t>1.5</w:t>
      </w:r>
      <w:r>
        <w:tab/>
        <w:t xml:space="preserve">Ensures the Branch maintains current knowledge of compliance and investigative practices and developments to support continues improvement of techniques, </w:t>
      </w:r>
      <w:proofErr w:type="gramStart"/>
      <w:r>
        <w:t>systems</w:t>
      </w:r>
      <w:proofErr w:type="gramEnd"/>
      <w:r>
        <w:t xml:space="preserve"> and procedures.</w:t>
      </w:r>
    </w:p>
    <w:p w14:paraId="2D765B6E" w14:textId="27A4D2CD" w:rsidR="1CC9622A" w:rsidRDefault="00D237CD" w:rsidP="00D237CD">
      <w:pPr>
        <w:ind w:left="709" w:hanging="709"/>
      </w:pPr>
      <w:r>
        <w:t>1.6</w:t>
      </w:r>
      <w:r>
        <w:tab/>
        <w:t xml:space="preserve">Coordinates the preparation of high-level correspondence and other written material, including Ministerial correspondence, briefing </w:t>
      </w:r>
      <w:proofErr w:type="gramStart"/>
      <w:r>
        <w:t>notes</w:t>
      </w:r>
      <w:proofErr w:type="gramEnd"/>
      <w:r>
        <w:t xml:space="preserve"> and publications in relation to the compliance function.</w:t>
      </w:r>
      <w:r w:rsidR="00A91687">
        <w:t xml:space="preserve"> </w:t>
      </w:r>
    </w:p>
    <w:p w14:paraId="494DCE12" w14:textId="1FDF83F2" w:rsidR="3F312390" w:rsidRDefault="3F312390" w:rsidP="007B6693"/>
    <w:p w14:paraId="4DDC2547" w14:textId="65617263" w:rsidR="3F312390" w:rsidRDefault="3F312390" w:rsidP="007B6693">
      <w:r w:rsidRPr="67D1D262">
        <w:rPr>
          <w:rFonts w:cs="Arial"/>
          <w:b/>
          <w:bCs/>
          <w:lang w:val="en-GB"/>
        </w:rPr>
        <w:t>2.</w:t>
      </w:r>
      <w:r w:rsidR="00817CEB">
        <w:rPr>
          <w:rFonts w:cs="Arial"/>
          <w:b/>
          <w:bCs/>
          <w:lang w:val="en-GB"/>
        </w:rPr>
        <w:tab/>
      </w:r>
      <w:r w:rsidR="00D237CD">
        <w:rPr>
          <w:rFonts w:cs="Arial"/>
          <w:b/>
          <w:bCs/>
          <w:lang w:val="en-GB"/>
        </w:rPr>
        <w:t>Proactive compliance and investigations</w:t>
      </w:r>
    </w:p>
    <w:p w14:paraId="4763720F" w14:textId="50891133" w:rsidR="00C253EA" w:rsidRDefault="00C253EA" w:rsidP="00C253EA">
      <w:pPr>
        <w:ind w:left="709" w:hanging="709"/>
        <w:rPr>
          <w:rFonts w:cs="Arial"/>
          <w:lang w:val="en-GB"/>
        </w:rPr>
      </w:pPr>
      <w:r>
        <w:rPr>
          <w:rFonts w:cs="Arial"/>
          <w:lang w:val="en-GB"/>
        </w:rPr>
        <w:t>2.1</w:t>
      </w:r>
      <w:r>
        <w:rPr>
          <w:rFonts w:cs="Arial"/>
          <w:lang w:val="en-GB"/>
        </w:rPr>
        <w:tab/>
        <w:t xml:space="preserve">Manages and undertakes the compliance and investigative processes, including conducting complex investigations into breaches of the </w:t>
      </w:r>
      <w:r w:rsidRPr="00C253EA">
        <w:rPr>
          <w:rFonts w:cs="Arial"/>
          <w:lang w:val="en-GB"/>
        </w:rPr>
        <w:t>Children and Community Services Act 2004 and other relevant legislation</w:t>
      </w:r>
      <w:r>
        <w:rPr>
          <w:rFonts w:cs="Arial"/>
          <w:lang w:val="en-GB"/>
        </w:rPr>
        <w:t>.</w:t>
      </w:r>
    </w:p>
    <w:p w14:paraId="548715A5" w14:textId="5F3A4396" w:rsidR="3F312390" w:rsidRDefault="3F312390" w:rsidP="007B6693">
      <w:r w:rsidRPr="67D1D262">
        <w:rPr>
          <w:rFonts w:cs="Arial"/>
          <w:lang w:val="en-GB"/>
        </w:rPr>
        <w:t>2.</w:t>
      </w:r>
      <w:r w:rsidR="00C253EA">
        <w:rPr>
          <w:rFonts w:cs="Arial"/>
          <w:lang w:val="en-GB"/>
        </w:rPr>
        <w:t>2</w:t>
      </w:r>
      <w:r w:rsidR="00817CEB">
        <w:rPr>
          <w:rFonts w:cs="Arial"/>
          <w:lang w:val="en-GB"/>
        </w:rPr>
        <w:tab/>
      </w:r>
      <w:r w:rsidR="00D237CD">
        <w:rPr>
          <w:rFonts w:cs="Arial"/>
          <w:lang w:val="en-GB"/>
        </w:rPr>
        <w:t>Provides strategic leadership and management of the compliance function.</w:t>
      </w:r>
    </w:p>
    <w:p w14:paraId="43177C67" w14:textId="7D824C2E" w:rsidR="3F312390" w:rsidRDefault="3F312390" w:rsidP="00280641">
      <w:pPr>
        <w:ind w:left="709" w:hanging="709"/>
        <w:rPr>
          <w:rFonts w:cs="Arial"/>
          <w:lang w:val="en-GB"/>
        </w:rPr>
      </w:pPr>
      <w:r w:rsidRPr="67D1D262">
        <w:rPr>
          <w:rFonts w:cs="Arial"/>
          <w:lang w:val="en-GB"/>
        </w:rPr>
        <w:t>2.</w:t>
      </w:r>
      <w:r w:rsidR="00C253EA">
        <w:rPr>
          <w:rFonts w:cs="Arial"/>
          <w:lang w:val="en-GB"/>
        </w:rPr>
        <w:t>3</w:t>
      </w:r>
      <w:r w:rsidR="00817CEB">
        <w:rPr>
          <w:rFonts w:cs="Arial"/>
          <w:lang w:val="en-GB"/>
        </w:rPr>
        <w:tab/>
      </w:r>
      <w:r w:rsidR="00D237CD">
        <w:rPr>
          <w:rFonts w:cs="Arial"/>
          <w:lang w:val="en-GB"/>
        </w:rPr>
        <w:t xml:space="preserve">Manages a team of compliance and administrative officers conducting proactive compliance and investigative activities, and the subsequent reporting and actions including, the preparation of reports, prosecution briefs and assembling evidence </w:t>
      </w:r>
      <w:r w:rsidR="00280641">
        <w:rPr>
          <w:rFonts w:cs="Arial"/>
          <w:lang w:val="en-GB"/>
        </w:rPr>
        <w:t>relating to alleged breaches of the relevant legislation administered.</w:t>
      </w:r>
    </w:p>
    <w:p w14:paraId="543525D8" w14:textId="583DD0A6" w:rsidR="00280641" w:rsidRDefault="00280641" w:rsidP="00280641">
      <w:pPr>
        <w:ind w:left="709" w:hanging="709"/>
        <w:rPr>
          <w:rFonts w:cs="Arial"/>
          <w:lang w:val="en-GB"/>
        </w:rPr>
      </w:pPr>
      <w:r>
        <w:rPr>
          <w:rFonts w:cs="Arial"/>
          <w:lang w:val="en-GB"/>
        </w:rPr>
        <w:t>2.</w:t>
      </w:r>
      <w:r w:rsidR="00C253EA">
        <w:rPr>
          <w:rFonts w:cs="Arial"/>
          <w:lang w:val="en-GB"/>
        </w:rPr>
        <w:t>4</w:t>
      </w:r>
      <w:r>
        <w:rPr>
          <w:rFonts w:cs="Arial"/>
          <w:lang w:val="en-GB"/>
        </w:rPr>
        <w:tab/>
        <w:t>Plans and develops strategic proactive compliance and investigative programs.</w:t>
      </w:r>
    </w:p>
    <w:p w14:paraId="3B1BAE75" w14:textId="2D3BD673" w:rsidR="00280641" w:rsidRDefault="00280641" w:rsidP="00280641">
      <w:pPr>
        <w:ind w:left="709" w:hanging="709"/>
        <w:rPr>
          <w:rFonts w:cs="Arial"/>
          <w:lang w:val="en-GB"/>
        </w:rPr>
      </w:pPr>
      <w:r>
        <w:rPr>
          <w:rFonts w:cs="Arial"/>
          <w:lang w:val="en-GB"/>
        </w:rPr>
        <w:t>2.</w:t>
      </w:r>
      <w:r w:rsidR="00C253EA">
        <w:rPr>
          <w:rFonts w:cs="Arial"/>
          <w:lang w:val="en-GB"/>
        </w:rPr>
        <w:t>5</w:t>
      </w:r>
      <w:r>
        <w:rPr>
          <w:rFonts w:cs="Arial"/>
          <w:lang w:val="en-GB"/>
        </w:rPr>
        <w:tab/>
        <w:t>Conducts strategic risk assessment with respect to known and suspected breaches of the relevant legislation administered.</w:t>
      </w:r>
    </w:p>
    <w:p w14:paraId="189F310C" w14:textId="45F593E8" w:rsidR="00280641" w:rsidRDefault="00280641" w:rsidP="00280641">
      <w:pPr>
        <w:ind w:left="709" w:hanging="709"/>
        <w:rPr>
          <w:rFonts w:cs="Arial"/>
          <w:lang w:val="en-GB"/>
        </w:rPr>
      </w:pPr>
      <w:r>
        <w:rPr>
          <w:rFonts w:cs="Arial"/>
          <w:lang w:val="en-GB"/>
        </w:rPr>
        <w:t>2.</w:t>
      </w:r>
      <w:r w:rsidR="00C253EA">
        <w:rPr>
          <w:rFonts w:cs="Arial"/>
          <w:lang w:val="en-GB"/>
        </w:rPr>
        <w:t>6</w:t>
      </w:r>
      <w:r>
        <w:rPr>
          <w:rFonts w:cs="Arial"/>
          <w:lang w:val="en-GB"/>
        </w:rPr>
        <w:tab/>
        <w:t>Develops strategies and forms recommendations to progress and finalise investigations.</w:t>
      </w:r>
    </w:p>
    <w:p w14:paraId="093FC195" w14:textId="77F227DC" w:rsidR="00280641" w:rsidRDefault="00280641" w:rsidP="00280641">
      <w:pPr>
        <w:ind w:left="709" w:hanging="709"/>
        <w:rPr>
          <w:rFonts w:cs="Arial"/>
          <w:lang w:val="en-GB"/>
        </w:rPr>
      </w:pPr>
      <w:r>
        <w:rPr>
          <w:rFonts w:cs="Arial"/>
          <w:lang w:val="en-GB"/>
        </w:rPr>
        <w:lastRenderedPageBreak/>
        <w:t>2.</w:t>
      </w:r>
      <w:r w:rsidR="00C253EA">
        <w:rPr>
          <w:rFonts w:cs="Arial"/>
          <w:lang w:val="en-GB"/>
        </w:rPr>
        <w:t>7</w:t>
      </w:r>
      <w:r>
        <w:rPr>
          <w:rFonts w:cs="Arial"/>
          <w:lang w:val="en-GB"/>
        </w:rPr>
        <w:tab/>
        <w:t>Develops strategic relationships with the Western Australia Police, Department of Mines, Industry Regulation and Safety and other compliance and law enforcement agencies.</w:t>
      </w:r>
    </w:p>
    <w:p w14:paraId="305B5885" w14:textId="56C5FF4F" w:rsidR="00362C67" w:rsidRDefault="00280641" w:rsidP="00280641">
      <w:pPr>
        <w:ind w:left="709" w:hanging="709"/>
        <w:rPr>
          <w:rFonts w:cs="Arial"/>
          <w:lang w:val="en-GB"/>
        </w:rPr>
      </w:pPr>
      <w:r>
        <w:rPr>
          <w:rFonts w:cs="Arial"/>
          <w:lang w:val="en-GB"/>
        </w:rPr>
        <w:t>2.</w:t>
      </w:r>
      <w:r w:rsidR="00C253EA">
        <w:rPr>
          <w:rFonts w:cs="Arial"/>
          <w:lang w:val="en-GB"/>
        </w:rPr>
        <w:t>8</w:t>
      </w:r>
      <w:r>
        <w:rPr>
          <w:rFonts w:cs="Arial"/>
          <w:lang w:val="en-GB"/>
        </w:rPr>
        <w:tab/>
      </w:r>
      <w:r w:rsidR="00362C67">
        <w:rPr>
          <w:rFonts w:cs="Arial"/>
          <w:lang w:val="en-GB"/>
        </w:rPr>
        <w:t xml:space="preserve">Reviews and assesses briefs of evidence to ensure </w:t>
      </w:r>
      <w:r w:rsidR="008C6414">
        <w:rPr>
          <w:rFonts w:cs="Arial"/>
          <w:lang w:val="en-GB"/>
        </w:rPr>
        <w:t xml:space="preserve">a </w:t>
      </w:r>
      <w:r w:rsidR="00362C67">
        <w:rPr>
          <w:rFonts w:cs="Arial"/>
          <w:lang w:val="en-GB"/>
        </w:rPr>
        <w:t>quality and high standard pre</w:t>
      </w:r>
      <w:r w:rsidR="008C6414">
        <w:rPr>
          <w:rFonts w:cs="Arial"/>
          <w:lang w:val="en-GB"/>
        </w:rPr>
        <w:t>sent</w:t>
      </w:r>
      <w:r w:rsidR="00362C67">
        <w:rPr>
          <w:rFonts w:cs="Arial"/>
          <w:lang w:val="en-GB"/>
        </w:rPr>
        <w:t>ation.</w:t>
      </w:r>
    </w:p>
    <w:p w14:paraId="11627CD3" w14:textId="2BFD51CD" w:rsidR="00280641" w:rsidRDefault="00362C67" w:rsidP="00280641">
      <w:pPr>
        <w:ind w:left="709" w:hanging="709"/>
        <w:rPr>
          <w:rFonts w:cs="Arial"/>
          <w:lang w:val="en-GB"/>
        </w:rPr>
      </w:pPr>
      <w:r>
        <w:rPr>
          <w:rFonts w:cs="Arial"/>
          <w:lang w:val="en-GB"/>
        </w:rPr>
        <w:t>2.</w:t>
      </w:r>
      <w:r w:rsidR="00C253EA">
        <w:rPr>
          <w:rFonts w:cs="Arial"/>
          <w:lang w:val="en-GB"/>
        </w:rPr>
        <w:t>9</w:t>
      </w:r>
      <w:r>
        <w:rPr>
          <w:rFonts w:cs="Arial"/>
          <w:lang w:val="en-GB"/>
        </w:rPr>
        <w:tab/>
      </w:r>
      <w:r w:rsidR="00280641">
        <w:rPr>
          <w:rFonts w:cs="Arial"/>
          <w:lang w:val="en-GB"/>
        </w:rPr>
        <w:t>Makes recommendations with respect to further action to be taken on compliance and investigative matters in consultation with the Department’s legal officers.</w:t>
      </w:r>
    </w:p>
    <w:p w14:paraId="788E52B3" w14:textId="797D7F50" w:rsidR="3F312390" w:rsidRDefault="3F312390" w:rsidP="007B6693"/>
    <w:p w14:paraId="48447F62" w14:textId="151BB76A" w:rsidR="3F312390" w:rsidRDefault="3F312390" w:rsidP="007B6693">
      <w:r w:rsidRPr="67D1D262">
        <w:rPr>
          <w:rFonts w:cs="Arial"/>
          <w:b/>
          <w:bCs/>
          <w:lang w:val="en-GB"/>
        </w:rPr>
        <w:t>3.</w:t>
      </w:r>
      <w:r w:rsidR="00817CEB">
        <w:rPr>
          <w:rFonts w:cs="Arial"/>
          <w:b/>
          <w:bCs/>
          <w:lang w:val="en-GB"/>
        </w:rPr>
        <w:tab/>
      </w:r>
      <w:r w:rsidR="00361F3B">
        <w:rPr>
          <w:rFonts w:cs="Arial"/>
          <w:b/>
          <w:bCs/>
          <w:lang w:val="en-GB"/>
        </w:rPr>
        <w:t>Community education and engagement</w:t>
      </w:r>
    </w:p>
    <w:p w14:paraId="45259E46" w14:textId="1035FD26" w:rsidR="3F312390" w:rsidRDefault="3F312390" w:rsidP="00437024">
      <w:pPr>
        <w:ind w:left="709" w:hanging="709"/>
      </w:pPr>
      <w:r w:rsidRPr="67D1D262">
        <w:rPr>
          <w:rFonts w:cs="Arial"/>
          <w:lang w:val="en-GB"/>
        </w:rPr>
        <w:t>3.1</w:t>
      </w:r>
      <w:r w:rsidR="00817CEB">
        <w:rPr>
          <w:rFonts w:cs="Arial"/>
          <w:lang w:val="en-GB"/>
        </w:rPr>
        <w:tab/>
      </w:r>
      <w:r w:rsidR="00361F3B">
        <w:rPr>
          <w:rFonts w:cs="Arial"/>
          <w:lang w:val="en-GB"/>
        </w:rPr>
        <w:t>Establishes and manages effective relationships with key stakeholders</w:t>
      </w:r>
      <w:r w:rsidR="00437024">
        <w:rPr>
          <w:rFonts w:cs="Arial"/>
          <w:lang w:val="en-GB"/>
        </w:rPr>
        <w:t xml:space="preserve"> to promote and ensure compliance.</w:t>
      </w:r>
    </w:p>
    <w:p w14:paraId="0D54650C" w14:textId="2D5DFE81" w:rsidR="3F312390" w:rsidRPr="00437024" w:rsidRDefault="3F312390" w:rsidP="00437024">
      <w:pPr>
        <w:ind w:left="709" w:hanging="709"/>
        <w:rPr>
          <w:rFonts w:cs="Arial"/>
          <w:lang w:val="en-GB"/>
        </w:rPr>
      </w:pPr>
      <w:r w:rsidRPr="67D1D262">
        <w:rPr>
          <w:rFonts w:cs="Arial"/>
          <w:lang w:val="en-GB"/>
        </w:rPr>
        <w:t>3.2</w:t>
      </w:r>
      <w:r w:rsidR="00817CEB">
        <w:rPr>
          <w:rFonts w:cs="Arial"/>
          <w:lang w:val="en-GB"/>
        </w:rPr>
        <w:tab/>
      </w:r>
      <w:r w:rsidR="00437024">
        <w:rPr>
          <w:rFonts w:cs="Arial"/>
          <w:lang w:val="en-GB"/>
        </w:rPr>
        <w:t>Develops and implements strategies and resources to deliver proactive compliance activities and increase compliance within the broader community.</w:t>
      </w:r>
    </w:p>
    <w:p w14:paraId="748F3168" w14:textId="5CD58BFE" w:rsidR="3F312390" w:rsidRDefault="3F312390" w:rsidP="007B6693"/>
    <w:p w14:paraId="6CFD0591" w14:textId="39A873A7" w:rsidR="3F312390" w:rsidRDefault="3F312390" w:rsidP="007B6693">
      <w:r w:rsidRPr="67D1D262">
        <w:rPr>
          <w:rFonts w:cs="Arial"/>
          <w:b/>
          <w:bCs/>
          <w:lang w:val="en-GB"/>
        </w:rPr>
        <w:t>4.</w:t>
      </w:r>
      <w:r w:rsidR="00817CEB">
        <w:rPr>
          <w:rFonts w:cs="Arial"/>
          <w:b/>
          <w:bCs/>
          <w:lang w:val="en-GB"/>
        </w:rPr>
        <w:tab/>
      </w:r>
      <w:r w:rsidR="00F04C89">
        <w:rPr>
          <w:rFonts w:cs="Arial"/>
          <w:b/>
          <w:bCs/>
          <w:lang w:val="en-GB"/>
        </w:rPr>
        <w:t>Other</w:t>
      </w:r>
    </w:p>
    <w:p w14:paraId="04DB90CE" w14:textId="0369D252" w:rsidR="3F312390" w:rsidRDefault="3F312390" w:rsidP="007B6693">
      <w:r w:rsidRPr="67D1D262">
        <w:rPr>
          <w:rFonts w:cs="Arial"/>
          <w:lang w:val="en-GB"/>
        </w:rPr>
        <w:t>4.1</w:t>
      </w:r>
      <w:r w:rsidR="00817CEB">
        <w:rPr>
          <w:rFonts w:cs="Arial"/>
          <w:lang w:val="en-GB"/>
        </w:rPr>
        <w:tab/>
      </w:r>
      <w:r w:rsidR="00437024">
        <w:rPr>
          <w:rFonts w:cs="Arial"/>
          <w:lang w:val="en-GB"/>
        </w:rPr>
        <w:t>Manages the Branches budget.</w:t>
      </w:r>
    </w:p>
    <w:p w14:paraId="66159860" w14:textId="07686824" w:rsidR="3F312390" w:rsidRDefault="3F312390" w:rsidP="007B6693"/>
    <w:p w14:paraId="4D00648F" w14:textId="78CA13E0" w:rsidR="3F312390" w:rsidRDefault="3F312390" w:rsidP="007B6693">
      <w:r w:rsidRPr="67D1D262">
        <w:rPr>
          <w:rFonts w:cs="Arial"/>
          <w:b/>
          <w:bCs/>
          <w:lang w:val="en-GB"/>
        </w:rPr>
        <w:t>5.</w:t>
      </w:r>
      <w:r w:rsidR="00817CEB">
        <w:rPr>
          <w:rFonts w:cs="Arial"/>
          <w:b/>
          <w:bCs/>
          <w:lang w:val="en-GB"/>
        </w:rPr>
        <w:tab/>
      </w:r>
      <w:r w:rsidRPr="67D1D262">
        <w:rPr>
          <w:rFonts w:cs="Arial"/>
          <w:b/>
          <w:bCs/>
          <w:lang w:val="en-GB"/>
        </w:rPr>
        <w:t>Corporate Responsibilities</w:t>
      </w:r>
    </w:p>
    <w:p w14:paraId="41B8421D" w14:textId="6DC4028D" w:rsidR="008A1274" w:rsidRDefault="3F312390" w:rsidP="007B6693">
      <w:pPr>
        <w:ind w:left="720" w:hanging="720"/>
        <w:rPr>
          <w:rFonts w:cs="Arial"/>
          <w:lang w:val="en-GB"/>
        </w:rPr>
      </w:pPr>
      <w:r w:rsidRPr="67D1D262">
        <w:rPr>
          <w:rFonts w:cs="Arial"/>
          <w:lang w:val="en-GB"/>
        </w:rPr>
        <w:t>5.1</w:t>
      </w:r>
      <w:r w:rsidR="004A5D5D">
        <w:rPr>
          <w:rFonts w:cs="Arial"/>
          <w:lang w:val="en-GB"/>
        </w:rPr>
        <w:tab/>
      </w:r>
      <w:r w:rsidR="008A1274">
        <w:rPr>
          <w:rFonts w:cs="Arial"/>
          <w:lang w:val="en-GB"/>
        </w:rPr>
        <w:t>Participates in emergency management and response duties as required.</w:t>
      </w:r>
    </w:p>
    <w:p w14:paraId="3E929974" w14:textId="209C75D4" w:rsidR="3F312390" w:rsidRPr="004A5D5D" w:rsidRDefault="008A1274" w:rsidP="007B6693">
      <w:pPr>
        <w:ind w:left="720" w:hanging="720"/>
        <w:rPr>
          <w:rFonts w:cs="Arial"/>
          <w:lang w:val="en-GB"/>
        </w:rPr>
      </w:pPr>
      <w:r>
        <w:rPr>
          <w:rFonts w:cs="Arial"/>
          <w:lang w:val="en-GB"/>
        </w:rPr>
        <w:t>5.2</w:t>
      </w:r>
      <w:r>
        <w:rPr>
          <w:rFonts w:cs="Arial"/>
          <w:lang w:val="en-GB"/>
        </w:rPr>
        <w:tab/>
      </w:r>
      <w:r w:rsidR="3F312390" w:rsidRPr="67D1D262">
        <w:rPr>
          <w:rFonts w:cs="Arial"/>
          <w:lang w:val="en-GB"/>
        </w:rPr>
        <w:t xml:space="preserve">Exhibits accountability, professional </w:t>
      </w:r>
      <w:proofErr w:type="gramStart"/>
      <w:r w:rsidR="3F312390" w:rsidRPr="67D1D262">
        <w:rPr>
          <w:rFonts w:cs="Arial"/>
          <w:lang w:val="en-GB"/>
        </w:rPr>
        <w:t>integrity</w:t>
      </w:r>
      <w:proofErr w:type="gramEnd"/>
      <w:r w:rsidR="3F312390" w:rsidRPr="67D1D262">
        <w:rPr>
          <w:rFonts w:cs="Arial"/>
          <w:lang w:val="en-GB"/>
        </w:rPr>
        <w:t xml:space="preserve"> and respect consistent with Communities Values, the Code of Conduct, and the public sector Code of Ethics.</w:t>
      </w:r>
    </w:p>
    <w:p w14:paraId="0DE5DF29" w14:textId="64CC6FC3" w:rsidR="3F312390" w:rsidRDefault="3F312390" w:rsidP="007B6693">
      <w:pPr>
        <w:ind w:left="720" w:hanging="720"/>
      </w:pPr>
      <w:r w:rsidRPr="67D1D262">
        <w:rPr>
          <w:rFonts w:cs="Arial"/>
          <w:lang w:val="en-GB"/>
        </w:rPr>
        <w:t>5.</w:t>
      </w:r>
      <w:r w:rsidR="008A1274">
        <w:rPr>
          <w:rFonts w:cs="Arial"/>
          <w:lang w:val="en-GB"/>
        </w:rPr>
        <w:t>3</w:t>
      </w:r>
      <w:r w:rsidR="004A5D5D">
        <w:rPr>
          <w:rFonts w:cs="Arial"/>
          <w:lang w:val="en-GB"/>
        </w:rPr>
        <w:tab/>
      </w:r>
      <w:r w:rsidRPr="67D1D262">
        <w:rPr>
          <w:rFonts w:cs="Arial"/>
          <w:lang w:val="en-GB"/>
        </w:rPr>
        <w:t>Actively participates in the Communities performance development process and pursues professional development opportunities.</w:t>
      </w:r>
    </w:p>
    <w:p w14:paraId="3B714740" w14:textId="208AFC98" w:rsidR="3F312390" w:rsidRDefault="3F312390" w:rsidP="007B6693">
      <w:r w:rsidRPr="073722EF">
        <w:rPr>
          <w:rFonts w:cs="Arial"/>
          <w:lang w:val="en-GB"/>
        </w:rPr>
        <w:t>5.</w:t>
      </w:r>
      <w:r w:rsidR="008A1274">
        <w:rPr>
          <w:rFonts w:cs="Arial"/>
          <w:lang w:val="en-GB"/>
        </w:rPr>
        <w:t>4</w:t>
      </w:r>
      <w:r>
        <w:tab/>
      </w:r>
      <w:r w:rsidRPr="073722EF">
        <w:rPr>
          <w:rFonts w:cs="Arial"/>
          <w:lang w:val="en-GB"/>
        </w:rPr>
        <w:t xml:space="preserve">Undertakes other </w:t>
      </w:r>
      <w:r w:rsidR="5EC00391" w:rsidRPr="073722EF">
        <w:rPr>
          <w:rFonts w:cs="Arial"/>
          <w:lang w:val="en-GB"/>
        </w:rPr>
        <w:t>dutie</w:t>
      </w:r>
      <w:r w:rsidRPr="073722EF">
        <w:rPr>
          <w:rFonts w:cs="Arial"/>
          <w:lang w:val="en-GB"/>
        </w:rPr>
        <w:t xml:space="preserve">s as </w:t>
      </w:r>
      <w:r w:rsidR="4F8ABBFA" w:rsidRPr="073722EF">
        <w:rPr>
          <w:rFonts w:cs="Arial"/>
          <w:lang w:val="en-GB"/>
        </w:rPr>
        <w:t>required</w:t>
      </w:r>
      <w:r w:rsidRPr="073722EF">
        <w:rPr>
          <w:rFonts w:cs="Arial"/>
          <w:lang w:val="en-GB"/>
        </w:rPr>
        <w:t>.</w:t>
      </w:r>
    </w:p>
    <w:p w14:paraId="6FC2F253" w14:textId="7C7696D8" w:rsidR="000E5B3B" w:rsidRDefault="000E5B3B">
      <w:pPr>
        <w:spacing w:after="160" w:line="259" w:lineRule="auto"/>
        <w:rPr>
          <w:rFonts w:cs="Arial"/>
        </w:rPr>
      </w:pPr>
      <w:r>
        <w:rPr>
          <w:rFonts w:cs="Arial"/>
        </w:rPr>
        <w:br w:type="page"/>
      </w:r>
    </w:p>
    <w:p w14:paraId="09A92264" w14:textId="5413B469" w:rsidR="4E28B209" w:rsidRDefault="4E28B209" w:rsidP="4E28B209">
      <w:r w:rsidRPr="4E28B209">
        <w:rPr>
          <w:rFonts w:cs="Arial"/>
          <w:b/>
          <w:bCs/>
          <w:color w:val="2C5C86"/>
          <w:sz w:val="30"/>
          <w:szCs w:val="30"/>
        </w:rPr>
        <w:lastRenderedPageBreak/>
        <w:t>Essential Work-Related Requirements (Selection Criteria)</w:t>
      </w:r>
    </w:p>
    <w:p w14:paraId="5BA45BE6" w14:textId="3B320110" w:rsidR="00FC00BB" w:rsidRDefault="00FC00BB" w:rsidP="00407D78">
      <w:pPr>
        <w:ind w:left="1134" w:hanging="720"/>
      </w:pPr>
      <w:bookmarkStart w:id="5" w:name="_Hlk59533471"/>
      <w:r>
        <w:t>1.</w:t>
      </w:r>
      <w:r>
        <w:tab/>
      </w:r>
      <w:r w:rsidR="005B52AE">
        <w:t>Demonstrated leadership capacity to develop teams and manage staff to deliver quality services.</w:t>
      </w:r>
    </w:p>
    <w:p w14:paraId="4B667599" w14:textId="0B889E02" w:rsidR="00FC00BB" w:rsidRDefault="00FC00BB" w:rsidP="00407D78">
      <w:pPr>
        <w:ind w:left="1134" w:hanging="709"/>
      </w:pPr>
      <w:r>
        <w:t>2.</w:t>
      </w:r>
      <w:r>
        <w:tab/>
      </w:r>
      <w:r w:rsidR="005B52AE">
        <w:t>Substantial knowledge of, and experience in the delivery of, contemporary compliance and investigative principles and practices.</w:t>
      </w:r>
    </w:p>
    <w:p w14:paraId="34BA4FC4" w14:textId="7269E492" w:rsidR="00FC00BB" w:rsidRDefault="00FC00BB" w:rsidP="00407D78">
      <w:pPr>
        <w:ind w:left="1134" w:hanging="709"/>
      </w:pPr>
      <w:r>
        <w:t>3.</w:t>
      </w:r>
      <w:r>
        <w:tab/>
      </w:r>
      <w:r w:rsidR="005B52AE">
        <w:t>Highly developed conceptual and analytical skills that is demonstrated through interpretation and application of relevant legislation, including the ability to apply critical thinking to resolve issues.</w:t>
      </w:r>
    </w:p>
    <w:bookmarkEnd w:id="5"/>
    <w:p w14:paraId="3CF9A153" w14:textId="220A138B" w:rsidR="00AB33FC" w:rsidRDefault="00AB33FC" w:rsidP="00407D78">
      <w:pPr>
        <w:ind w:left="1134" w:hanging="709"/>
      </w:pPr>
      <w:r>
        <w:t>4.</w:t>
      </w:r>
      <w:r>
        <w:tab/>
      </w:r>
      <w:r w:rsidR="00407D78">
        <w:t xml:space="preserve">Well-developed communication skills, including demonstrated experience in developing positive strategic relationships with key internal and external stakeholders and addressing complex issues using risk management, </w:t>
      </w:r>
      <w:proofErr w:type="gramStart"/>
      <w:r w:rsidR="00407D78">
        <w:t>negotiation</w:t>
      </w:r>
      <w:proofErr w:type="gramEnd"/>
      <w:r w:rsidR="00407D78">
        <w:t xml:space="preserve"> and conflict resolution skills.</w:t>
      </w:r>
    </w:p>
    <w:p w14:paraId="779C8BD1" w14:textId="77777777" w:rsidR="00407D78" w:rsidRDefault="00407D78" w:rsidP="00407D78">
      <w:pPr>
        <w:ind w:left="1134" w:hanging="709"/>
      </w:pPr>
    </w:p>
    <w:p w14:paraId="5B18BAB8" w14:textId="74EAB887" w:rsidR="4E28B209" w:rsidRDefault="4E28B209" w:rsidP="00451C78">
      <w:pPr>
        <w:spacing w:line="257" w:lineRule="auto"/>
      </w:pPr>
      <w:r w:rsidRPr="4E28B209">
        <w:rPr>
          <w:rFonts w:cs="Arial"/>
          <w:b/>
          <w:bCs/>
          <w:color w:val="2C5C86"/>
          <w:sz w:val="30"/>
          <w:szCs w:val="30"/>
        </w:rPr>
        <w:t xml:space="preserve">Essential Eligibility Requirements / Special Appointment Requirements </w:t>
      </w:r>
    </w:p>
    <w:p w14:paraId="11282F22" w14:textId="30F8B3F8" w:rsidR="4E28B209" w:rsidRDefault="4E28B209" w:rsidP="0030272E">
      <w:pPr>
        <w:pStyle w:val="ListParagraph"/>
      </w:pPr>
      <w:r w:rsidRPr="00AE4DC3">
        <w:t>Appointment is subject to a satisfactory National Police Clearance.</w:t>
      </w:r>
    </w:p>
    <w:p w14:paraId="5818574F" w14:textId="275412CB" w:rsidR="00AF722D" w:rsidRDefault="00AF722D" w:rsidP="0030272E">
      <w:pPr>
        <w:pStyle w:val="ListParagraph"/>
      </w:pPr>
      <w:r w:rsidRPr="6C65C6DA">
        <w:t>Appointment is subject to a satisfactory Departmental Record Check.</w:t>
      </w:r>
    </w:p>
    <w:p w14:paraId="5FDB553A" w14:textId="469D9F7E" w:rsidR="00AF722D" w:rsidRPr="00AF722D" w:rsidRDefault="00AF722D" w:rsidP="0030272E">
      <w:pPr>
        <w:pStyle w:val="ListParagraph"/>
      </w:pPr>
      <w:r w:rsidRPr="6C65C6DA">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40740CEA" w14:textId="63292EBC" w:rsidR="00AF722D" w:rsidRPr="00AF722D" w:rsidRDefault="00AF722D" w:rsidP="0030272E">
      <w:pPr>
        <w:pStyle w:val="ListParagraph"/>
      </w:pPr>
      <w:r w:rsidRPr="6C65C6DA">
        <w:t>Flexibility to undertake intrastate travel and to stay overnight or for short periods.</w:t>
      </w:r>
    </w:p>
    <w:p w14:paraId="22CEA7A8" w14:textId="791A2C2C" w:rsidR="4E28B209" w:rsidRDefault="4E28B209" w:rsidP="67D1D262">
      <w:pPr>
        <w:pStyle w:val="BodyText"/>
        <w:rPr>
          <w:highlight w:val="yellow"/>
        </w:rPr>
      </w:pPr>
    </w:p>
    <w:sectPr w:rsidR="4E28B209"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3EA94" w14:textId="77777777" w:rsidR="00B53B2F" w:rsidRDefault="00B53B2F" w:rsidP="00BD46F1">
      <w:pPr>
        <w:spacing w:after="0" w:line="240" w:lineRule="auto"/>
      </w:pPr>
      <w:r>
        <w:separator/>
      </w:r>
    </w:p>
  </w:endnote>
  <w:endnote w:type="continuationSeparator" w:id="0">
    <w:p w14:paraId="00AA3A1C" w14:textId="77777777" w:rsidR="00B53B2F" w:rsidRDefault="00B53B2F" w:rsidP="00BD46F1">
      <w:pPr>
        <w:spacing w:after="0" w:line="240" w:lineRule="auto"/>
      </w:pPr>
      <w:r>
        <w:continuationSeparator/>
      </w:r>
    </w:p>
  </w:endnote>
  <w:endnote w:type="continuationNotice" w:id="1">
    <w:p w14:paraId="6B9AE326" w14:textId="77777777" w:rsidR="00B53B2F" w:rsidRDefault="00B53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3B13093E" w:rsidR="00204A2A" w:rsidRDefault="00204A2A" w:rsidP="00204A2A">
    <w:pPr>
      <w:pStyle w:val="Footer"/>
    </w:pPr>
    <w:r>
      <w:t>__________________________________________________________________________</w:t>
    </w:r>
  </w:p>
  <w:p w14:paraId="28228A07" w14:textId="77777777" w:rsidR="0084093A" w:rsidRDefault="00702281" w:rsidP="00015D00">
    <w:pPr>
      <w:pStyle w:val="Footer"/>
    </w:pPr>
    <w:r w:rsidRPr="00015D00">
      <w:t>Compliance Manager</w:t>
    </w:r>
    <w:r w:rsidR="14727508" w:rsidRPr="00015D00">
      <w:t xml:space="preserve">, </w:t>
    </w:r>
    <w:r w:rsidR="00015D00" w:rsidRPr="00015D00">
      <w:t>013146</w:t>
    </w:r>
    <w:r w:rsidR="14727508" w:rsidRPr="00015D00">
      <w:t>, Level</w:t>
    </w:r>
    <w:r w:rsidRPr="00015D00">
      <w:t xml:space="preserve"> 7</w:t>
    </w:r>
    <w:r w:rsidR="14727508" w:rsidRPr="00015D00">
      <w:t xml:space="preserve"> </w:t>
    </w:r>
  </w:p>
  <w:p w14:paraId="740BC907" w14:textId="71000090" w:rsidR="00204A2A" w:rsidRPr="008A42A9" w:rsidRDefault="00B53B2F" w:rsidP="0084093A">
    <w:pPr>
      <w:pStyle w:val="Footer"/>
      <w:jc w:val="right"/>
    </w:pPr>
    <w:sdt>
      <w:sdtPr>
        <w:rPr>
          <w:sz w:val="22"/>
          <w:szCs w:val="22"/>
        </w:rPr>
        <w:id w:val="394239763"/>
        <w:placeholder>
          <w:docPart w:val="DefaultPlaceholder_1081868574"/>
        </w:placeholder>
      </w:sdtPr>
      <w:sdtEndPr/>
      <w:sdtContent>
        <w:r w:rsidR="0074278A" w:rsidRPr="00015D00">
          <w:tab/>
        </w:r>
        <w:r w:rsidR="0074278A" w:rsidRPr="00015D00">
          <w:tab/>
        </w:r>
        <w:r w:rsidR="14727508" w:rsidRPr="00015D00">
          <w:t xml:space="preserve">Page </w:t>
        </w:r>
        <w:r w:rsidR="0074278A" w:rsidRPr="00015D00">
          <w:fldChar w:fldCharType="begin"/>
        </w:r>
        <w:r w:rsidR="0074278A" w:rsidRPr="00015D00">
          <w:rPr>
            <w:sz w:val="22"/>
            <w:szCs w:val="22"/>
          </w:rPr>
          <w:instrText xml:space="preserve"> PAGE </w:instrText>
        </w:r>
        <w:r w:rsidR="0074278A" w:rsidRPr="00015D00">
          <w:rPr>
            <w:sz w:val="22"/>
            <w:szCs w:val="22"/>
          </w:rPr>
          <w:fldChar w:fldCharType="separate"/>
        </w:r>
        <w:r w:rsidR="14727508" w:rsidRPr="00015D00">
          <w:t>2</w:t>
        </w:r>
        <w:r w:rsidR="0074278A" w:rsidRPr="00015D00">
          <w:fldChar w:fldCharType="end"/>
        </w:r>
        <w:r w:rsidR="14727508" w:rsidRPr="00015D00">
          <w:t xml:space="preserve"> of </w:t>
        </w:r>
        <w:r w:rsidR="0074278A" w:rsidRPr="00015D00">
          <w:fldChar w:fldCharType="begin"/>
        </w:r>
        <w:r w:rsidR="0074278A" w:rsidRPr="00015D00">
          <w:rPr>
            <w:sz w:val="22"/>
            <w:szCs w:val="22"/>
          </w:rPr>
          <w:instrText xml:space="preserve"> NUMPAGES  </w:instrText>
        </w:r>
        <w:r w:rsidR="0074278A" w:rsidRPr="00015D00">
          <w:rPr>
            <w:sz w:val="22"/>
            <w:szCs w:val="22"/>
          </w:rPr>
          <w:fldChar w:fldCharType="separate"/>
        </w:r>
        <w:r w:rsidR="14727508" w:rsidRPr="00015D00">
          <w:t>5</w:t>
        </w:r>
        <w:r w:rsidR="0074278A" w:rsidRPr="00015D00">
          <w:fldChar w:fldCharType="end"/>
        </w:r>
      </w:sdtContent>
    </w:sdt>
  </w:p>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00"/>
      <w:gridCol w:w="3400"/>
      <w:gridCol w:w="3400"/>
    </w:tblGrid>
    <w:tr w:rsidR="14727508" w14:paraId="63AE3408" w14:textId="77777777" w:rsidTr="14727508">
      <w:tc>
        <w:tcPr>
          <w:tcW w:w="3400" w:type="dxa"/>
        </w:tcPr>
        <w:p w14:paraId="7CC30C8B" w14:textId="3E56EB42" w:rsidR="14727508" w:rsidRDefault="14727508" w:rsidP="14727508">
          <w:pPr>
            <w:pStyle w:val="Header"/>
            <w:ind w:left="-115"/>
          </w:pPr>
        </w:p>
      </w:tc>
      <w:tc>
        <w:tcPr>
          <w:tcW w:w="3400" w:type="dxa"/>
        </w:tcPr>
        <w:p w14:paraId="270B74DD" w14:textId="439DB827" w:rsidR="14727508" w:rsidRDefault="14727508" w:rsidP="14727508">
          <w:pPr>
            <w:pStyle w:val="Header"/>
            <w:jc w:val="center"/>
          </w:pPr>
        </w:p>
      </w:tc>
      <w:tc>
        <w:tcPr>
          <w:tcW w:w="3400" w:type="dxa"/>
        </w:tcPr>
        <w:p w14:paraId="54440FA0" w14:textId="5F0003A7" w:rsidR="14727508" w:rsidRDefault="14727508" w:rsidP="14727508">
          <w:pPr>
            <w:pStyle w:val="Header"/>
            <w:ind w:right="-115"/>
            <w:jc w:val="right"/>
          </w:pPr>
        </w:p>
      </w:tc>
    </w:tr>
  </w:tbl>
  <w:p w14:paraId="2760D24E" w14:textId="65934C3B" w:rsidR="14727508" w:rsidRDefault="14727508" w:rsidP="14727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9B9FF" w14:textId="77777777" w:rsidR="00B53B2F" w:rsidRDefault="00B53B2F" w:rsidP="00BD46F1">
      <w:pPr>
        <w:spacing w:after="0" w:line="240" w:lineRule="auto"/>
      </w:pPr>
      <w:r>
        <w:separator/>
      </w:r>
    </w:p>
  </w:footnote>
  <w:footnote w:type="continuationSeparator" w:id="0">
    <w:p w14:paraId="304EAA7A" w14:textId="77777777" w:rsidR="00B53B2F" w:rsidRDefault="00B53B2F" w:rsidP="00BD46F1">
      <w:pPr>
        <w:spacing w:after="0" w:line="240" w:lineRule="auto"/>
      </w:pPr>
      <w:r>
        <w:continuationSeparator/>
      </w:r>
    </w:p>
  </w:footnote>
  <w:footnote w:type="continuationNotice" w:id="1">
    <w:p w14:paraId="692A27CB" w14:textId="77777777" w:rsidR="00B53B2F" w:rsidRDefault="00B53B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262DD735"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58240" behindDoc="0" locked="0" layoutInCell="1" allowOverlap="1" wp14:anchorId="5CC70A78" wp14:editId="3ED2C26C">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07C8195" id="Group 3" o:spid="_x0000_s1026" style="position:absolute;margin-left:-42.25pt;margin-top:-36.7pt;width:594.45pt;height:83.4pt;z-index:251658240"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00772082"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1C507518" w:rsidR="00783F91" w:rsidRDefault="0074278A">
    <w:pPr>
      <w:pStyle w:val="Header"/>
    </w:pPr>
    <w:r w:rsidRPr="001410D8">
      <w:rPr>
        <w:noProof/>
      </w:rPr>
      <w:drawing>
        <wp:anchor distT="0" distB="0" distL="114300" distR="114300" simplePos="0" relativeHeight="251658242" behindDoc="1" locked="0" layoutInCell="1" allowOverlap="1" wp14:anchorId="5C17F20A" wp14:editId="7E36CD81">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3FD2FD69" w:rsidR="00BD46F1" w:rsidRDefault="00783F91" w:rsidP="00BD46F1">
    <w:pPr>
      <w:pStyle w:val="Header"/>
      <w:tabs>
        <w:tab w:val="clear" w:pos="9026"/>
      </w:tabs>
    </w:pPr>
    <w:r w:rsidRPr="001410D8">
      <w:rPr>
        <w:noProof/>
      </w:rPr>
      <w:drawing>
        <wp:anchor distT="0" distB="0" distL="114300" distR="114300" simplePos="0" relativeHeight="251658241"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18D2"/>
    <w:multiLevelType w:val="hybridMultilevel"/>
    <w:tmpl w:val="C70CA412"/>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B7B74"/>
    <w:multiLevelType w:val="hybridMultilevel"/>
    <w:tmpl w:val="D9B48B6E"/>
    <w:lvl w:ilvl="0" w:tplc="7E18D7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83284"/>
    <w:multiLevelType w:val="hybridMultilevel"/>
    <w:tmpl w:val="CA2EE1C4"/>
    <w:lvl w:ilvl="0" w:tplc="DA84ABBA">
      <w:start w:val="1"/>
      <w:numFmt w:val="decimal"/>
      <w:lvlText w:val="%1.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4DC5693"/>
    <w:multiLevelType w:val="hybridMultilevel"/>
    <w:tmpl w:val="04C42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9B0FB2"/>
    <w:multiLevelType w:val="hybridMultilevel"/>
    <w:tmpl w:val="415240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A2A28A9"/>
    <w:multiLevelType w:val="multilevel"/>
    <w:tmpl w:val="25569B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952DC3"/>
    <w:multiLevelType w:val="multilevel"/>
    <w:tmpl w:val="A3AC8FC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7C62D2"/>
    <w:multiLevelType w:val="hybridMultilevel"/>
    <w:tmpl w:val="CA743818"/>
    <w:lvl w:ilvl="0" w:tplc="0DD63B9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4039FE"/>
    <w:multiLevelType w:val="hybridMultilevel"/>
    <w:tmpl w:val="164A9C1A"/>
    <w:lvl w:ilvl="0" w:tplc="3EA25D0E">
      <w:start w:val="1"/>
      <w:numFmt w:val="bullet"/>
      <w:lvlText w:val=""/>
      <w:lvlJc w:val="left"/>
      <w:pPr>
        <w:ind w:left="720" w:hanging="360"/>
      </w:pPr>
      <w:rPr>
        <w:rFonts w:ascii="Symbol" w:hAnsi="Symbol" w:hint="default"/>
      </w:rPr>
    </w:lvl>
    <w:lvl w:ilvl="1" w:tplc="6DACD1DE">
      <w:start w:val="1"/>
      <w:numFmt w:val="bullet"/>
      <w:lvlText w:val="o"/>
      <w:lvlJc w:val="left"/>
      <w:pPr>
        <w:ind w:left="1440" w:hanging="360"/>
      </w:pPr>
      <w:rPr>
        <w:rFonts w:ascii="Courier New" w:hAnsi="Courier New" w:hint="default"/>
      </w:rPr>
    </w:lvl>
    <w:lvl w:ilvl="2" w:tplc="B79C4E1C">
      <w:start w:val="1"/>
      <w:numFmt w:val="bullet"/>
      <w:lvlText w:val=""/>
      <w:lvlJc w:val="left"/>
      <w:pPr>
        <w:ind w:left="2160" w:hanging="360"/>
      </w:pPr>
      <w:rPr>
        <w:rFonts w:ascii="Wingdings" w:hAnsi="Wingdings" w:hint="default"/>
      </w:rPr>
    </w:lvl>
    <w:lvl w:ilvl="3" w:tplc="E51E4FA6">
      <w:start w:val="1"/>
      <w:numFmt w:val="bullet"/>
      <w:lvlText w:val=""/>
      <w:lvlJc w:val="left"/>
      <w:pPr>
        <w:ind w:left="2880" w:hanging="360"/>
      </w:pPr>
      <w:rPr>
        <w:rFonts w:ascii="Symbol" w:hAnsi="Symbol" w:hint="default"/>
      </w:rPr>
    </w:lvl>
    <w:lvl w:ilvl="4" w:tplc="0010E88A">
      <w:start w:val="1"/>
      <w:numFmt w:val="bullet"/>
      <w:lvlText w:val="o"/>
      <w:lvlJc w:val="left"/>
      <w:pPr>
        <w:ind w:left="3600" w:hanging="360"/>
      </w:pPr>
      <w:rPr>
        <w:rFonts w:ascii="Courier New" w:hAnsi="Courier New" w:hint="default"/>
      </w:rPr>
    </w:lvl>
    <w:lvl w:ilvl="5" w:tplc="A52028E8">
      <w:start w:val="1"/>
      <w:numFmt w:val="bullet"/>
      <w:lvlText w:val=""/>
      <w:lvlJc w:val="left"/>
      <w:pPr>
        <w:ind w:left="4320" w:hanging="360"/>
      </w:pPr>
      <w:rPr>
        <w:rFonts w:ascii="Wingdings" w:hAnsi="Wingdings" w:hint="default"/>
      </w:rPr>
    </w:lvl>
    <w:lvl w:ilvl="6" w:tplc="C71E7612">
      <w:start w:val="1"/>
      <w:numFmt w:val="bullet"/>
      <w:lvlText w:val=""/>
      <w:lvlJc w:val="left"/>
      <w:pPr>
        <w:ind w:left="5040" w:hanging="360"/>
      </w:pPr>
      <w:rPr>
        <w:rFonts w:ascii="Symbol" w:hAnsi="Symbol" w:hint="default"/>
      </w:rPr>
    </w:lvl>
    <w:lvl w:ilvl="7" w:tplc="EEE8F5D8">
      <w:start w:val="1"/>
      <w:numFmt w:val="bullet"/>
      <w:lvlText w:val="o"/>
      <w:lvlJc w:val="left"/>
      <w:pPr>
        <w:ind w:left="5760" w:hanging="360"/>
      </w:pPr>
      <w:rPr>
        <w:rFonts w:ascii="Courier New" w:hAnsi="Courier New" w:hint="default"/>
      </w:rPr>
    </w:lvl>
    <w:lvl w:ilvl="8" w:tplc="053E8540">
      <w:start w:val="1"/>
      <w:numFmt w:val="bullet"/>
      <w:lvlText w:val=""/>
      <w:lvlJc w:val="left"/>
      <w:pPr>
        <w:ind w:left="6480" w:hanging="360"/>
      </w:pPr>
      <w:rPr>
        <w:rFonts w:ascii="Wingdings" w:hAnsi="Wingdings" w:hint="default"/>
      </w:rPr>
    </w:lvl>
  </w:abstractNum>
  <w:abstractNum w:abstractNumId="13" w15:restartNumberingAfterBreak="0">
    <w:nsid w:val="4C8F4927"/>
    <w:multiLevelType w:val="hybridMultilevel"/>
    <w:tmpl w:val="FFFFFFFF"/>
    <w:lvl w:ilvl="0" w:tplc="68C49C28">
      <w:start w:val="1"/>
      <w:numFmt w:val="bullet"/>
      <w:lvlText w:val=""/>
      <w:lvlJc w:val="left"/>
      <w:pPr>
        <w:ind w:left="360" w:hanging="360"/>
      </w:pPr>
      <w:rPr>
        <w:rFonts w:ascii="Symbol" w:hAnsi="Symbol" w:hint="default"/>
      </w:rPr>
    </w:lvl>
    <w:lvl w:ilvl="1" w:tplc="30BACCEA">
      <w:start w:val="1"/>
      <w:numFmt w:val="bullet"/>
      <w:lvlText w:val="o"/>
      <w:lvlJc w:val="left"/>
      <w:pPr>
        <w:ind w:left="1080" w:hanging="360"/>
      </w:pPr>
      <w:rPr>
        <w:rFonts w:ascii="Courier New" w:hAnsi="Courier New" w:hint="default"/>
      </w:rPr>
    </w:lvl>
    <w:lvl w:ilvl="2" w:tplc="D4BCC2E0">
      <w:start w:val="1"/>
      <w:numFmt w:val="bullet"/>
      <w:lvlText w:val=""/>
      <w:lvlJc w:val="left"/>
      <w:pPr>
        <w:ind w:left="1800" w:hanging="360"/>
      </w:pPr>
      <w:rPr>
        <w:rFonts w:ascii="Wingdings" w:hAnsi="Wingdings" w:hint="default"/>
      </w:rPr>
    </w:lvl>
    <w:lvl w:ilvl="3" w:tplc="7D70AD66">
      <w:start w:val="1"/>
      <w:numFmt w:val="bullet"/>
      <w:lvlText w:val=""/>
      <w:lvlJc w:val="left"/>
      <w:pPr>
        <w:ind w:left="2520" w:hanging="360"/>
      </w:pPr>
      <w:rPr>
        <w:rFonts w:ascii="Symbol" w:hAnsi="Symbol" w:hint="default"/>
      </w:rPr>
    </w:lvl>
    <w:lvl w:ilvl="4" w:tplc="9DCC3EC2">
      <w:start w:val="1"/>
      <w:numFmt w:val="bullet"/>
      <w:lvlText w:val="o"/>
      <w:lvlJc w:val="left"/>
      <w:pPr>
        <w:ind w:left="3240" w:hanging="360"/>
      </w:pPr>
      <w:rPr>
        <w:rFonts w:ascii="Courier New" w:hAnsi="Courier New" w:hint="default"/>
      </w:rPr>
    </w:lvl>
    <w:lvl w:ilvl="5" w:tplc="E1DAECC4">
      <w:start w:val="1"/>
      <w:numFmt w:val="bullet"/>
      <w:lvlText w:val=""/>
      <w:lvlJc w:val="left"/>
      <w:pPr>
        <w:ind w:left="3960" w:hanging="360"/>
      </w:pPr>
      <w:rPr>
        <w:rFonts w:ascii="Wingdings" w:hAnsi="Wingdings" w:hint="default"/>
      </w:rPr>
    </w:lvl>
    <w:lvl w:ilvl="6" w:tplc="ACC21D7A">
      <w:start w:val="1"/>
      <w:numFmt w:val="bullet"/>
      <w:lvlText w:val=""/>
      <w:lvlJc w:val="left"/>
      <w:pPr>
        <w:ind w:left="4680" w:hanging="360"/>
      </w:pPr>
      <w:rPr>
        <w:rFonts w:ascii="Symbol" w:hAnsi="Symbol" w:hint="default"/>
      </w:rPr>
    </w:lvl>
    <w:lvl w:ilvl="7" w:tplc="5CBC223E">
      <w:start w:val="1"/>
      <w:numFmt w:val="bullet"/>
      <w:lvlText w:val="o"/>
      <w:lvlJc w:val="left"/>
      <w:pPr>
        <w:ind w:left="5400" w:hanging="360"/>
      </w:pPr>
      <w:rPr>
        <w:rFonts w:ascii="Courier New" w:hAnsi="Courier New" w:hint="default"/>
      </w:rPr>
    </w:lvl>
    <w:lvl w:ilvl="8" w:tplc="26062680">
      <w:start w:val="1"/>
      <w:numFmt w:val="bullet"/>
      <w:lvlText w:val=""/>
      <w:lvlJc w:val="left"/>
      <w:pPr>
        <w:ind w:left="6120" w:hanging="360"/>
      </w:pPr>
      <w:rPr>
        <w:rFonts w:ascii="Wingdings" w:hAnsi="Wingdings" w:hint="default"/>
      </w:rPr>
    </w:lvl>
  </w:abstractNum>
  <w:abstractNum w:abstractNumId="14" w15:restartNumberingAfterBreak="0">
    <w:nsid w:val="501C053C"/>
    <w:multiLevelType w:val="hybridMultilevel"/>
    <w:tmpl w:val="F552F066"/>
    <w:lvl w:ilvl="0" w:tplc="3AF88C08">
      <w:start w:val="1"/>
      <w:numFmt w:val="decimal"/>
      <w:pStyle w:val="ListParagraph"/>
      <w:lvlText w:val="%1."/>
      <w:lvlJc w:val="left"/>
      <w:pPr>
        <w:ind w:left="1155" w:hanging="795"/>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BD7463"/>
    <w:multiLevelType w:val="hybridMultilevel"/>
    <w:tmpl w:val="C1E04886"/>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64556256"/>
    <w:multiLevelType w:val="hybridMultilevel"/>
    <w:tmpl w:val="B22498A2"/>
    <w:lvl w:ilvl="0" w:tplc="F59E3E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1F3A62"/>
    <w:multiLevelType w:val="hybridMultilevel"/>
    <w:tmpl w:val="04C42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
  </w:num>
  <w:num w:numId="3">
    <w:abstractNumId w:val="5"/>
  </w:num>
  <w:num w:numId="4">
    <w:abstractNumId w:val="10"/>
  </w:num>
  <w:num w:numId="5">
    <w:abstractNumId w:val="8"/>
  </w:num>
  <w:num w:numId="6">
    <w:abstractNumId w:val="17"/>
  </w:num>
  <w:num w:numId="7">
    <w:abstractNumId w:val="16"/>
  </w:num>
  <w:num w:numId="8">
    <w:abstractNumId w:val="12"/>
  </w:num>
  <w:num w:numId="9">
    <w:abstractNumId w:val="19"/>
  </w:num>
  <w:num w:numId="10">
    <w:abstractNumId w:val="4"/>
  </w:num>
  <w:num w:numId="11">
    <w:abstractNumId w:val="11"/>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4"/>
  </w:num>
  <w:num w:numId="16">
    <w:abstractNumId w:val="18"/>
  </w:num>
  <w:num w:numId="17">
    <w:abstractNumId w:val="0"/>
  </w:num>
  <w:num w:numId="18">
    <w:abstractNumId w:val="15"/>
  </w:num>
  <w:num w:numId="19">
    <w:abstractNumId w:val="13"/>
  </w:num>
  <w:num w:numId="20">
    <w:abstractNumId w:val="3"/>
  </w:num>
  <w:num w:numId="21">
    <w:abstractNumId w:val="7"/>
  </w:num>
  <w:num w:numId="22">
    <w:abstractNumId w:val="3"/>
    <w:lvlOverride w:ilvl="0">
      <w:startOverride w:val="1"/>
    </w:lvlOverride>
  </w:num>
  <w:num w:numId="23">
    <w:abstractNumId w:val="3"/>
  </w:num>
  <w:num w:numId="24">
    <w:abstractNumId w:val="2"/>
  </w:num>
  <w:num w:numId="25">
    <w:abstractNumId w:val="6"/>
  </w:num>
  <w:num w:numId="2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15D00"/>
    <w:rsid w:val="00015DD5"/>
    <w:rsid w:val="00017DA6"/>
    <w:rsid w:val="000211B6"/>
    <w:rsid w:val="00024ADC"/>
    <w:rsid w:val="00032FA1"/>
    <w:rsid w:val="000375A3"/>
    <w:rsid w:val="00051D62"/>
    <w:rsid w:val="00052717"/>
    <w:rsid w:val="000809ED"/>
    <w:rsid w:val="000B215E"/>
    <w:rsid w:val="000B3ECB"/>
    <w:rsid w:val="000D2743"/>
    <w:rsid w:val="000E1EE1"/>
    <w:rsid w:val="000E5B3B"/>
    <w:rsid w:val="000F1FFE"/>
    <w:rsid w:val="000F56A2"/>
    <w:rsid w:val="0010200B"/>
    <w:rsid w:val="001020FB"/>
    <w:rsid w:val="001046AD"/>
    <w:rsid w:val="00112F52"/>
    <w:rsid w:val="001256D5"/>
    <w:rsid w:val="00125E91"/>
    <w:rsid w:val="001363C2"/>
    <w:rsid w:val="001475CF"/>
    <w:rsid w:val="00150C13"/>
    <w:rsid w:val="00164179"/>
    <w:rsid w:val="00166206"/>
    <w:rsid w:val="00172BA6"/>
    <w:rsid w:val="00176D49"/>
    <w:rsid w:val="001A58C6"/>
    <w:rsid w:val="001A7706"/>
    <w:rsid w:val="001B520F"/>
    <w:rsid w:val="001C4167"/>
    <w:rsid w:val="001E5516"/>
    <w:rsid w:val="001F2C0C"/>
    <w:rsid w:val="00204A2A"/>
    <w:rsid w:val="00213A47"/>
    <w:rsid w:val="00223FD2"/>
    <w:rsid w:val="00230155"/>
    <w:rsid w:val="00243A05"/>
    <w:rsid w:val="00252239"/>
    <w:rsid w:val="0025268E"/>
    <w:rsid w:val="00252E2B"/>
    <w:rsid w:val="0026235D"/>
    <w:rsid w:val="00263138"/>
    <w:rsid w:val="00266051"/>
    <w:rsid w:val="002716F2"/>
    <w:rsid w:val="0027172F"/>
    <w:rsid w:val="00272783"/>
    <w:rsid w:val="00280641"/>
    <w:rsid w:val="00287B4C"/>
    <w:rsid w:val="00295008"/>
    <w:rsid w:val="002A12A7"/>
    <w:rsid w:val="002B6BAC"/>
    <w:rsid w:val="002B7F56"/>
    <w:rsid w:val="002D00DD"/>
    <w:rsid w:val="0030272E"/>
    <w:rsid w:val="003178A0"/>
    <w:rsid w:val="00321AF1"/>
    <w:rsid w:val="00324500"/>
    <w:rsid w:val="00325022"/>
    <w:rsid w:val="00333A7E"/>
    <w:rsid w:val="003450DE"/>
    <w:rsid w:val="0034741D"/>
    <w:rsid w:val="0035640B"/>
    <w:rsid w:val="00361F3B"/>
    <w:rsid w:val="00362C67"/>
    <w:rsid w:val="003737B5"/>
    <w:rsid w:val="00381EFF"/>
    <w:rsid w:val="00392205"/>
    <w:rsid w:val="003B57D9"/>
    <w:rsid w:val="003C2AEB"/>
    <w:rsid w:val="003F5115"/>
    <w:rsid w:val="004011A5"/>
    <w:rsid w:val="00407D78"/>
    <w:rsid w:val="0041430D"/>
    <w:rsid w:val="004151EE"/>
    <w:rsid w:val="00437024"/>
    <w:rsid w:val="00451C78"/>
    <w:rsid w:val="0045568A"/>
    <w:rsid w:val="00467C9B"/>
    <w:rsid w:val="004705FE"/>
    <w:rsid w:val="004864C3"/>
    <w:rsid w:val="004A160A"/>
    <w:rsid w:val="004A5D5D"/>
    <w:rsid w:val="004C0335"/>
    <w:rsid w:val="004C2516"/>
    <w:rsid w:val="004E3C65"/>
    <w:rsid w:val="004F655D"/>
    <w:rsid w:val="005009FA"/>
    <w:rsid w:val="005069F2"/>
    <w:rsid w:val="0051100E"/>
    <w:rsid w:val="0051113E"/>
    <w:rsid w:val="00527774"/>
    <w:rsid w:val="005316A7"/>
    <w:rsid w:val="005411EA"/>
    <w:rsid w:val="005717D6"/>
    <w:rsid w:val="00572B5C"/>
    <w:rsid w:val="005A45A7"/>
    <w:rsid w:val="005B52AE"/>
    <w:rsid w:val="005C3549"/>
    <w:rsid w:val="005D074D"/>
    <w:rsid w:val="005E33B8"/>
    <w:rsid w:val="005F0AA2"/>
    <w:rsid w:val="005F16C4"/>
    <w:rsid w:val="006018C8"/>
    <w:rsid w:val="006147B3"/>
    <w:rsid w:val="00615FC3"/>
    <w:rsid w:val="00636E1C"/>
    <w:rsid w:val="006431EB"/>
    <w:rsid w:val="00643C5B"/>
    <w:rsid w:val="00645F0F"/>
    <w:rsid w:val="00646098"/>
    <w:rsid w:val="0065175B"/>
    <w:rsid w:val="00673812"/>
    <w:rsid w:val="00696BEF"/>
    <w:rsid w:val="006A2661"/>
    <w:rsid w:val="006C5F8C"/>
    <w:rsid w:val="006F3CAC"/>
    <w:rsid w:val="00702281"/>
    <w:rsid w:val="0070687B"/>
    <w:rsid w:val="00710367"/>
    <w:rsid w:val="00712081"/>
    <w:rsid w:val="007136DD"/>
    <w:rsid w:val="007251A4"/>
    <w:rsid w:val="0074278A"/>
    <w:rsid w:val="007505FA"/>
    <w:rsid w:val="00763E44"/>
    <w:rsid w:val="00775DC9"/>
    <w:rsid w:val="00783F91"/>
    <w:rsid w:val="007843E3"/>
    <w:rsid w:val="007B49F5"/>
    <w:rsid w:val="007B6693"/>
    <w:rsid w:val="007C2E0E"/>
    <w:rsid w:val="007D47A9"/>
    <w:rsid w:val="007E5594"/>
    <w:rsid w:val="00817CEB"/>
    <w:rsid w:val="0081BB4D"/>
    <w:rsid w:val="008264E6"/>
    <w:rsid w:val="0084093A"/>
    <w:rsid w:val="00842883"/>
    <w:rsid w:val="00851DAB"/>
    <w:rsid w:val="008611F6"/>
    <w:rsid w:val="00865927"/>
    <w:rsid w:val="00867261"/>
    <w:rsid w:val="00871C9C"/>
    <w:rsid w:val="00881D73"/>
    <w:rsid w:val="008A1274"/>
    <w:rsid w:val="008A42A9"/>
    <w:rsid w:val="008B0659"/>
    <w:rsid w:val="008B1446"/>
    <w:rsid w:val="008B75D2"/>
    <w:rsid w:val="008C5DA5"/>
    <w:rsid w:val="008C6414"/>
    <w:rsid w:val="008E070A"/>
    <w:rsid w:val="008F04BF"/>
    <w:rsid w:val="00907093"/>
    <w:rsid w:val="00907292"/>
    <w:rsid w:val="00917D35"/>
    <w:rsid w:val="00940DF7"/>
    <w:rsid w:val="00967307"/>
    <w:rsid w:val="00977A34"/>
    <w:rsid w:val="0099786E"/>
    <w:rsid w:val="009B51AA"/>
    <w:rsid w:val="009B5F9E"/>
    <w:rsid w:val="009C1E4F"/>
    <w:rsid w:val="009C663C"/>
    <w:rsid w:val="009D3AC2"/>
    <w:rsid w:val="009D77D9"/>
    <w:rsid w:val="009E09C2"/>
    <w:rsid w:val="009E34FA"/>
    <w:rsid w:val="009E35EC"/>
    <w:rsid w:val="009E4AE4"/>
    <w:rsid w:val="009E60A9"/>
    <w:rsid w:val="009E70CB"/>
    <w:rsid w:val="00A20D9E"/>
    <w:rsid w:val="00A340FA"/>
    <w:rsid w:val="00A34C01"/>
    <w:rsid w:val="00A427CF"/>
    <w:rsid w:val="00A8444E"/>
    <w:rsid w:val="00A86913"/>
    <w:rsid w:val="00A86A0C"/>
    <w:rsid w:val="00A91687"/>
    <w:rsid w:val="00A97B32"/>
    <w:rsid w:val="00AA4EE9"/>
    <w:rsid w:val="00AA679B"/>
    <w:rsid w:val="00AB2B45"/>
    <w:rsid w:val="00AB33FC"/>
    <w:rsid w:val="00AB3BF5"/>
    <w:rsid w:val="00AC3B17"/>
    <w:rsid w:val="00AE11DA"/>
    <w:rsid w:val="00AE4DC3"/>
    <w:rsid w:val="00AE5D82"/>
    <w:rsid w:val="00AF722D"/>
    <w:rsid w:val="00B41B72"/>
    <w:rsid w:val="00B42F4F"/>
    <w:rsid w:val="00B44ACC"/>
    <w:rsid w:val="00B44C52"/>
    <w:rsid w:val="00B53B2F"/>
    <w:rsid w:val="00B53CC9"/>
    <w:rsid w:val="00B67326"/>
    <w:rsid w:val="00B70BB5"/>
    <w:rsid w:val="00B803BD"/>
    <w:rsid w:val="00B94A21"/>
    <w:rsid w:val="00BC22FD"/>
    <w:rsid w:val="00BD46F1"/>
    <w:rsid w:val="00BE6A82"/>
    <w:rsid w:val="00C00196"/>
    <w:rsid w:val="00C00E57"/>
    <w:rsid w:val="00C17A11"/>
    <w:rsid w:val="00C2234A"/>
    <w:rsid w:val="00C235C1"/>
    <w:rsid w:val="00C253EA"/>
    <w:rsid w:val="00C27B8A"/>
    <w:rsid w:val="00C41A86"/>
    <w:rsid w:val="00C4305C"/>
    <w:rsid w:val="00C56ABB"/>
    <w:rsid w:val="00C76654"/>
    <w:rsid w:val="00C90FB3"/>
    <w:rsid w:val="00CA2593"/>
    <w:rsid w:val="00CA5D45"/>
    <w:rsid w:val="00CA5FBC"/>
    <w:rsid w:val="00CB12EE"/>
    <w:rsid w:val="00CB75FD"/>
    <w:rsid w:val="00CC0D7D"/>
    <w:rsid w:val="00CC1D39"/>
    <w:rsid w:val="00CD5D34"/>
    <w:rsid w:val="00CE0D6C"/>
    <w:rsid w:val="00D237CD"/>
    <w:rsid w:val="00D805B4"/>
    <w:rsid w:val="00D82AC9"/>
    <w:rsid w:val="00D8607B"/>
    <w:rsid w:val="00D87C1E"/>
    <w:rsid w:val="00DA441E"/>
    <w:rsid w:val="00DB0100"/>
    <w:rsid w:val="00DB2326"/>
    <w:rsid w:val="00DC0831"/>
    <w:rsid w:val="00DC790D"/>
    <w:rsid w:val="00DE41FF"/>
    <w:rsid w:val="00DE5717"/>
    <w:rsid w:val="00DF21B1"/>
    <w:rsid w:val="00DF34A0"/>
    <w:rsid w:val="00E10D0C"/>
    <w:rsid w:val="00E138A6"/>
    <w:rsid w:val="00E47D63"/>
    <w:rsid w:val="00E510A0"/>
    <w:rsid w:val="00E6078E"/>
    <w:rsid w:val="00E66BA8"/>
    <w:rsid w:val="00E804CE"/>
    <w:rsid w:val="00EA112E"/>
    <w:rsid w:val="00EA4BF6"/>
    <w:rsid w:val="00EA51B8"/>
    <w:rsid w:val="00EA7ECC"/>
    <w:rsid w:val="00EB05C9"/>
    <w:rsid w:val="00EB471E"/>
    <w:rsid w:val="00EB5D2D"/>
    <w:rsid w:val="00EC12B9"/>
    <w:rsid w:val="00EC2A0F"/>
    <w:rsid w:val="00EC7243"/>
    <w:rsid w:val="00ED3060"/>
    <w:rsid w:val="00ED6F68"/>
    <w:rsid w:val="00EE20A7"/>
    <w:rsid w:val="00F04C89"/>
    <w:rsid w:val="00F13C4E"/>
    <w:rsid w:val="00F20903"/>
    <w:rsid w:val="00F21803"/>
    <w:rsid w:val="00F540C9"/>
    <w:rsid w:val="00F701FD"/>
    <w:rsid w:val="00F7170F"/>
    <w:rsid w:val="00F7270E"/>
    <w:rsid w:val="00F72C2E"/>
    <w:rsid w:val="00FA792A"/>
    <w:rsid w:val="00FB4148"/>
    <w:rsid w:val="00FC00BB"/>
    <w:rsid w:val="00FC55B5"/>
    <w:rsid w:val="021D7C14"/>
    <w:rsid w:val="0280875C"/>
    <w:rsid w:val="04A4440D"/>
    <w:rsid w:val="060517CA"/>
    <w:rsid w:val="064792BA"/>
    <w:rsid w:val="073722EF"/>
    <w:rsid w:val="07A0E82B"/>
    <w:rsid w:val="088D615C"/>
    <w:rsid w:val="096EDD5D"/>
    <w:rsid w:val="09F08216"/>
    <w:rsid w:val="0A4D7530"/>
    <w:rsid w:val="0BD1EEF4"/>
    <w:rsid w:val="0CA07807"/>
    <w:rsid w:val="0CCED6E5"/>
    <w:rsid w:val="0CFE7EC1"/>
    <w:rsid w:val="0D8C5BEB"/>
    <w:rsid w:val="0E2A9051"/>
    <w:rsid w:val="0E909B58"/>
    <w:rsid w:val="0EF7BA9F"/>
    <w:rsid w:val="0EFF6402"/>
    <w:rsid w:val="0FA5AFCF"/>
    <w:rsid w:val="0FA9FC0A"/>
    <w:rsid w:val="0FE4DA6F"/>
    <w:rsid w:val="12CE6F70"/>
    <w:rsid w:val="1334296B"/>
    <w:rsid w:val="14727508"/>
    <w:rsid w:val="14A18F3E"/>
    <w:rsid w:val="15ECEFB1"/>
    <w:rsid w:val="16C45A83"/>
    <w:rsid w:val="17293537"/>
    <w:rsid w:val="19678B5E"/>
    <w:rsid w:val="1BA2C2A8"/>
    <w:rsid w:val="1BED86F7"/>
    <w:rsid w:val="1CB7A4BC"/>
    <w:rsid w:val="1CC9622A"/>
    <w:rsid w:val="1E4F4554"/>
    <w:rsid w:val="1ED5D73D"/>
    <w:rsid w:val="205BBC2C"/>
    <w:rsid w:val="20C864AD"/>
    <w:rsid w:val="21450499"/>
    <w:rsid w:val="22FCCE93"/>
    <w:rsid w:val="23D45932"/>
    <w:rsid w:val="2442B032"/>
    <w:rsid w:val="244E167D"/>
    <w:rsid w:val="2513B077"/>
    <w:rsid w:val="25D1D521"/>
    <w:rsid w:val="2709FBEE"/>
    <w:rsid w:val="276A9DA4"/>
    <w:rsid w:val="2823FC91"/>
    <w:rsid w:val="28FCF8F8"/>
    <w:rsid w:val="292D25FE"/>
    <w:rsid w:val="29DC9171"/>
    <w:rsid w:val="2A3CCF8F"/>
    <w:rsid w:val="2AEB85E8"/>
    <w:rsid w:val="2B3B6614"/>
    <w:rsid w:val="2C213510"/>
    <w:rsid w:val="2CED7819"/>
    <w:rsid w:val="2F3E28BF"/>
    <w:rsid w:val="33C9A7E8"/>
    <w:rsid w:val="34793FD1"/>
    <w:rsid w:val="353BB588"/>
    <w:rsid w:val="3609A2D3"/>
    <w:rsid w:val="36221015"/>
    <w:rsid w:val="364E37CA"/>
    <w:rsid w:val="3660F78D"/>
    <w:rsid w:val="367A6B0F"/>
    <w:rsid w:val="370A95DD"/>
    <w:rsid w:val="37D6C29E"/>
    <w:rsid w:val="37F57AEB"/>
    <w:rsid w:val="3886B1EC"/>
    <w:rsid w:val="3A10A861"/>
    <w:rsid w:val="3B9CD268"/>
    <w:rsid w:val="3C089EC4"/>
    <w:rsid w:val="3D1E2CF2"/>
    <w:rsid w:val="3EC1287B"/>
    <w:rsid w:val="3F312390"/>
    <w:rsid w:val="43635EFF"/>
    <w:rsid w:val="43B811BF"/>
    <w:rsid w:val="44DB3B5C"/>
    <w:rsid w:val="4507688C"/>
    <w:rsid w:val="4583268E"/>
    <w:rsid w:val="472706B1"/>
    <w:rsid w:val="472AE3AA"/>
    <w:rsid w:val="48C2D712"/>
    <w:rsid w:val="49076CC4"/>
    <w:rsid w:val="49B33A3E"/>
    <w:rsid w:val="4A022186"/>
    <w:rsid w:val="4A8AD4A3"/>
    <w:rsid w:val="4C321087"/>
    <w:rsid w:val="4CBA95EB"/>
    <w:rsid w:val="4D3B7BE4"/>
    <w:rsid w:val="4E28B209"/>
    <w:rsid w:val="4E486734"/>
    <w:rsid w:val="4E52AB5B"/>
    <w:rsid w:val="4F8ABBFA"/>
    <w:rsid w:val="501F74AC"/>
    <w:rsid w:val="52C11CAF"/>
    <w:rsid w:val="52C55A72"/>
    <w:rsid w:val="5309852E"/>
    <w:rsid w:val="544D1EBD"/>
    <w:rsid w:val="54735440"/>
    <w:rsid w:val="56C7EBA5"/>
    <w:rsid w:val="574A699C"/>
    <w:rsid w:val="5ACD0B45"/>
    <w:rsid w:val="5B1671DF"/>
    <w:rsid w:val="5CC3B261"/>
    <w:rsid w:val="5D00AFFA"/>
    <w:rsid w:val="5EB1C1E7"/>
    <w:rsid w:val="5EC00391"/>
    <w:rsid w:val="5EF55D95"/>
    <w:rsid w:val="615212E5"/>
    <w:rsid w:val="617F6D17"/>
    <w:rsid w:val="61AA6D2F"/>
    <w:rsid w:val="621190E9"/>
    <w:rsid w:val="6217150E"/>
    <w:rsid w:val="62B17920"/>
    <w:rsid w:val="644E3AAB"/>
    <w:rsid w:val="67C9B306"/>
    <w:rsid w:val="67D1D262"/>
    <w:rsid w:val="6862A60C"/>
    <w:rsid w:val="69D3CACD"/>
    <w:rsid w:val="6A8DFDAC"/>
    <w:rsid w:val="6B8FF875"/>
    <w:rsid w:val="6C65C6DA"/>
    <w:rsid w:val="6C7316D2"/>
    <w:rsid w:val="6D9A50A0"/>
    <w:rsid w:val="70521A6C"/>
    <w:rsid w:val="717EA4EB"/>
    <w:rsid w:val="7188C18A"/>
    <w:rsid w:val="73788908"/>
    <w:rsid w:val="744273F6"/>
    <w:rsid w:val="74CC3584"/>
    <w:rsid w:val="74E6BA2E"/>
    <w:rsid w:val="75A56285"/>
    <w:rsid w:val="75F24268"/>
    <w:rsid w:val="768C5304"/>
    <w:rsid w:val="76C5A2E9"/>
    <w:rsid w:val="77899DDC"/>
    <w:rsid w:val="7A431854"/>
    <w:rsid w:val="7AFBF3DA"/>
    <w:rsid w:val="7B1FF2F3"/>
    <w:rsid w:val="7B278474"/>
    <w:rsid w:val="7D659613"/>
    <w:rsid w:val="7D67E2D9"/>
    <w:rsid w:val="7EBB33F8"/>
    <w:rsid w:val="7EFF03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10649"/>
  <w15:chartTrackingRefBased/>
  <w15:docId w15:val="{7449CA37-2957-4ECE-8F51-1E5BC1F1F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F5115"/>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34741D"/>
    <w:rPr>
      <w:rFonts w:cs="Arial"/>
      <w:b/>
      <w:bCs/>
      <w:lang w:val="en-GB"/>
    </w:rPr>
  </w:style>
  <w:style w:type="character" w:customStyle="1" w:styleId="BodyTextChar">
    <w:name w:val="Body Text Char"/>
    <w:basedOn w:val="DefaultParagraphFont"/>
    <w:link w:val="BodyText"/>
    <w:rsid w:val="0034741D"/>
    <w:rPr>
      <w:rFonts w:ascii="Arial" w:eastAsia="Arial" w:hAnsi="Arial" w:cs="Arial"/>
      <w:b/>
      <w:bCs/>
      <w:sz w:val="24"/>
      <w:szCs w:val="24"/>
      <w:lang w:val="en-GB"/>
    </w:rPr>
  </w:style>
  <w:style w:type="paragraph" w:customStyle="1" w:styleId="Bullet1">
    <w:name w:val="Bullet 1"/>
    <w:basedOn w:val="BodyText"/>
    <w:autoRedefine/>
    <w:qFormat/>
    <w:rsid w:val="00BD46F1"/>
    <w:pPr>
      <w:numPr>
        <w:numId w:val="2"/>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30272E"/>
    <w:pPr>
      <w:numPr>
        <w:numId w:val="15"/>
      </w:numPr>
      <w:spacing w:before="120"/>
      <w:ind w:left="1151" w:hanging="794"/>
      <w:jc w:val="both"/>
    </w:pPr>
    <w:rPr>
      <w:b w:val="0"/>
      <w:bCs w:val="0"/>
    </w:r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4"/>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3"/>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5"/>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6"/>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7"/>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Revision">
    <w:name w:val="Revision"/>
    <w:hidden/>
    <w:uiPriority w:val="99"/>
    <w:semiHidden/>
    <w:rsid w:val="00940DF7"/>
    <w:pPr>
      <w:spacing w:after="0" w:line="240" w:lineRule="auto"/>
    </w:pPr>
    <w:rPr>
      <w:rFonts w:ascii="Arial" w:eastAsia="Arial" w:hAnsi="Arial" w:cs="Times New Roman"/>
      <w:sz w:val="24"/>
      <w:szCs w:val="24"/>
    </w:rPr>
  </w:style>
  <w:style w:type="paragraph" w:styleId="BalloonText">
    <w:name w:val="Balloon Text"/>
    <w:basedOn w:val="Normal"/>
    <w:link w:val="BalloonTextChar"/>
    <w:uiPriority w:val="99"/>
    <w:semiHidden/>
    <w:unhideWhenUsed/>
    <w:rsid w:val="00940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DF7"/>
    <w:rPr>
      <w:rFonts w:ascii="Segoe UI" w:eastAsia="Arial"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6F065341-D1D7-4EB5-A91F-393562381EC5}"/>
      </w:docPartPr>
      <w:docPartBody>
        <w:p w:rsidR="00B23D46" w:rsidRDefault="00B23D4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23D46"/>
    <w:rsid w:val="0008656D"/>
    <w:rsid w:val="008B1A05"/>
    <w:rsid w:val="00B23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E086484FCFD74CA3D5B8233C1020F9" ma:contentTypeVersion="17" ma:contentTypeDescription="Create a new document." ma:contentTypeScope="" ma:versionID="3cab67d78a0424477a6296f29616b7a5">
  <xsd:schema xmlns:xsd="http://www.w3.org/2001/XMLSchema" xmlns:xs="http://www.w3.org/2001/XMLSchema" xmlns:p="http://schemas.microsoft.com/office/2006/metadata/properties" xmlns:ns2="cea56d9a-0377-4e74-982c-242b95486c16" xmlns:ns3="e219927d-a993-4410-b48d-734d4bcf1f5b" xmlns:ns4="aca54a15-1931-4ef4-9053-a047ee049b02" xmlns:ns5="http://schemas.microsoft.com/sharepoint/v4" targetNamespace="http://schemas.microsoft.com/office/2006/metadata/properties" ma:root="true" ma:fieldsID="960ddcce4c7487ede2d3e34639f76617" ns2:_="" ns3:_="" ns4:_="" ns5:_="">
    <xsd:import namespace="cea56d9a-0377-4e74-982c-242b95486c16"/>
    <xsd:import namespace="e219927d-a993-4410-b48d-734d4bcf1f5b"/>
    <xsd:import namespace="aca54a15-1931-4ef4-9053-a047ee049b0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4:Functional_x0020_Area"/>
                <xsd:element ref="ns4:HR_x0020_Topic" minOccurs="0"/>
                <xsd:element ref="ns4:HR_x0020_Document_x0020_type"/>
                <xsd:element ref="ns4:SharedWithUsers" minOccurs="0"/>
                <xsd:element ref="ns4:SharedWithDetails" minOccurs="0"/>
                <xsd:element ref="ns2:MediaServiceAutoTags" minOccurs="0"/>
                <xsd:element ref="ns2:MediaServiceGenerationTime" minOccurs="0"/>
                <xsd:element ref="ns2:MediaServiceEventHashCode"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56d9a-0377-4e74-982c-242b95486c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19927d-a993-4410-b48d-734d4bcf1f5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b91bf30-5920-42ed-b1cd-2c52226e47ec}" ma:internalName="TaxCatchAll" ma:showField="CatchAllData" ma:web="aca54a15-1931-4ef4-9053-a047ee049b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Functional_x0020_Area" ma:index="13" ma:displayName="Functional Area" ma:description="This field is used to sort pages by the HR functional area responsible for them." ma:format="Dropdown" ma:internalName="Functional_x0020_Area">
      <xsd:simpleType>
        <xsd:union memberTypes="dms:Text">
          <xsd:simpleType>
            <xsd:restriction base="dms:Choice">
              <xsd:enumeration value="HR Strategy"/>
              <xsd:enumeration value="Employee &amp; Industrial Relations"/>
              <xsd:enumeration value="Learning &amp; Development"/>
              <xsd:enumeration value="Personnel &amp; Payroll"/>
              <xsd:enumeration value="Work Health &amp; Safety"/>
              <xsd:enumeration value="HR Consultancy"/>
              <xsd:enumeration value="People Manual"/>
            </xsd:restriction>
          </xsd:simpleType>
        </xsd:union>
      </xsd:simpleType>
    </xsd:element>
    <xsd:element name="HR_x0020_Topic" ma:index="14" nillable="true" ma:displayName="HR Topic" ma:description="Use this column to associate a page to an HR topic This column controls the pages displayed in the highlighted content web part on the page." ma:internalName="HR_x0020_Topic" ma:requiredMultiChoice="true">
      <xsd:complexType>
        <xsd:complexContent>
          <xsd:extension base="dms:MultiChoiceFillIn">
            <xsd:sequence>
              <xsd:element name="Value" maxOccurs="unbounded" minOccurs="0" nillable="true">
                <xsd:simpleType>
                  <xsd:union memberTypes="dms:Text">
                    <xsd:simpleType>
                      <xsd:restriction base="dms:Choice">
                        <xsd:enumeration value="Career Development"/>
                        <xsd:enumeration value="Employee &amp; Industrial Relations"/>
                        <xsd:enumeration value="Farewell"/>
                        <xsd:enumeration value="Flexible Working"/>
                        <xsd:enumeration value="Consultation"/>
                        <xsd:enumeration value="Onboarding"/>
                        <xsd:enumeration value="Pay and Benefits"/>
                        <xsd:enumeration value="Positions and Structure"/>
                        <xsd:enumeration value="Recruitment"/>
                        <xsd:enumeration value="Voluntary Targeted Severance Scheme (VTSS)"/>
                        <xsd:enumeration value="Wellbeing"/>
                        <xsd:enumeration value="Workforce Issues"/>
                        <xsd:enumeration value="Workforce Strategy"/>
                        <xsd:enumeration value="Other"/>
                      </xsd:restriction>
                    </xsd:simpleType>
                  </xsd:union>
                </xsd:simpleType>
              </xsd:element>
            </xsd:sequence>
          </xsd:extension>
        </xsd:complexContent>
      </xsd:complexType>
    </xsd:element>
    <xsd:element name="HR_x0020_Document_x0020_type" ma:index="15" ma:displayName="HR Document type" ma:description="This column is used to sort documents into type groupings to display on site pages" ma:format="Dropdown" ma:internalName="HR_x0020_Document_x0020_type">
      <xsd:simpleType>
        <xsd:union memberTypes="dms:Text">
          <xsd:simpleType>
            <xsd:restriction base="dms:Choice">
              <xsd:enumeration value="Form"/>
              <xsd:enumeration value="Policy"/>
              <xsd:enumeration value="Delegation"/>
              <xsd:enumeration value="Related Resource"/>
              <xsd:enumeration value="Flowchart"/>
              <xsd:enumeration value="Other"/>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219927d-a993-4410-b48d-734d4bcf1f5b" xsi:nil="true"/>
    <Functional_x0020_Area xmlns="aca54a15-1931-4ef4-9053-a047ee049b02">HR Consultancy</Functional_x0020_Area>
    <HR_x0020_Topic xmlns="aca54a15-1931-4ef4-9053-a047ee049b02">
      <Value>Positions and Structure</Value>
    </HR_x0020_Topic>
    <HR_x0020_Document_x0020_type xmlns="aca54a15-1931-4ef4-9053-a047ee049b02">Form</HR_x0020_Document_x0020_type>
    <IconOverlay xmlns="http://schemas.microsoft.com/sharepoint/v4" xsi:nil="true"/>
  </documentManagement>
</p:properties>
</file>

<file path=customXml/itemProps1.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2.xml><?xml version="1.0" encoding="utf-8"?>
<ds:datastoreItem xmlns:ds="http://schemas.openxmlformats.org/officeDocument/2006/customXml" ds:itemID="{6F938385-D868-41E4-B8E5-8692623CA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56d9a-0377-4e74-982c-242b95486c16"/>
    <ds:schemaRef ds:uri="e219927d-a993-4410-b48d-734d4bcf1f5b"/>
    <ds:schemaRef ds:uri="aca54a15-1931-4ef4-9053-a047ee049b0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9BC549-1D6D-4AD9-9417-317D9FCC8EF9}">
  <ds:schemaRefs>
    <ds:schemaRef ds:uri="http://schemas.microsoft.com/office/2006/metadata/properties"/>
    <ds:schemaRef ds:uri="http://schemas.microsoft.com/office/infopath/2007/PartnerControls"/>
    <ds:schemaRef ds:uri="e219927d-a993-4410-b48d-734d4bcf1f5b"/>
    <ds:schemaRef ds:uri="aca54a15-1931-4ef4-9053-a047ee049b02"/>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Form Template</dc:title>
  <dc:subject/>
  <dc:creator>Brad LEITE</dc:creator>
  <cp:keywords/>
  <dc:description/>
  <cp:lastModifiedBy>Jumi Goh</cp:lastModifiedBy>
  <cp:revision>5</cp:revision>
  <dcterms:created xsi:type="dcterms:W3CDTF">2022-01-04T05:33:00Z</dcterms:created>
  <dcterms:modified xsi:type="dcterms:W3CDTF">2022-01-04T05:54:00Z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0x0101000EE086484FCFD74CA3D5B8233C1020F9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