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3B3B" w14:textId="77777777" w:rsidR="002137ED" w:rsidRDefault="002137ED" w:rsidP="00A801CB">
      <w:pPr>
        <w:pStyle w:val="subHEADING"/>
        <w:rPr>
          <w:b w:val="0"/>
          <w:color w:val="FFFFFF" w:themeColor="background1"/>
          <w:sz w:val="12"/>
        </w:rPr>
      </w:pPr>
    </w:p>
    <w:p w14:paraId="5D6019D4" w14:textId="77777777" w:rsidR="002137ED" w:rsidRDefault="002137ED" w:rsidP="00A801CB">
      <w:pPr>
        <w:pStyle w:val="subHEADING"/>
        <w:rPr>
          <w:b w:val="0"/>
          <w:color w:val="FFFFFF" w:themeColor="background1"/>
          <w:sz w:val="12"/>
        </w:rPr>
      </w:pPr>
    </w:p>
    <w:p w14:paraId="4ACBBA39" w14:textId="77777777" w:rsidR="002137ED" w:rsidRDefault="002137ED" w:rsidP="00A801CB">
      <w:pPr>
        <w:pStyle w:val="subHEADING"/>
        <w:rPr>
          <w:b w:val="0"/>
          <w:color w:val="FFFFFF" w:themeColor="background1"/>
          <w:sz w:val="12"/>
        </w:rPr>
      </w:pPr>
    </w:p>
    <w:p w14:paraId="04B3FF3E" w14:textId="77777777" w:rsidR="002137ED" w:rsidRDefault="002137ED" w:rsidP="00A801CB">
      <w:pPr>
        <w:pStyle w:val="subHEADING"/>
        <w:rPr>
          <w:b w:val="0"/>
          <w:color w:val="FFFFFF" w:themeColor="background1"/>
          <w:sz w:val="12"/>
        </w:rPr>
      </w:pPr>
    </w:p>
    <w:p w14:paraId="08539B88"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0A82781E" w14:textId="77777777" w:rsidR="00A801CB" w:rsidRDefault="00A801CB" w:rsidP="00A801CB">
      <w:pPr>
        <w:pStyle w:val="BODY"/>
      </w:pPr>
    </w:p>
    <w:p w14:paraId="4A46C3DB" w14:textId="77777777" w:rsidR="00BF755D" w:rsidRDefault="00BF755D" w:rsidP="00A801CB">
      <w:pPr>
        <w:pStyle w:val="BODY"/>
      </w:pPr>
    </w:p>
    <w:p w14:paraId="17D481CD" w14:textId="77777777" w:rsidR="00BF755D" w:rsidRPr="00A801CB" w:rsidRDefault="00BF755D" w:rsidP="00A801CB">
      <w:pPr>
        <w:pStyle w:val="BODY"/>
      </w:pPr>
    </w:p>
    <w:p w14:paraId="4E8455C3" w14:textId="77777777" w:rsidR="002137ED" w:rsidRDefault="002137ED" w:rsidP="00A801CB">
      <w:pPr>
        <w:pStyle w:val="HEADING"/>
      </w:pPr>
    </w:p>
    <w:p w14:paraId="45DAEDD6" w14:textId="77777777" w:rsidR="005E4EE6" w:rsidRPr="0086002C" w:rsidRDefault="005E4EE6" w:rsidP="009D5206">
      <w:pPr>
        <w:pStyle w:val="subHEADING"/>
        <w:spacing w:before="240" w:after="120"/>
        <w:ind w:left="284"/>
      </w:pPr>
      <w:r>
        <w:t>Position details:</w:t>
      </w:r>
    </w:p>
    <w:tbl>
      <w:tblPr>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0759C3" w:rsidRPr="00C66A11" w14:paraId="01683C27" w14:textId="77777777" w:rsidTr="006B7036">
        <w:tc>
          <w:tcPr>
            <w:tcW w:w="2551" w:type="dxa"/>
            <w:tcBorders>
              <w:bottom w:val="single" w:sz="4" w:space="0" w:color="auto"/>
            </w:tcBorders>
            <w:shd w:val="clear" w:color="auto" w:fill="7F7F7F" w:themeFill="text1" w:themeFillTint="80"/>
            <w:vAlign w:val="center"/>
          </w:tcPr>
          <w:p w14:paraId="7AE2F5F8" w14:textId="77777777" w:rsidR="000759C3" w:rsidRPr="00C66A11" w:rsidRDefault="000759C3" w:rsidP="005F5892">
            <w:pPr>
              <w:pStyle w:val="TABLEHEADING"/>
            </w:pPr>
            <w:r>
              <w:t>Title:</w:t>
            </w:r>
          </w:p>
        </w:tc>
        <w:tc>
          <w:tcPr>
            <w:tcW w:w="3685" w:type="dxa"/>
            <w:shd w:val="clear" w:color="00A2EE" w:fill="auto"/>
            <w:vAlign w:val="center"/>
          </w:tcPr>
          <w:p w14:paraId="70031304" w14:textId="37DF2C25" w:rsidR="000759C3" w:rsidRPr="009C18FB" w:rsidRDefault="00724CBD" w:rsidP="005F5892">
            <w:pPr>
              <w:rPr>
                <w:rFonts w:ascii="Arial Narrow" w:hAnsi="Arial Narrow"/>
                <w:sz w:val="22"/>
                <w:lang w:eastAsia="en-AU"/>
              </w:rPr>
            </w:pPr>
            <w:r>
              <w:rPr>
                <w:rFonts w:ascii="Arial Narrow" w:hAnsi="Arial Narrow"/>
                <w:sz w:val="22"/>
                <w:lang w:eastAsia="en-AU"/>
              </w:rPr>
              <w:t xml:space="preserve">Director Corporate </w:t>
            </w:r>
            <w:r w:rsidR="00A354E6">
              <w:rPr>
                <w:rFonts w:ascii="Arial Narrow" w:hAnsi="Arial Narrow"/>
                <w:sz w:val="22"/>
                <w:lang w:eastAsia="en-AU"/>
              </w:rPr>
              <w:t>Risk, Safety, People and Systems</w:t>
            </w:r>
          </w:p>
        </w:tc>
        <w:tc>
          <w:tcPr>
            <w:tcW w:w="1985" w:type="dxa"/>
            <w:shd w:val="clear" w:color="auto" w:fill="808080" w:themeFill="background1" w:themeFillShade="80"/>
            <w:vAlign w:val="center"/>
          </w:tcPr>
          <w:p w14:paraId="40FD7E42" w14:textId="77777777" w:rsidR="000759C3" w:rsidRPr="00D26FC4" w:rsidRDefault="000759C3" w:rsidP="005F5892">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57E182EA" w14:textId="77777777" w:rsidR="000759C3" w:rsidRPr="009C18FB" w:rsidRDefault="000759C3" w:rsidP="005F5892">
            <w:pPr>
              <w:rPr>
                <w:rFonts w:ascii="Arial Narrow" w:hAnsi="Arial Narrow"/>
                <w:sz w:val="22"/>
                <w:lang w:eastAsia="en-AU"/>
              </w:rPr>
            </w:pPr>
            <w:r>
              <w:rPr>
                <w:rFonts w:ascii="Arial Narrow" w:hAnsi="Arial Narrow"/>
                <w:sz w:val="22"/>
                <w:lang w:eastAsia="en-AU"/>
              </w:rPr>
              <w:t>01001</w:t>
            </w:r>
          </w:p>
        </w:tc>
      </w:tr>
      <w:tr w:rsidR="000759C3" w:rsidRPr="00C66A11" w14:paraId="468FF666" w14:textId="77777777" w:rsidTr="006B7036">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86249" w14:textId="77777777" w:rsidR="000759C3" w:rsidRPr="00C66A11" w:rsidRDefault="000759C3" w:rsidP="005F5892">
            <w:pPr>
              <w:pStyle w:val="TABLEHEADING"/>
            </w:pPr>
            <w:r>
              <w:t>Classification:</w:t>
            </w:r>
          </w:p>
        </w:tc>
        <w:tc>
          <w:tcPr>
            <w:tcW w:w="7371" w:type="dxa"/>
            <w:gridSpan w:val="3"/>
            <w:tcBorders>
              <w:left w:val="single" w:sz="4" w:space="0" w:color="auto"/>
            </w:tcBorders>
            <w:shd w:val="clear" w:color="00A2EE" w:fill="auto"/>
            <w:vAlign w:val="center"/>
          </w:tcPr>
          <w:p w14:paraId="063F5441" w14:textId="4884BAE5" w:rsidR="000759C3" w:rsidRPr="009C18FB" w:rsidRDefault="00A354E6" w:rsidP="005F5892">
            <w:pPr>
              <w:rPr>
                <w:rFonts w:ascii="Arial Narrow" w:hAnsi="Arial Narrow"/>
                <w:sz w:val="22"/>
                <w:lang w:eastAsia="en-AU"/>
              </w:rPr>
            </w:pPr>
            <w:r>
              <w:rPr>
                <w:rFonts w:ascii="Arial Narrow" w:hAnsi="Arial Narrow"/>
                <w:sz w:val="22"/>
                <w:lang w:eastAsia="en-AU"/>
              </w:rPr>
              <w:t>Level 8</w:t>
            </w:r>
          </w:p>
        </w:tc>
      </w:tr>
      <w:tr w:rsidR="000759C3" w:rsidRPr="00C66A11" w14:paraId="3E2208AA" w14:textId="77777777" w:rsidTr="006B7036">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BEC92C4" w14:textId="77777777" w:rsidR="000759C3" w:rsidRPr="00C66A11" w:rsidRDefault="000759C3" w:rsidP="005F5892">
            <w:pPr>
              <w:pStyle w:val="TABLEHEADING"/>
            </w:pPr>
            <w:r>
              <w:t>Branch:</w:t>
            </w:r>
          </w:p>
        </w:tc>
        <w:tc>
          <w:tcPr>
            <w:tcW w:w="7371" w:type="dxa"/>
            <w:gridSpan w:val="3"/>
            <w:tcBorders>
              <w:left w:val="single" w:sz="4" w:space="0" w:color="auto"/>
            </w:tcBorders>
            <w:shd w:val="clear" w:color="00A2EE" w:fill="auto"/>
            <w:vAlign w:val="center"/>
          </w:tcPr>
          <w:p w14:paraId="5DC733FB" w14:textId="77777777" w:rsidR="000759C3" w:rsidRPr="009C18FB" w:rsidRDefault="006B7036" w:rsidP="005F5892">
            <w:pPr>
              <w:rPr>
                <w:rFonts w:ascii="Arial Narrow" w:hAnsi="Arial Narrow"/>
                <w:sz w:val="22"/>
                <w:lang w:eastAsia="en-AU"/>
              </w:rPr>
            </w:pPr>
            <w:r>
              <w:rPr>
                <w:rFonts w:ascii="Arial Narrow" w:hAnsi="Arial Narrow"/>
                <w:sz w:val="22"/>
                <w:lang w:eastAsia="en-AU"/>
              </w:rPr>
              <w:t>Corporate Services</w:t>
            </w:r>
            <w:r w:rsidR="00473346">
              <w:rPr>
                <w:rFonts w:ascii="Arial Narrow" w:hAnsi="Arial Narrow"/>
                <w:sz w:val="22"/>
                <w:lang w:eastAsia="en-AU"/>
              </w:rPr>
              <w:t xml:space="preserve"> Administration</w:t>
            </w:r>
          </w:p>
        </w:tc>
      </w:tr>
      <w:tr w:rsidR="000759C3" w:rsidRPr="00C66A11" w14:paraId="16925E83" w14:textId="77777777" w:rsidTr="006B7036">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AB32B7D" w14:textId="77777777" w:rsidR="000759C3" w:rsidRDefault="000759C3" w:rsidP="005F5892">
            <w:pPr>
              <w:pStyle w:val="TABLEHEADING"/>
            </w:pPr>
            <w:r>
              <w:t>Directorate:</w:t>
            </w:r>
          </w:p>
        </w:tc>
        <w:tc>
          <w:tcPr>
            <w:tcW w:w="7371" w:type="dxa"/>
            <w:gridSpan w:val="3"/>
            <w:tcBorders>
              <w:left w:val="single" w:sz="4" w:space="0" w:color="auto"/>
            </w:tcBorders>
            <w:shd w:val="clear" w:color="00A2EE" w:fill="auto"/>
            <w:vAlign w:val="center"/>
          </w:tcPr>
          <w:p w14:paraId="06982A10" w14:textId="77777777" w:rsidR="000759C3" w:rsidRPr="009C18FB" w:rsidRDefault="006B7036" w:rsidP="005F5892">
            <w:pPr>
              <w:rPr>
                <w:rFonts w:ascii="Arial Narrow" w:hAnsi="Arial Narrow"/>
                <w:sz w:val="22"/>
                <w:lang w:eastAsia="en-AU"/>
              </w:rPr>
            </w:pPr>
            <w:r>
              <w:rPr>
                <w:rFonts w:ascii="Arial Narrow" w:hAnsi="Arial Narrow"/>
                <w:sz w:val="22"/>
                <w:lang w:eastAsia="en-AU"/>
              </w:rPr>
              <w:t>Corporate Services</w:t>
            </w:r>
          </w:p>
        </w:tc>
      </w:tr>
      <w:tr w:rsidR="000759C3" w:rsidRPr="00C66A11" w14:paraId="622A4CC3" w14:textId="77777777" w:rsidTr="006B7036">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84091FF" w14:textId="77777777" w:rsidR="000759C3" w:rsidRDefault="000759C3" w:rsidP="005F5892">
            <w:pPr>
              <w:pStyle w:val="TABLEHEADING"/>
            </w:pPr>
            <w:r>
              <w:t>Award/Agreement:</w:t>
            </w:r>
          </w:p>
        </w:tc>
        <w:tc>
          <w:tcPr>
            <w:tcW w:w="7371" w:type="dxa"/>
            <w:gridSpan w:val="3"/>
            <w:tcBorders>
              <w:left w:val="single" w:sz="4" w:space="0" w:color="auto"/>
            </w:tcBorders>
            <w:shd w:val="clear" w:color="00A2EE" w:fill="auto"/>
            <w:vAlign w:val="center"/>
          </w:tcPr>
          <w:p w14:paraId="302DA546" w14:textId="77777777" w:rsidR="000759C3" w:rsidRPr="009C18FB" w:rsidRDefault="006B7036" w:rsidP="005F5892">
            <w:pPr>
              <w:rPr>
                <w:rFonts w:ascii="Arial Narrow" w:hAnsi="Arial Narrow"/>
                <w:sz w:val="22"/>
                <w:lang w:eastAsia="en-AU"/>
              </w:rPr>
            </w:pPr>
            <w:r>
              <w:rPr>
                <w:rFonts w:ascii="Arial Narrow" w:hAnsi="Arial Narrow"/>
                <w:sz w:val="22"/>
                <w:lang w:eastAsia="en-AU"/>
              </w:rPr>
              <w:t xml:space="preserve">Public </w:t>
            </w:r>
            <w:r w:rsidR="002B1D2B">
              <w:rPr>
                <w:rFonts w:ascii="Arial Narrow" w:hAnsi="Arial Narrow"/>
                <w:sz w:val="22"/>
                <w:lang w:eastAsia="en-AU"/>
              </w:rPr>
              <w:t>Sector CSA</w:t>
            </w:r>
            <w:r>
              <w:rPr>
                <w:rFonts w:ascii="Arial Narrow" w:hAnsi="Arial Narrow"/>
                <w:sz w:val="22"/>
                <w:lang w:eastAsia="en-AU"/>
              </w:rPr>
              <w:t xml:space="preserve"> Agreement and GOSAC Award 1989</w:t>
            </w:r>
          </w:p>
        </w:tc>
      </w:tr>
      <w:tr w:rsidR="000759C3" w:rsidRPr="00C66A11" w14:paraId="5C38591D" w14:textId="77777777" w:rsidTr="006B7036">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BCFC8FB" w14:textId="77777777" w:rsidR="000759C3" w:rsidRDefault="000759C3" w:rsidP="005F5892">
            <w:pPr>
              <w:pStyle w:val="TABLEHEADING"/>
            </w:pPr>
            <w:r>
              <w:t>Reports to:</w:t>
            </w:r>
          </w:p>
        </w:tc>
        <w:tc>
          <w:tcPr>
            <w:tcW w:w="7371" w:type="dxa"/>
            <w:gridSpan w:val="3"/>
            <w:tcBorders>
              <w:left w:val="single" w:sz="4" w:space="0" w:color="auto"/>
            </w:tcBorders>
            <w:shd w:val="clear" w:color="00A2EE" w:fill="auto"/>
            <w:vAlign w:val="center"/>
          </w:tcPr>
          <w:p w14:paraId="3D5E0D7D" w14:textId="77777777" w:rsidR="000759C3" w:rsidRPr="009C18FB" w:rsidRDefault="006B7036" w:rsidP="005F5892">
            <w:pPr>
              <w:rPr>
                <w:rFonts w:ascii="Arial Narrow" w:hAnsi="Arial Narrow"/>
                <w:sz w:val="22"/>
                <w:lang w:eastAsia="en-AU"/>
              </w:rPr>
            </w:pPr>
            <w:r>
              <w:rPr>
                <w:rFonts w:ascii="Arial Narrow" w:hAnsi="Arial Narrow"/>
                <w:sz w:val="22"/>
                <w:lang w:eastAsia="en-AU"/>
              </w:rPr>
              <w:t>Chief Executive Officer</w:t>
            </w:r>
          </w:p>
        </w:tc>
      </w:tr>
      <w:tr w:rsidR="000759C3" w:rsidRPr="00C66A11" w14:paraId="5185E30A" w14:textId="77777777" w:rsidTr="006B7036">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8BF8C2B" w14:textId="77777777" w:rsidR="000759C3" w:rsidRDefault="000759C3" w:rsidP="005F5892">
            <w:pPr>
              <w:pStyle w:val="TABLEHEADING"/>
            </w:pPr>
            <w:r>
              <w:t>Direct Reports:</w:t>
            </w:r>
          </w:p>
        </w:tc>
        <w:tc>
          <w:tcPr>
            <w:tcW w:w="7371" w:type="dxa"/>
            <w:gridSpan w:val="3"/>
            <w:tcBorders>
              <w:left w:val="single" w:sz="4" w:space="0" w:color="auto"/>
            </w:tcBorders>
            <w:shd w:val="clear" w:color="00A2EE" w:fill="auto"/>
            <w:vAlign w:val="center"/>
          </w:tcPr>
          <w:p w14:paraId="7D623066" w14:textId="22E50E40" w:rsidR="006B7036" w:rsidRDefault="006B7036" w:rsidP="005F5892">
            <w:pPr>
              <w:rPr>
                <w:rFonts w:ascii="Arial Narrow" w:hAnsi="Arial Narrow"/>
                <w:sz w:val="22"/>
                <w:lang w:eastAsia="en-AU"/>
              </w:rPr>
            </w:pPr>
            <w:r>
              <w:rPr>
                <w:rFonts w:ascii="Arial Narrow" w:hAnsi="Arial Narrow"/>
                <w:sz w:val="22"/>
                <w:lang w:eastAsia="en-AU"/>
              </w:rPr>
              <w:t>Chief Information Officer</w:t>
            </w:r>
          </w:p>
          <w:p w14:paraId="3AE7AD32" w14:textId="77777777" w:rsidR="006B7036" w:rsidRDefault="006B7036" w:rsidP="005F5892">
            <w:pPr>
              <w:rPr>
                <w:rFonts w:ascii="Arial Narrow" w:hAnsi="Arial Narrow"/>
                <w:sz w:val="22"/>
                <w:lang w:eastAsia="en-AU"/>
              </w:rPr>
            </w:pPr>
            <w:r>
              <w:rPr>
                <w:rFonts w:ascii="Arial Narrow" w:hAnsi="Arial Narrow"/>
                <w:sz w:val="22"/>
                <w:lang w:eastAsia="en-AU"/>
              </w:rPr>
              <w:t xml:space="preserve">Manager </w:t>
            </w:r>
            <w:r w:rsidR="00F251AC">
              <w:rPr>
                <w:rFonts w:ascii="Arial Narrow" w:hAnsi="Arial Narrow"/>
                <w:sz w:val="22"/>
                <w:lang w:eastAsia="en-AU"/>
              </w:rPr>
              <w:t>People and Culture</w:t>
            </w:r>
          </w:p>
          <w:p w14:paraId="64EC1F9E" w14:textId="77777777" w:rsidR="006B7036" w:rsidRPr="009C18FB" w:rsidRDefault="00473346" w:rsidP="005F5892">
            <w:pPr>
              <w:rPr>
                <w:rFonts w:ascii="Arial Narrow" w:hAnsi="Arial Narrow"/>
                <w:sz w:val="22"/>
                <w:lang w:eastAsia="en-AU"/>
              </w:rPr>
            </w:pPr>
            <w:r>
              <w:rPr>
                <w:rFonts w:ascii="Arial Narrow" w:hAnsi="Arial Narrow"/>
                <w:sz w:val="22"/>
                <w:lang w:eastAsia="en-AU"/>
              </w:rPr>
              <w:t>Chief Safety and Risk Officer</w:t>
            </w:r>
          </w:p>
        </w:tc>
      </w:tr>
      <w:tr w:rsidR="000759C3" w:rsidRPr="00C66A11" w14:paraId="43BC89E8" w14:textId="77777777" w:rsidTr="006B7036">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863CD07" w14:textId="77777777" w:rsidR="000759C3" w:rsidRDefault="000759C3" w:rsidP="005F5892">
            <w:pPr>
              <w:pStyle w:val="TABLEHEADING"/>
            </w:pPr>
            <w:r>
              <w:t>Special Conditions:</w:t>
            </w:r>
          </w:p>
        </w:tc>
        <w:tc>
          <w:tcPr>
            <w:tcW w:w="7371" w:type="dxa"/>
            <w:gridSpan w:val="3"/>
            <w:tcBorders>
              <w:left w:val="single" w:sz="4" w:space="0" w:color="auto"/>
            </w:tcBorders>
            <w:shd w:val="clear" w:color="00A2EE" w:fill="auto"/>
            <w:vAlign w:val="center"/>
          </w:tcPr>
          <w:p w14:paraId="47BD4994" w14:textId="77777777" w:rsidR="000759C3" w:rsidRPr="005F7593" w:rsidRDefault="006B7036" w:rsidP="005F5892">
            <w:pPr>
              <w:rPr>
                <w:rFonts w:ascii="Arial Narrow" w:hAnsi="Arial Narrow"/>
                <w:sz w:val="22"/>
                <w:lang w:eastAsia="en-AU"/>
              </w:rPr>
            </w:pPr>
            <w:r>
              <w:rPr>
                <w:rFonts w:ascii="Arial Narrow" w:hAnsi="Arial Narrow"/>
                <w:sz w:val="22"/>
                <w:lang w:eastAsia="en-AU"/>
              </w:rPr>
              <w:t>Out of hours work required on an as needs basis</w:t>
            </w:r>
          </w:p>
        </w:tc>
      </w:tr>
    </w:tbl>
    <w:p w14:paraId="33036CA3" w14:textId="77777777" w:rsidR="002137ED" w:rsidRDefault="002137ED" w:rsidP="00A801CB">
      <w:pPr>
        <w:pStyle w:val="HEADING"/>
      </w:pPr>
    </w:p>
    <w:p w14:paraId="256B7D83" w14:textId="77777777" w:rsidR="00A801CB" w:rsidRPr="0058687A" w:rsidRDefault="005A0407" w:rsidP="0086002C">
      <w:pPr>
        <w:pStyle w:val="subHEADING"/>
        <w:ind w:left="284"/>
      </w:pPr>
      <w:r>
        <w:t>About the Organisation</w:t>
      </w:r>
      <w:r w:rsidR="00A801CB" w:rsidRPr="0058687A">
        <w:tab/>
      </w:r>
    </w:p>
    <w:p w14:paraId="27BACB54"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44172CF5" w14:textId="398F87A5" w:rsidR="008111DD" w:rsidRDefault="008111DD" w:rsidP="008111DD">
      <w:pPr>
        <w:pStyle w:val="BODY"/>
        <w:spacing w:before="120" w:after="120"/>
        <w:ind w:left="284" w:right="163"/>
      </w:pPr>
      <w:r>
        <w:t xml:space="preserve">We directly support high performance sport by providing training and competition facilities, direct subsidies to sport on venue and event costs, and through the provision of </w:t>
      </w:r>
      <w:r w:rsidR="00B609F6">
        <w:t>high-performance</w:t>
      </w:r>
      <w:r>
        <w:t xml:space="preserve"> sport experiences for the community.</w:t>
      </w:r>
    </w:p>
    <w:p w14:paraId="2A1739E4" w14:textId="3B2C5555" w:rsidR="0086002C" w:rsidRPr="0058687A" w:rsidRDefault="008111DD" w:rsidP="00ED65D5">
      <w:pPr>
        <w:pStyle w:val="BODY"/>
        <w:spacing w:before="120" w:after="120"/>
        <w:ind w:left="284"/>
      </w:pPr>
      <w:r>
        <w:t>We focus on attracting world class sport and entertainment events, providing all Western Australians with the opportunity to be inspired.</w:t>
      </w:r>
    </w:p>
    <w:p w14:paraId="6A8F8737" w14:textId="77777777" w:rsidR="006D5C05" w:rsidRPr="006D5C05" w:rsidRDefault="006D5C05" w:rsidP="006D5C05">
      <w:pPr>
        <w:pStyle w:val="subHEADING"/>
        <w:ind w:left="284"/>
      </w:pPr>
      <w:r w:rsidRPr="006D5C05">
        <w:t>About the VenuesWest Way</w:t>
      </w:r>
      <w:r w:rsidRPr="006D5C05">
        <w:tab/>
      </w:r>
    </w:p>
    <w:p w14:paraId="1F43381A" w14:textId="77777777" w:rsidR="006D5C05" w:rsidRPr="006D5C05" w:rsidRDefault="006D5C05" w:rsidP="006D5C05">
      <w:pPr>
        <w:pStyle w:val="BODY"/>
        <w:spacing w:before="120" w:after="120"/>
        <w:ind w:left="284"/>
        <w:rPr>
          <w:b/>
        </w:rPr>
      </w:pPr>
      <w:r w:rsidRPr="006D5C05">
        <w:rPr>
          <w:b/>
        </w:rPr>
        <w:t>The VenuesWest Way guides the way we work and the way we model our behaviour.</w:t>
      </w:r>
    </w:p>
    <w:p w14:paraId="70CBFF3B" w14:textId="77777777" w:rsidR="006D5C05" w:rsidRPr="006D5C05" w:rsidRDefault="006D5C05" w:rsidP="006D5C05">
      <w:pPr>
        <w:pStyle w:val="BODY"/>
        <w:spacing w:before="120" w:after="120"/>
        <w:ind w:left="284"/>
      </w:pPr>
      <w:r w:rsidRPr="006D5C05">
        <w:t xml:space="preserve">It is our system of defining and measuring our culture and sets the expectations on how we engage, improve, support and challenge one another to be the safest and best we can be – as individuals and as a collective. </w:t>
      </w:r>
    </w:p>
    <w:p w14:paraId="5D0B66B4" w14:textId="77777777" w:rsidR="006D5C05" w:rsidRPr="006D5C05" w:rsidRDefault="006D5C05" w:rsidP="006D5C05">
      <w:pPr>
        <w:pStyle w:val="BODY"/>
        <w:spacing w:before="120" w:after="120"/>
        <w:ind w:left="284"/>
      </w:pPr>
      <w:r w:rsidRPr="006D5C05">
        <w:t xml:space="preserve">Our signature behaviours: </w:t>
      </w:r>
    </w:p>
    <w:p w14:paraId="196FF35D" w14:textId="77777777" w:rsidR="006D5C05" w:rsidRPr="0086002C" w:rsidRDefault="006D5C05" w:rsidP="006D5C05">
      <w:pPr>
        <w:pStyle w:val="BODY"/>
        <w:spacing w:before="240" w:after="120"/>
        <w:ind w:left="284"/>
        <w:jc w:val="center"/>
      </w:pPr>
      <w:r w:rsidRPr="006D5C05">
        <w:rPr>
          <w:noProof/>
        </w:rPr>
        <w:drawing>
          <wp:inline distT="0" distB="0" distL="0" distR="0" wp14:anchorId="588A0CBD" wp14:editId="43178AE6">
            <wp:extent cx="6025658" cy="1435715"/>
            <wp:effectExtent l="0" t="0" r="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5658" cy="1435715"/>
                    </a:xfrm>
                    <a:prstGeom prst="rect">
                      <a:avLst/>
                    </a:prstGeom>
                  </pic:spPr>
                </pic:pic>
              </a:graphicData>
            </a:graphic>
          </wp:inline>
        </w:drawing>
      </w:r>
    </w:p>
    <w:p w14:paraId="063DECFA" w14:textId="77777777" w:rsidR="0086002C" w:rsidRDefault="0086002C" w:rsidP="00A354E6">
      <w:pPr>
        <w:pStyle w:val="BODY"/>
      </w:pPr>
    </w:p>
    <w:p w14:paraId="10B8D7D7" w14:textId="77777777" w:rsidR="0086002C" w:rsidRPr="0058687A" w:rsidRDefault="005A0407" w:rsidP="0086002C">
      <w:pPr>
        <w:pStyle w:val="subHEADING"/>
        <w:ind w:left="284"/>
      </w:pPr>
      <w:r>
        <w:t>About the Directorate</w:t>
      </w:r>
      <w:r w:rsidR="0086002C" w:rsidRPr="0058687A">
        <w:tab/>
      </w:r>
    </w:p>
    <w:p w14:paraId="1E3CFC3E" w14:textId="6D784BCA" w:rsidR="00E94B37" w:rsidRPr="009C06AF" w:rsidRDefault="00E94B37" w:rsidP="00E94B37">
      <w:pPr>
        <w:pStyle w:val="BODY"/>
        <w:spacing w:before="120" w:after="120"/>
        <w:ind w:left="284" w:right="335"/>
        <w:contextualSpacing/>
        <w:rPr>
          <w:lang w:val="en-US"/>
        </w:rPr>
      </w:pPr>
      <w:r w:rsidRPr="00AD56B3">
        <w:rPr>
          <w:lang w:val="en-US"/>
        </w:rPr>
        <w:t xml:space="preserve">Corporate Services intent is to build </w:t>
      </w:r>
      <w:proofErr w:type="spellStart"/>
      <w:r w:rsidRPr="00AD56B3">
        <w:rPr>
          <w:lang w:val="en-US"/>
        </w:rPr>
        <w:t>organisational</w:t>
      </w:r>
      <w:proofErr w:type="spellEnd"/>
      <w:r w:rsidRPr="00AD56B3">
        <w:rPr>
          <w:lang w:val="en-US"/>
        </w:rPr>
        <w:t xml:space="preserve"> capacity through the support and development of VenuesWest’s people, systems and processes.  In doing this, the directorate will delivery timely, efficient strategic advice and support services to the </w:t>
      </w:r>
      <w:proofErr w:type="spellStart"/>
      <w:r w:rsidRPr="00AD56B3">
        <w:rPr>
          <w:lang w:val="en-US"/>
        </w:rPr>
        <w:t>organisation</w:t>
      </w:r>
      <w:proofErr w:type="spellEnd"/>
      <w:r w:rsidRPr="00AD56B3">
        <w:rPr>
          <w:lang w:val="en-US"/>
        </w:rPr>
        <w:t xml:space="preserve"> in </w:t>
      </w:r>
      <w:r w:rsidR="009E1384">
        <w:rPr>
          <w:lang w:val="en-US"/>
        </w:rPr>
        <w:t>People and Culture</w:t>
      </w:r>
      <w:r w:rsidRPr="00AD56B3">
        <w:rPr>
          <w:lang w:val="en-US"/>
        </w:rPr>
        <w:t xml:space="preserve">; </w:t>
      </w:r>
      <w:r w:rsidR="009E1384">
        <w:rPr>
          <w:lang w:val="en-US"/>
        </w:rPr>
        <w:t>I</w:t>
      </w:r>
      <w:r>
        <w:rPr>
          <w:lang w:val="en-US"/>
        </w:rPr>
        <w:t xml:space="preserve">nformation and </w:t>
      </w:r>
      <w:r w:rsidR="009E1384">
        <w:rPr>
          <w:lang w:val="en-US"/>
        </w:rPr>
        <w:t>C</w:t>
      </w:r>
      <w:r>
        <w:rPr>
          <w:lang w:val="en-US"/>
        </w:rPr>
        <w:t xml:space="preserve">ommunication </w:t>
      </w:r>
      <w:r w:rsidR="009E1384">
        <w:rPr>
          <w:lang w:val="en-US"/>
        </w:rPr>
        <w:t>T</w:t>
      </w:r>
      <w:r>
        <w:rPr>
          <w:lang w:val="en-US"/>
        </w:rPr>
        <w:t>echnology</w:t>
      </w:r>
      <w:r w:rsidR="00DC0CED">
        <w:rPr>
          <w:lang w:val="en-US"/>
        </w:rPr>
        <w:t>;</w:t>
      </w:r>
      <w:r w:rsidRPr="00AD56B3">
        <w:rPr>
          <w:lang w:val="en-US"/>
        </w:rPr>
        <w:t xml:space="preserve"> and </w:t>
      </w:r>
      <w:r w:rsidR="009E1384">
        <w:rPr>
          <w:lang w:val="en-US"/>
        </w:rPr>
        <w:t>Risk, Safety and Health</w:t>
      </w:r>
      <w:r>
        <w:rPr>
          <w:lang w:val="en-US"/>
        </w:rPr>
        <w:t xml:space="preserve">. </w:t>
      </w:r>
    </w:p>
    <w:p w14:paraId="24A5A5A6" w14:textId="77777777" w:rsidR="006E1188" w:rsidRPr="006E1188" w:rsidRDefault="006E1188" w:rsidP="006E1188">
      <w:pPr>
        <w:pStyle w:val="BODY"/>
      </w:pPr>
    </w:p>
    <w:p w14:paraId="01D0A3F4" w14:textId="77777777" w:rsidR="005A0407" w:rsidRPr="0058687A" w:rsidRDefault="005A0407" w:rsidP="006066B2">
      <w:pPr>
        <w:pStyle w:val="subHEADING"/>
        <w:ind w:left="284"/>
      </w:pPr>
      <w:r>
        <w:lastRenderedPageBreak/>
        <w:t>About the Role</w:t>
      </w:r>
      <w:r w:rsidRPr="0058687A">
        <w:tab/>
      </w:r>
    </w:p>
    <w:p w14:paraId="3CC12402" w14:textId="07AD4C3B" w:rsidR="00744C74" w:rsidRDefault="00346DB6" w:rsidP="00B05CFE">
      <w:pPr>
        <w:pStyle w:val="BODY"/>
        <w:spacing w:before="120" w:after="120"/>
        <w:ind w:left="284" w:right="335"/>
        <w:contextualSpacing/>
      </w:pPr>
      <w:r w:rsidRPr="00A01386">
        <w:t>The D</w:t>
      </w:r>
      <w:r w:rsidR="00A01386">
        <w:t xml:space="preserve">irector </w:t>
      </w:r>
      <w:r w:rsidRPr="00A01386">
        <w:t>C</w:t>
      </w:r>
      <w:r w:rsidR="00A01386">
        <w:t xml:space="preserve">orporate </w:t>
      </w:r>
      <w:r w:rsidR="00E1668C">
        <w:t>Risk,</w:t>
      </w:r>
      <w:r w:rsidR="00A354E6">
        <w:t xml:space="preserve"> </w:t>
      </w:r>
      <w:r w:rsidR="00E1668C">
        <w:t>Safety</w:t>
      </w:r>
      <w:r w:rsidR="00264109">
        <w:t>, People and Systems</w:t>
      </w:r>
      <w:r w:rsidR="00264109" w:rsidRPr="00A01386">
        <w:t xml:space="preserve"> </w:t>
      </w:r>
      <w:r w:rsidRPr="00A01386">
        <w:t xml:space="preserve">is responsible </w:t>
      </w:r>
      <w:r w:rsidR="00744C74" w:rsidRPr="00A01386">
        <w:t xml:space="preserve">for the contemporary and strategic leadership of </w:t>
      </w:r>
      <w:r w:rsidR="009E1384">
        <w:t>People and Culture</w:t>
      </w:r>
      <w:r w:rsidR="00264109">
        <w:t>,</w:t>
      </w:r>
      <w:r w:rsidR="00744C74" w:rsidRPr="00A01386">
        <w:t xml:space="preserve"> </w:t>
      </w:r>
      <w:r w:rsidR="009E1384">
        <w:t>R</w:t>
      </w:r>
      <w:r w:rsidR="00744C74" w:rsidRPr="00A01386">
        <w:t xml:space="preserve">isk </w:t>
      </w:r>
      <w:r w:rsidR="009E1384">
        <w:t>M</w:t>
      </w:r>
      <w:r w:rsidR="00744C74" w:rsidRPr="00A01386">
        <w:t xml:space="preserve">anagement, </w:t>
      </w:r>
      <w:r w:rsidR="009E1384">
        <w:t>Safety and Health</w:t>
      </w:r>
      <w:r w:rsidR="00744C74" w:rsidRPr="00A01386">
        <w:t xml:space="preserve">, project management, and </w:t>
      </w:r>
      <w:r w:rsidR="009E1384">
        <w:t>I</w:t>
      </w:r>
      <w:r w:rsidR="00744C74" w:rsidRPr="00A01386">
        <w:t>nformation</w:t>
      </w:r>
      <w:r w:rsidR="00A01386">
        <w:t xml:space="preserve"> and </w:t>
      </w:r>
      <w:r w:rsidR="009E1384">
        <w:t>C</w:t>
      </w:r>
      <w:r w:rsidR="00A01386">
        <w:t>ommunication</w:t>
      </w:r>
      <w:r w:rsidR="00744C74" w:rsidRPr="00A01386">
        <w:t xml:space="preserve"> </w:t>
      </w:r>
      <w:r w:rsidR="009E1384">
        <w:t>T</w:t>
      </w:r>
      <w:r w:rsidR="00744C74" w:rsidRPr="00A01386">
        <w:t>echnology functions</w:t>
      </w:r>
      <w:r w:rsidR="00A01386">
        <w:t>.</w:t>
      </w:r>
      <w:r w:rsidR="00744C74" w:rsidRPr="00A01386">
        <w:t> </w:t>
      </w:r>
    </w:p>
    <w:p w14:paraId="6038886C" w14:textId="77777777" w:rsidR="005124A9" w:rsidRDefault="005124A9" w:rsidP="00F8545D">
      <w:pPr>
        <w:pStyle w:val="BODY"/>
        <w:spacing w:before="120" w:after="120"/>
        <w:ind w:left="284" w:right="335"/>
        <w:contextualSpacing/>
      </w:pPr>
    </w:p>
    <w:p w14:paraId="73D67EDB" w14:textId="773BB7FC" w:rsidR="00F8545D" w:rsidRPr="006E1188" w:rsidRDefault="005124A9" w:rsidP="00F8545D">
      <w:pPr>
        <w:pStyle w:val="BODY"/>
        <w:spacing w:before="120" w:after="120"/>
        <w:ind w:left="284" w:right="335"/>
        <w:contextualSpacing/>
      </w:pPr>
      <w:r>
        <w:t xml:space="preserve">As a </w:t>
      </w:r>
      <w:r w:rsidR="00F8545D" w:rsidRPr="006E0390">
        <w:t>member of the Executive Team</w:t>
      </w:r>
      <w:r>
        <w:t xml:space="preserve"> this position </w:t>
      </w:r>
      <w:r w:rsidR="00B75E07">
        <w:t>plays a broader role in driving</w:t>
      </w:r>
      <w:r w:rsidR="00F8545D" w:rsidRPr="006E0390">
        <w:t xml:space="preserve"> strategic direction, </w:t>
      </w:r>
      <w:r w:rsidR="00730D9E">
        <w:t xml:space="preserve">safety, </w:t>
      </w:r>
      <w:r w:rsidR="00F8545D" w:rsidRPr="006E0390">
        <w:t xml:space="preserve">culture, policy and </w:t>
      </w:r>
      <w:r w:rsidR="00222CC9">
        <w:t xml:space="preserve">the </w:t>
      </w:r>
      <w:r w:rsidR="009E1384">
        <w:t xml:space="preserve">delivery of </w:t>
      </w:r>
      <w:r w:rsidR="00F8545D" w:rsidRPr="006E0390">
        <w:t>overall results of the organisation.</w:t>
      </w:r>
    </w:p>
    <w:p w14:paraId="06CD9FC8" w14:textId="77777777" w:rsidR="00473346" w:rsidRDefault="00F541FF" w:rsidP="006066B2">
      <w:pPr>
        <w:pStyle w:val="subHEADING"/>
        <w:ind w:left="284"/>
      </w:pPr>
      <w:r>
        <w:t>About the Responsibilities</w:t>
      </w:r>
    </w:p>
    <w:p w14:paraId="197777D4" w14:textId="32A5CFD8" w:rsidR="00F541FF" w:rsidRPr="00473346" w:rsidRDefault="00473346" w:rsidP="00B05CFE">
      <w:pPr>
        <w:pStyle w:val="BODY"/>
        <w:spacing w:before="120"/>
        <w:ind w:left="284" w:right="335"/>
        <w:contextualSpacing/>
        <w:jc w:val="center"/>
        <w:rPr>
          <w:i/>
        </w:rPr>
      </w:pPr>
      <w:r w:rsidRPr="008E4461">
        <w:rPr>
          <w:i/>
          <w:lang w:val="en-US"/>
        </w:rPr>
        <w:t xml:space="preserve">VenuesWest is committed to the principles of Equal Employment Opportunity (EEO) and diversity in the workplace and the provision of a safe environment for our employees, customers, trainees, students and volunteers. We will perform all duties and responsibilities in a manner and </w:t>
      </w:r>
      <w:r w:rsidR="009A324B">
        <w:rPr>
          <w:i/>
          <w:lang w:val="en-US"/>
        </w:rPr>
        <w:t xml:space="preserve">using </w:t>
      </w:r>
      <w:r w:rsidRPr="008E4461">
        <w:rPr>
          <w:i/>
          <w:lang w:val="en-US"/>
        </w:rPr>
        <w:t>behaviour</w:t>
      </w:r>
      <w:r w:rsidR="009A324B">
        <w:rPr>
          <w:i/>
          <w:lang w:val="en-US"/>
        </w:rPr>
        <w:t>s</w:t>
      </w:r>
      <w:r w:rsidRPr="008E4461">
        <w:rPr>
          <w:i/>
          <w:lang w:val="en-US"/>
        </w:rPr>
        <w:t xml:space="preserve"> consistent with EEO legislation, Occupational Safety &amp; Health legislation, VenuesWest’s Code of Conduct, the VenuesWest Way and other relevant Policies/Procedures and legislation.</w:t>
      </w:r>
    </w:p>
    <w:p w14:paraId="173CAE06" w14:textId="77777777" w:rsidR="006E1188" w:rsidRDefault="00F77C10" w:rsidP="00C938D7">
      <w:pPr>
        <w:pStyle w:val="subsubHEADING"/>
        <w:spacing w:before="120"/>
        <w:ind w:left="284"/>
      </w:pPr>
      <w:r>
        <w:t>Executive Leadership and Strategic Management</w:t>
      </w:r>
    </w:p>
    <w:p w14:paraId="0DECE3E4" w14:textId="1212FE76" w:rsidR="00F77C10" w:rsidRPr="00C50ECC" w:rsidRDefault="00F77C10" w:rsidP="00F77C10">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As a member of the Executive Team ha</w:t>
      </w:r>
      <w:r w:rsidR="00FF515B">
        <w:rPr>
          <w:rFonts w:ascii="Arial Narrow" w:hAnsi="Arial Narrow" w:cs="Arial"/>
          <w:sz w:val="22"/>
          <w:szCs w:val="22"/>
        </w:rPr>
        <w:t>s</w:t>
      </w:r>
      <w:r w:rsidRPr="00C50ECC">
        <w:rPr>
          <w:rFonts w:ascii="Arial Narrow" w:hAnsi="Arial Narrow" w:cs="Arial"/>
          <w:sz w:val="22"/>
          <w:szCs w:val="22"/>
        </w:rPr>
        <w:t xml:space="preserve"> </w:t>
      </w:r>
      <w:r w:rsidR="008F7543" w:rsidRPr="00C50ECC">
        <w:rPr>
          <w:rFonts w:ascii="Arial Narrow" w:hAnsi="Arial Narrow" w:cs="Arial"/>
          <w:sz w:val="22"/>
          <w:szCs w:val="22"/>
        </w:rPr>
        <w:t xml:space="preserve">shared </w:t>
      </w:r>
      <w:r w:rsidRPr="00C50ECC">
        <w:rPr>
          <w:rFonts w:ascii="Arial Narrow" w:hAnsi="Arial Narrow" w:cs="Arial"/>
          <w:sz w:val="22"/>
          <w:szCs w:val="22"/>
        </w:rPr>
        <w:t>responsibility for the formulation of VenuesWest’s direction, policies and strategies.</w:t>
      </w:r>
    </w:p>
    <w:p w14:paraId="53EF4EC9" w14:textId="482CBE93" w:rsidR="00F77C10" w:rsidRPr="00C50ECC" w:rsidRDefault="00F77C10" w:rsidP="00F77C10">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Actively contributes to strategic planning</w:t>
      </w:r>
      <w:r w:rsidR="009E1384">
        <w:rPr>
          <w:rFonts w:ascii="Arial Narrow" w:hAnsi="Arial Narrow" w:cs="Arial"/>
          <w:sz w:val="22"/>
          <w:szCs w:val="22"/>
        </w:rPr>
        <w:t>, business planning</w:t>
      </w:r>
      <w:r w:rsidRPr="00C50ECC">
        <w:rPr>
          <w:rFonts w:ascii="Arial Narrow" w:hAnsi="Arial Narrow" w:cs="Arial"/>
          <w:sz w:val="22"/>
          <w:szCs w:val="22"/>
        </w:rPr>
        <w:t xml:space="preserve"> and policy development for VenuesWest.</w:t>
      </w:r>
    </w:p>
    <w:p w14:paraId="1EAE4E43" w14:textId="7AFA24D6" w:rsidR="00F77C10" w:rsidRDefault="00F77C10" w:rsidP="00F77C10">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Facilitates continuous improvement through the ongoing monitoring, analysis and achievement of VenuesWest’s Business Plan, Budget and KPI’s, responding proactively and making changes as required.</w:t>
      </w:r>
    </w:p>
    <w:p w14:paraId="69642292" w14:textId="13097839" w:rsidR="00EC13FF" w:rsidRDefault="00EC13FF" w:rsidP="00F77C10">
      <w:pPr>
        <w:numPr>
          <w:ilvl w:val="0"/>
          <w:numId w:val="29"/>
        </w:numPr>
        <w:spacing w:after="60"/>
        <w:ind w:left="709" w:hanging="425"/>
        <w:rPr>
          <w:rFonts w:ascii="Arial Narrow" w:hAnsi="Arial Narrow" w:cs="Arial"/>
          <w:sz w:val="22"/>
          <w:szCs w:val="22"/>
        </w:rPr>
      </w:pPr>
      <w:r>
        <w:rPr>
          <w:rFonts w:ascii="Arial Narrow" w:hAnsi="Arial Narrow" w:cs="Arial"/>
          <w:sz w:val="22"/>
          <w:szCs w:val="22"/>
        </w:rPr>
        <w:t>Is the Executive Sponsor of VenuesWest’s Culture Program</w:t>
      </w:r>
      <w:r w:rsidR="00B05CFE">
        <w:rPr>
          <w:rFonts w:ascii="Arial Narrow" w:hAnsi="Arial Narrow" w:cs="Arial"/>
          <w:sz w:val="22"/>
          <w:szCs w:val="22"/>
        </w:rPr>
        <w:t>.</w:t>
      </w:r>
    </w:p>
    <w:p w14:paraId="49245CD0" w14:textId="4AA1CAFA" w:rsidR="00B05CFE" w:rsidRDefault="001A3FFA" w:rsidP="00A11AC4">
      <w:pPr>
        <w:numPr>
          <w:ilvl w:val="0"/>
          <w:numId w:val="29"/>
        </w:numPr>
        <w:spacing w:after="60"/>
        <w:ind w:left="709" w:hanging="425"/>
        <w:rPr>
          <w:rFonts w:ascii="Arial Narrow" w:hAnsi="Arial Narrow" w:cs="Arial"/>
          <w:sz w:val="22"/>
          <w:szCs w:val="22"/>
        </w:rPr>
      </w:pPr>
      <w:r w:rsidRPr="00A11AC4">
        <w:rPr>
          <w:rFonts w:ascii="Arial Narrow" w:hAnsi="Arial Narrow" w:cs="Arial"/>
          <w:sz w:val="22"/>
          <w:szCs w:val="22"/>
        </w:rPr>
        <w:t xml:space="preserve">Leads and Directs the ICT components of the </w:t>
      </w:r>
      <w:proofErr w:type="spellStart"/>
      <w:r w:rsidRPr="00A11AC4">
        <w:rPr>
          <w:rFonts w:ascii="Arial Narrow" w:hAnsi="Arial Narrow" w:cs="Arial"/>
          <w:sz w:val="22"/>
          <w:szCs w:val="22"/>
        </w:rPr>
        <w:t>organisation’s</w:t>
      </w:r>
      <w:proofErr w:type="spellEnd"/>
      <w:r w:rsidRPr="00A11AC4">
        <w:rPr>
          <w:rFonts w:ascii="Arial Narrow" w:hAnsi="Arial Narrow" w:cs="Arial"/>
          <w:sz w:val="22"/>
          <w:szCs w:val="22"/>
        </w:rPr>
        <w:t xml:space="preserve"> </w:t>
      </w:r>
      <w:r w:rsidR="00EC13FF" w:rsidRPr="00A11AC4">
        <w:rPr>
          <w:rFonts w:ascii="Arial Narrow" w:hAnsi="Arial Narrow" w:cs="Arial"/>
          <w:sz w:val="22"/>
          <w:szCs w:val="22"/>
        </w:rPr>
        <w:t xml:space="preserve">ICT </w:t>
      </w:r>
      <w:r w:rsidR="00A11AC4" w:rsidRPr="00A11AC4">
        <w:rPr>
          <w:rFonts w:ascii="Arial Narrow" w:hAnsi="Arial Narrow" w:cs="Arial"/>
          <w:sz w:val="22"/>
          <w:szCs w:val="22"/>
        </w:rPr>
        <w:t>Strategy</w:t>
      </w:r>
      <w:r w:rsidR="003E6698">
        <w:rPr>
          <w:rFonts w:ascii="Arial Narrow" w:hAnsi="Arial Narrow" w:cs="Arial"/>
          <w:sz w:val="22"/>
          <w:szCs w:val="22"/>
        </w:rPr>
        <w:t>.</w:t>
      </w:r>
    </w:p>
    <w:p w14:paraId="1FFD20A1" w14:textId="392E8801" w:rsidR="00F77C10" w:rsidRPr="00A11AC4" w:rsidRDefault="00F77C10" w:rsidP="00A11AC4">
      <w:pPr>
        <w:numPr>
          <w:ilvl w:val="0"/>
          <w:numId w:val="29"/>
        </w:numPr>
        <w:spacing w:after="60"/>
        <w:ind w:left="709" w:hanging="425"/>
        <w:rPr>
          <w:rFonts w:ascii="Arial Narrow" w:hAnsi="Arial Narrow" w:cs="Arial"/>
          <w:sz w:val="22"/>
          <w:szCs w:val="22"/>
        </w:rPr>
      </w:pPr>
      <w:r w:rsidRPr="00A11AC4">
        <w:rPr>
          <w:rFonts w:ascii="Arial Narrow" w:hAnsi="Arial Narrow" w:cs="Arial"/>
          <w:sz w:val="22"/>
          <w:szCs w:val="22"/>
        </w:rPr>
        <w:t>Leads, evaluates and delivers on major corporate projects.</w:t>
      </w:r>
    </w:p>
    <w:p w14:paraId="1E67EB8E" w14:textId="12D845CC" w:rsidR="00BA641B" w:rsidRPr="00C50ECC" w:rsidRDefault="00BA641B" w:rsidP="00F77C10">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Is responsible for the development and implementation of the </w:t>
      </w:r>
      <w:proofErr w:type="spellStart"/>
      <w:r>
        <w:rPr>
          <w:rFonts w:ascii="Arial Narrow" w:hAnsi="Arial Narrow" w:cs="Arial"/>
          <w:sz w:val="22"/>
          <w:szCs w:val="22"/>
        </w:rPr>
        <w:t>organisation’s</w:t>
      </w:r>
      <w:proofErr w:type="spellEnd"/>
      <w:r>
        <w:rPr>
          <w:rFonts w:ascii="Arial Narrow" w:hAnsi="Arial Narrow" w:cs="Arial"/>
          <w:sz w:val="22"/>
          <w:szCs w:val="22"/>
        </w:rPr>
        <w:t xml:space="preserve"> Reconciliation Action Plan</w:t>
      </w:r>
      <w:r w:rsidR="00B05CFE">
        <w:rPr>
          <w:rFonts w:ascii="Arial Narrow" w:hAnsi="Arial Narrow" w:cs="Arial"/>
          <w:sz w:val="22"/>
          <w:szCs w:val="22"/>
        </w:rPr>
        <w:t>.</w:t>
      </w:r>
    </w:p>
    <w:p w14:paraId="4CD9947C" w14:textId="3573EF32" w:rsidR="00F77C10" w:rsidRPr="00C50ECC" w:rsidRDefault="009E1384" w:rsidP="00A24F5E">
      <w:pPr>
        <w:spacing w:after="60"/>
        <w:ind w:left="284"/>
        <w:rPr>
          <w:rFonts w:ascii="Arial Narrow" w:hAnsi="Arial Narrow" w:cs="Arial"/>
          <w:sz w:val="22"/>
          <w:szCs w:val="22"/>
        </w:rPr>
      </w:pPr>
      <w:r>
        <w:rPr>
          <w:rFonts w:ascii="Arial Narrow" w:hAnsi="Arial Narrow" w:cs="Arial"/>
          <w:sz w:val="22"/>
          <w:szCs w:val="22"/>
        </w:rPr>
        <w:t xml:space="preserve"> supports</w:t>
      </w:r>
      <w:r w:rsidR="00F77C10" w:rsidRPr="00C50ECC">
        <w:rPr>
          <w:rFonts w:ascii="Arial Narrow" w:hAnsi="Arial Narrow" w:cs="Arial"/>
          <w:sz w:val="22"/>
          <w:szCs w:val="22"/>
        </w:rPr>
        <w:t xml:space="preserve"> change management strategies required to achieve </w:t>
      </w:r>
      <w:proofErr w:type="spellStart"/>
      <w:r w:rsidR="00F77C10" w:rsidRPr="00C50ECC">
        <w:rPr>
          <w:rFonts w:ascii="Arial Narrow" w:hAnsi="Arial Narrow" w:cs="Arial"/>
          <w:sz w:val="22"/>
          <w:szCs w:val="22"/>
        </w:rPr>
        <w:t>organisational</w:t>
      </w:r>
      <w:proofErr w:type="spellEnd"/>
      <w:r w:rsidR="00F77C10" w:rsidRPr="00C50ECC">
        <w:rPr>
          <w:rFonts w:ascii="Arial Narrow" w:hAnsi="Arial Narrow" w:cs="Arial"/>
          <w:sz w:val="22"/>
          <w:szCs w:val="22"/>
        </w:rPr>
        <w:t xml:space="preserve"> objectives.</w:t>
      </w:r>
    </w:p>
    <w:p w14:paraId="52222446" w14:textId="77777777" w:rsidR="006E1188" w:rsidRDefault="00F77C10" w:rsidP="006E1188">
      <w:pPr>
        <w:pStyle w:val="subsubHEADING"/>
        <w:spacing w:before="240"/>
        <w:ind w:left="284"/>
        <w:rPr>
          <w:lang w:val="en-US"/>
        </w:rPr>
      </w:pPr>
      <w:r>
        <w:rPr>
          <w:lang w:val="en-US"/>
        </w:rPr>
        <w:t>Corporate Governance, Accountability and Compliance</w:t>
      </w:r>
    </w:p>
    <w:p w14:paraId="02D6795C" w14:textId="7797EC2F" w:rsidR="00F77C10" w:rsidRPr="00C50ECC" w:rsidRDefault="00F77C10" w:rsidP="00F77C10">
      <w:pPr>
        <w:numPr>
          <w:ilvl w:val="0"/>
          <w:numId w:val="28"/>
        </w:numPr>
        <w:spacing w:after="60"/>
        <w:rPr>
          <w:rFonts w:ascii="Arial Narrow" w:hAnsi="Arial Narrow" w:cs="Arial"/>
          <w:sz w:val="22"/>
          <w:szCs w:val="22"/>
        </w:rPr>
      </w:pPr>
      <w:r w:rsidRPr="00C50ECC">
        <w:rPr>
          <w:rFonts w:ascii="Arial Narrow" w:hAnsi="Arial Narrow" w:cs="Arial"/>
          <w:sz w:val="22"/>
          <w:szCs w:val="22"/>
        </w:rPr>
        <w:t xml:space="preserve">Provides leadership </w:t>
      </w:r>
      <w:r w:rsidR="009E1384">
        <w:rPr>
          <w:rFonts w:ascii="Arial Narrow" w:hAnsi="Arial Narrow" w:cs="Arial"/>
          <w:sz w:val="22"/>
          <w:szCs w:val="22"/>
        </w:rPr>
        <w:t>to</w:t>
      </w:r>
      <w:r w:rsidRPr="00C50ECC">
        <w:rPr>
          <w:rFonts w:ascii="Arial Narrow" w:hAnsi="Arial Narrow" w:cs="Arial"/>
          <w:sz w:val="22"/>
          <w:szCs w:val="22"/>
        </w:rPr>
        <w:t xml:space="preserve"> the Corporate Services Directorate to achieve VenuesWest’s objectives</w:t>
      </w:r>
      <w:r w:rsidR="00C34EA5">
        <w:rPr>
          <w:rFonts w:ascii="Arial Narrow" w:hAnsi="Arial Narrow" w:cs="Arial"/>
          <w:sz w:val="22"/>
          <w:szCs w:val="22"/>
        </w:rPr>
        <w:t xml:space="preserve"> and deliver a </w:t>
      </w:r>
      <w:r w:rsidR="00206F4B">
        <w:rPr>
          <w:rFonts w:ascii="Arial Narrow" w:hAnsi="Arial Narrow" w:cs="Arial"/>
          <w:sz w:val="22"/>
          <w:szCs w:val="22"/>
        </w:rPr>
        <w:t>customer service focused Corporate Services function</w:t>
      </w:r>
      <w:r w:rsidRPr="00C50ECC">
        <w:rPr>
          <w:rFonts w:ascii="Arial Narrow" w:hAnsi="Arial Narrow" w:cs="Arial"/>
          <w:sz w:val="22"/>
          <w:szCs w:val="22"/>
        </w:rPr>
        <w:t>.</w:t>
      </w:r>
    </w:p>
    <w:p w14:paraId="78FA6F6C" w14:textId="72C6195B" w:rsidR="00F77C10" w:rsidRPr="00C50ECC" w:rsidRDefault="00F77C10" w:rsidP="00F77C10">
      <w:pPr>
        <w:numPr>
          <w:ilvl w:val="0"/>
          <w:numId w:val="28"/>
        </w:numPr>
        <w:spacing w:after="60"/>
        <w:rPr>
          <w:rFonts w:ascii="Arial Narrow" w:hAnsi="Arial Narrow" w:cs="Arial"/>
          <w:sz w:val="22"/>
          <w:szCs w:val="22"/>
        </w:rPr>
      </w:pPr>
      <w:r w:rsidRPr="00C50ECC">
        <w:rPr>
          <w:rFonts w:ascii="Arial Narrow" w:hAnsi="Arial Narrow" w:cs="Arial"/>
          <w:sz w:val="22"/>
          <w:szCs w:val="22"/>
        </w:rPr>
        <w:t>Contributes to the development and maintenance of</w:t>
      </w:r>
      <w:r w:rsidR="008300ED">
        <w:rPr>
          <w:rFonts w:ascii="Arial Narrow" w:hAnsi="Arial Narrow" w:cs="Arial"/>
          <w:sz w:val="22"/>
          <w:szCs w:val="22"/>
        </w:rPr>
        <w:t>,</w:t>
      </w:r>
      <w:r w:rsidRPr="00C50ECC">
        <w:rPr>
          <w:rFonts w:ascii="Arial Narrow" w:hAnsi="Arial Narrow" w:cs="Arial"/>
          <w:sz w:val="22"/>
          <w:szCs w:val="22"/>
        </w:rPr>
        <w:t xml:space="preserve"> </w:t>
      </w:r>
      <w:r w:rsidR="00E60A9D">
        <w:rPr>
          <w:rFonts w:ascii="Arial Narrow" w:hAnsi="Arial Narrow" w:cs="Arial"/>
          <w:sz w:val="22"/>
          <w:szCs w:val="22"/>
        </w:rPr>
        <w:t>and compliance with</w:t>
      </w:r>
      <w:r w:rsidR="00B05CFE">
        <w:rPr>
          <w:rFonts w:ascii="Arial Narrow" w:hAnsi="Arial Narrow" w:cs="Arial"/>
          <w:sz w:val="22"/>
          <w:szCs w:val="22"/>
        </w:rPr>
        <w:t xml:space="preserve"> </w:t>
      </w:r>
      <w:r w:rsidRPr="00C50ECC">
        <w:rPr>
          <w:rFonts w:ascii="Arial Narrow" w:hAnsi="Arial Narrow" w:cs="Arial"/>
          <w:sz w:val="22"/>
          <w:szCs w:val="22"/>
        </w:rPr>
        <w:t>VenuesWest’s accountability framework and manage</w:t>
      </w:r>
      <w:r w:rsidR="008300ED">
        <w:rPr>
          <w:rFonts w:ascii="Arial Narrow" w:hAnsi="Arial Narrow" w:cs="Arial"/>
          <w:sz w:val="22"/>
          <w:szCs w:val="22"/>
        </w:rPr>
        <w:t>s</w:t>
      </w:r>
      <w:r w:rsidRPr="00C50ECC">
        <w:rPr>
          <w:rFonts w:ascii="Arial Narrow" w:hAnsi="Arial Narrow" w:cs="Arial"/>
          <w:sz w:val="22"/>
          <w:szCs w:val="22"/>
        </w:rPr>
        <w:t xml:space="preserve"> resources to deliver on the expected outcomes and outputs for this position.</w:t>
      </w:r>
    </w:p>
    <w:p w14:paraId="3A917A7F" w14:textId="685B28B5" w:rsidR="00B75E07" w:rsidRDefault="00F77C10" w:rsidP="005124A9">
      <w:pPr>
        <w:numPr>
          <w:ilvl w:val="0"/>
          <w:numId w:val="28"/>
        </w:numPr>
        <w:spacing w:after="60"/>
        <w:rPr>
          <w:rFonts w:ascii="Arial Narrow" w:hAnsi="Arial Narrow" w:cs="Arial"/>
          <w:sz w:val="22"/>
          <w:szCs w:val="22"/>
        </w:rPr>
      </w:pPr>
      <w:r w:rsidRPr="00C50ECC">
        <w:rPr>
          <w:rFonts w:ascii="Arial Narrow" w:hAnsi="Arial Narrow" w:cs="Arial"/>
          <w:sz w:val="22"/>
          <w:szCs w:val="22"/>
        </w:rPr>
        <w:t xml:space="preserve">Contributes to the identification </w:t>
      </w:r>
      <w:r w:rsidR="00D66634" w:rsidRPr="00C50ECC">
        <w:rPr>
          <w:rFonts w:ascii="Arial Narrow" w:hAnsi="Arial Narrow" w:cs="Arial"/>
          <w:sz w:val="22"/>
          <w:szCs w:val="22"/>
        </w:rPr>
        <w:t xml:space="preserve">and management </w:t>
      </w:r>
      <w:r w:rsidRPr="00C50ECC">
        <w:rPr>
          <w:rFonts w:ascii="Arial Narrow" w:hAnsi="Arial Narrow" w:cs="Arial"/>
          <w:sz w:val="22"/>
          <w:szCs w:val="22"/>
        </w:rPr>
        <w:t xml:space="preserve">of risks and </w:t>
      </w:r>
      <w:r w:rsidR="005124A9" w:rsidRPr="00C50ECC">
        <w:rPr>
          <w:rFonts w:ascii="Arial Narrow" w:hAnsi="Arial Narrow" w:cs="Arial"/>
          <w:sz w:val="22"/>
          <w:szCs w:val="22"/>
        </w:rPr>
        <w:t>ensures</w:t>
      </w:r>
      <w:r w:rsidR="009E1384">
        <w:rPr>
          <w:rFonts w:ascii="Arial Narrow" w:hAnsi="Arial Narrow" w:cs="Arial"/>
          <w:sz w:val="22"/>
          <w:szCs w:val="22"/>
        </w:rPr>
        <w:t xml:space="preserve"> risk frameworks, governance,</w:t>
      </w:r>
      <w:r w:rsidR="005124A9" w:rsidRPr="00C50ECC">
        <w:rPr>
          <w:rFonts w:ascii="Arial Narrow" w:hAnsi="Arial Narrow" w:cs="Arial"/>
          <w:sz w:val="22"/>
          <w:szCs w:val="22"/>
        </w:rPr>
        <w:t xml:space="preserve"> controls and treatment action plans are in place to mitigate the </w:t>
      </w:r>
      <w:proofErr w:type="spellStart"/>
      <w:r w:rsidR="005124A9" w:rsidRPr="00C50ECC">
        <w:rPr>
          <w:rFonts w:ascii="Arial Narrow" w:hAnsi="Arial Narrow" w:cs="Arial"/>
          <w:sz w:val="22"/>
          <w:szCs w:val="22"/>
        </w:rPr>
        <w:t>organisation’s</w:t>
      </w:r>
      <w:proofErr w:type="spellEnd"/>
      <w:r w:rsidR="005124A9" w:rsidRPr="00C50ECC">
        <w:rPr>
          <w:rFonts w:ascii="Arial Narrow" w:hAnsi="Arial Narrow" w:cs="Arial"/>
          <w:sz w:val="22"/>
          <w:szCs w:val="22"/>
        </w:rPr>
        <w:t xml:space="preserve"> </w:t>
      </w:r>
      <w:r w:rsidRPr="00C50ECC">
        <w:rPr>
          <w:rFonts w:ascii="Arial Narrow" w:hAnsi="Arial Narrow" w:cs="Arial"/>
          <w:sz w:val="22"/>
          <w:szCs w:val="22"/>
        </w:rPr>
        <w:t>exposure</w:t>
      </w:r>
      <w:r w:rsidR="00B75E07">
        <w:rPr>
          <w:rFonts w:ascii="Arial Narrow" w:hAnsi="Arial Narrow" w:cs="Arial"/>
          <w:sz w:val="22"/>
          <w:szCs w:val="22"/>
        </w:rPr>
        <w:t xml:space="preserve"> </w:t>
      </w:r>
      <w:r w:rsidRPr="00C50ECC">
        <w:rPr>
          <w:rFonts w:ascii="Arial Narrow" w:hAnsi="Arial Narrow" w:cs="Arial"/>
          <w:sz w:val="22"/>
          <w:szCs w:val="22"/>
        </w:rPr>
        <w:t>to risk</w:t>
      </w:r>
      <w:r w:rsidR="005124A9" w:rsidRPr="00C50ECC">
        <w:rPr>
          <w:rFonts w:ascii="Arial Narrow" w:hAnsi="Arial Narrow" w:cs="Arial"/>
          <w:sz w:val="22"/>
          <w:szCs w:val="22"/>
        </w:rPr>
        <w:t>.</w:t>
      </w:r>
    </w:p>
    <w:p w14:paraId="1B3B46B3" w14:textId="240DED54" w:rsidR="00F77C10" w:rsidRPr="006E0390" w:rsidRDefault="00F77C10" w:rsidP="00F77C10">
      <w:pPr>
        <w:numPr>
          <w:ilvl w:val="0"/>
          <w:numId w:val="28"/>
        </w:numPr>
        <w:spacing w:after="60"/>
        <w:rPr>
          <w:rFonts w:ascii="Arial Narrow" w:hAnsi="Arial Narrow" w:cs="Arial"/>
          <w:sz w:val="22"/>
          <w:szCs w:val="22"/>
        </w:rPr>
      </w:pPr>
      <w:r w:rsidRPr="006E0390">
        <w:rPr>
          <w:rFonts w:ascii="Arial Narrow" w:hAnsi="Arial Narrow" w:cs="Arial"/>
          <w:sz w:val="22"/>
          <w:szCs w:val="22"/>
        </w:rPr>
        <w:t>Provides advice to the CEO</w:t>
      </w:r>
      <w:r w:rsidR="0019001C">
        <w:rPr>
          <w:rFonts w:ascii="Arial Narrow" w:hAnsi="Arial Narrow" w:cs="Arial"/>
          <w:sz w:val="22"/>
          <w:szCs w:val="22"/>
        </w:rPr>
        <w:t>, Board and Minister</w:t>
      </w:r>
      <w:r w:rsidRPr="006E0390">
        <w:rPr>
          <w:rFonts w:ascii="Arial Narrow" w:hAnsi="Arial Narrow" w:cs="Arial"/>
          <w:sz w:val="22"/>
          <w:szCs w:val="22"/>
        </w:rPr>
        <w:t xml:space="preserve"> to ensure all accountability, legislative, government policy and other employer responsibilities are met.</w:t>
      </w:r>
    </w:p>
    <w:p w14:paraId="4C140EE1" w14:textId="2ED273AC" w:rsidR="00F77C10" w:rsidRPr="006E0390" w:rsidRDefault="00F77C10" w:rsidP="00F77C10">
      <w:pPr>
        <w:numPr>
          <w:ilvl w:val="0"/>
          <w:numId w:val="28"/>
        </w:numPr>
        <w:spacing w:after="60"/>
        <w:rPr>
          <w:rFonts w:ascii="Arial Narrow" w:hAnsi="Arial Narrow" w:cs="Arial"/>
          <w:sz w:val="22"/>
          <w:szCs w:val="22"/>
        </w:rPr>
      </w:pPr>
      <w:r w:rsidRPr="006E0390">
        <w:rPr>
          <w:rFonts w:ascii="Arial Narrow" w:hAnsi="Arial Narrow" w:cs="Arial"/>
          <w:sz w:val="22"/>
          <w:szCs w:val="22"/>
        </w:rPr>
        <w:t>Manages the</w:t>
      </w:r>
      <w:r w:rsidR="009E1384">
        <w:rPr>
          <w:rFonts w:ascii="Arial Narrow" w:hAnsi="Arial Narrow" w:cs="Arial"/>
          <w:sz w:val="22"/>
          <w:szCs w:val="22"/>
        </w:rPr>
        <w:t xml:space="preserve"> effectiveness and delivery of </w:t>
      </w:r>
      <w:r w:rsidR="00533C24">
        <w:rPr>
          <w:rFonts w:ascii="Arial Narrow" w:hAnsi="Arial Narrow" w:cs="Arial"/>
          <w:sz w:val="22"/>
          <w:szCs w:val="22"/>
        </w:rPr>
        <w:t xml:space="preserve">any Board </w:t>
      </w:r>
      <w:r w:rsidR="005124A9">
        <w:rPr>
          <w:rFonts w:ascii="Arial Narrow" w:hAnsi="Arial Narrow" w:cs="Arial"/>
          <w:sz w:val="22"/>
          <w:szCs w:val="22"/>
        </w:rPr>
        <w:t>Committee</w:t>
      </w:r>
      <w:r w:rsidR="00E1668C">
        <w:rPr>
          <w:rFonts w:ascii="Arial Narrow" w:hAnsi="Arial Narrow" w:cs="Arial"/>
          <w:sz w:val="22"/>
          <w:szCs w:val="22"/>
        </w:rPr>
        <w:t>’s</w:t>
      </w:r>
      <w:r w:rsidR="009E1384">
        <w:rPr>
          <w:rFonts w:ascii="Arial Narrow" w:hAnsi="Arial Narrow" w:cs="Arial"/>
          <w:sz w:val="22"/>
          <w:szCs w:val="22"/>
        </w:rPr>
        <w:t xml:space="preserve"> </w:t>
      </w:r>
      <w:r w:rsidR="00533C24">
        <w:rPr>
          <w:rFonts w:ascii="Arial Narrow" w:hAnsi="Arial Narrow" w:cs="Arial"/>
          <w:sz w:val="22"/>
          <w:szCs w:val="22"/>
        </w:rPr>
        <w:t xml:space="preserve">relevant to the Directorates priorities </w:t>
      </w:r>
      <w:r w:rsidR="009E1384">
        <w:rPr>
          <w:rFonts w:ascii="Arial Narrow" w:hAnsi="Arial Narrow" w:cs="Arial"/>
          <w:sz w:val="22"/>
          <w:szCs w:val="22"/>
        </w:rPr>
        <w:t>and other working groups</w:t>
      </w:r>
      <w:r w:rsidR="00533C24">
        <w:rPr>
          <w:rFonts w:ascii="Arial Narrow" w:hAnsi="Arial Narrow" w:cs="Arial"/>
          <w:sz w:val="22"/>
          <w:szCs w:val="22"/>
        </w:rPr>
        <w:t xml:space="preserve"> as required</w:t>
      </w:r>
      <w:r w:rsidRPr="006E0390">
        <w:rPr>
          <w:rFonts w:ascii="Arial Narrow" w:hAnsi="Arial Narrow" w:cs="Arial"/>
          <w:sz w:val="22"/>
          <w:szCs w:val="22"/>
        </w:rPr>
        <w:t>.</w:t>
      </w:r>
    </w:p>
    <w:p w14:paraId="388B9D03" w14:textId="77777777" w:rsidR="00F77C10" w:rsidRDefault="00F77C10" w:rsidP="00F77C10">
      <w:pPr>
        <w:pStyle w:val="subsubHEADING"/>
        <w:spacing w:before="240"/>
        <w:ind w:left="284"/>
        <w:rPr>
          <w:lang w:val="en-US"/>
        </w:rPr>
      </w:pPr>
      <w:r>
        <w:rPr>
          <w:lang w:val="en-US"/>
        </w:rPr>
        <w:t>Client and Stakeholder Management</w:t>
      </w:r>
    </w:p>
    <w:p w14:paraId="5F135CAC" w14:textId="77777777" w:rsidR="00F77C10" w:rsidRPr="00C50ECC" w:rsidRDefault="00F77C10" w:rsidP="00F77C10">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Develops and fosters industry, community and government communications and relationships.</w:t>
      </w:r>
    </w:p>
    <w:p w14:paraId="04D7117F" w14:textId="06D65E4B" w:rsidR="00F77C10" w:rsidRPr="00C50ECC" w:rsidRDefault="00F77C10" w:rsidP="00F77C10">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 xml:space="preserve">Positively manages stakeholder relationships and consults and negotiates with a range of </w:t>
      </w:r>
      <w:r w:rsidR="00C34EA5">
        <w:rPr>
          <w:rFonts w:ascii="Arial Narrow" w:hAnsi="Arial Narrow" w:cs="Arial"/>
          <w:sz w:val="22"/>
          <w:szCs w:val="22"/>
        </w:rPr>
        <w:t xml:space="preserve">internal and </w:t>
      </w:r>
      <w:r w:rsidRPr="00C50ECC">
        <w:rPr>
          <w:rFonts w:ascii="Arial Narrow" w:hAnsi="Arial Narrow" w:cs="Arial"/>
          <w:sz w:val="22"/>
          <w:szCs w:val="22"/>
        </w:rPr>
        <w:t>external stakeholders including industry representatives.</w:t>
      </w:r>
    </w:p>
    <w:p w14:paraId="49C6F4E7" w14:textId="77777777" w:rsidR="00F77C10" w:rsidRPr="00C50ECC" w:rsidRDefault="00F77C10" w:rsidP="00F77C10">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Represents VenuesWest in negotiations, discussions and consultations with customers and key stakeholders.</w:t>
      </w:r>
    </w:p>
    <w:p w14:paraId="70AE0B7F" w14:textId="374FD13B" w:rsidR="00F77C10" w:rsidRPr="00C50ECC" w:rsidRDefault="005124A9" w:rsidP="00F77C10">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 xml:space="preserve">Leads and promotes innovation and </w:t>
      </w:r>
      <w:r w:rsidR="00F77C10" w:rsidRPr="00C50ECC">
        <w:rPr>
          <w:rFonts w:ascii="Arial Narrow" w:hAnsi="Arial Narrow" w:cs="Arial"/>
          <w:sz w:val="22"/>
          <w:szCs w:val="22"/>
        </w:rPr>
        <w:t xml:space="preserve">continuous improvement within the </w:t>
      </w:r>
      <w:r w:rsidR="009E1384">
        <w:rPr>
          <w:rFonts w:ascii="Arial Narrow" w:hAnsi="Arial Narrow" w:cs="Arial"/>
          <w:sz w:val="22"/>
          <w:szCs w:val="22"/>
        </w:rPr>
        <w:t>D</w:t>
      </w:r>
      <w:r w:rsidR="00F77C10" w:rsidRPr="00C50ECC">
        <w:rPr>
          <w:rFonts w:ascii="Arial Narrow" w:hAnsi="Arial Narrow" w:cs="Arial"/>
          <w:sz w:val="22"/>
          <w:szCs w:val="22"/>
        </w:rPr>
        <w:t xml:space="preserve">irectorate and across the </w:t>
      </w:r>
      <w:proofErr w:type="spellStart"/>
      <w:r w:rsidR="00F77C10" w:rsidRPr="00C50ECC">
        <w:rPr>
          <w:rFonts w:ascii="Arial Narrow" w:hAnsi="Arial Narrow" w:cs="Arial"/>
          <w:sz w:val="22"/>
          <w:szCs w:val="22"/>
        </w:rPr>
        <w:t>organisation</w:t>
      </w:r>
      <w:proofErr w:type="spellEnd"/>
      <w:r w:rsidR="00F77C10" w:rsidRPr="00C50ECC">
        <w:rPr>
          <w:rFonts w:ascii="Arial Narrow" w:hAnsi="Arial Narrow" w:cs="Arial"/>
          <w:sz w:val="22"/>
          <w:szCs w:val="22"/>
        </w:rPr>
        <w:t xml:space="preserve"> to ensure the successful delivery of VenuesWest services.</w:t>
      </w:r>
    </w:p>
    <w:p w14:paraId="5FFBEF36" w14:textId="77777777" w:rsidR="00F77C10" w:rsidRDefault="00C50ECC" w:rsidP="00F77C10">
      <w:pPr>
        <w:pStyle w:val="subsubHEADING"/>
        <w:spacing w:before="240"/>
        <w:ind w:left="284"/>
        <w:rPr>
          <w:lang w:val="en-US"/>
        </w:rPr>
      </w:pPr>
      <w:r>
        <w:rPr>
          <w:lang w:val="en-US"/>
        </w:rPr>
        <w:t>Lea</w:t>
      </w:r>
      <w:r w:rsidR="005124A9">
        <w:rPr>
          <w:lang w:val="en-US"/>
        </w:rPr>
        <w:t xml:space="preserve">dership and </w:t>
      </w:r>
      <w:r w:rsidR="00F77C10">
        <w:rPr>
          <w:lang w:val="en-US"/>
        </w:rPr>
        <w:t>Development of People</w:t>
      </w:r>
      <w:r w:rsidR="005124A9">
        <w:rPr>
          <w:lang w:val="en-US"/>
        </w:rPr>
        <w:t xml:space="preserve"> and</w:t>
      </w:r>
      <w:r>
        <w:rPr>
          <w:lang w:val="en-US"/>
        </w:rPr>
        <w:t xml:space="preserve"> </w:t>
      </w:r>
      <w:r w:rsidR="00F77C10">
        <w:rPr>
          <w:lang w:val="en-US"/>
        </w:rPr>
        <w:t xml:space="preserve">Teams </w:t>
      </w:r>
    </w:p>
    <w:p w14:paraId="5F14CFFE" w14:textId="0C1A877F" w:rsidR="00F77C10" w:rsidRPr="00C50ECC" w:rsidRDefault="00F77C10" w:rsidP="00F77C10">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Provides effective leadership and ensure</w:t>
      </w:r>
      <w:r w:rsidR="008F7543" w:rsidRPr="00C50ECC">
        <w:rPr>
          <w:rFonts w:ascii="Arial Narrow" w:hAnsi="Arial Narrow" w:cs="Arial"/>
          <w:sz w:val="22"/>
          <w:szCs w:val="22"/>
        </w:rPr>
        <w:t>s</w:t>
      </w:r>
      <w:r w:rsidRPr="00C50ECC">
        <w:rPr>
          <w:rFonts w:ascii="Arial Narrow" w:hAnsi="Arial Narrow" w:cs="Arial"/>
          <w:sz w:val="22"/>
          <w:szCs w:val="22"/>
        </w:rPr>
        <w:t xml:space="preserve"> the Corporate Services</w:t>
      </w:r>
      <w:r w:rsidR="009E1384">
        <w:rPr>
          <w:rFonts w:ascii="Arial Narrow" w:hAnsi="Arial Narrow" w:cs="Arial"/>
          <w:sz w:val="22"/>
          <w:szCs w:val="22"/>
        </w:rPr>
        <w:t xml:space="preserve"> Directorate and</w:t>
      </w:r>
      <w:r w:rsidRPr="00C50ECC">
        <w:rPr>
          <w:rFonts w:ascii="Arial Narrow" w:hAnsi="Arial Narrow" w:cs="Arial"/>
          <w:sz w:val="22"/>
          <w:szCs w:val="22"/>
        </w:rPr>
        <w:t xml:space="preserve"> team</w:t>
      </w:r>
      <w:r w:rsidR="009E1384">
        <w:rPr>
          <w:rFonts w:ascii="Arial Narrow" w:hAnsi="Arial Narrow" w:cs="Arial"/>
          <w:sz w:val="22"/>
          <w:szCs w:val="22"/>
        </w:rPr>
        <w:t>s</w:t>
      </w:r>
      <w:r w:rsidRPr="00C50ECC">
        <w:rPr>
          <w:rFonts w:ascii="Arial Narrow" w:hAnsi="Arial Narrow" w:cs="Arial"/>
          <w:sz w:val="22"/>
          <w:szCs w:val="22"/>
        </w:rPr>
        <w:t xml:space="preserve"> model the behaviours of the VenuesWest Way.</w:t>
      </w:r>
    </w:p>
    <w:p w14:paraId="3C7C3A43" w14:textId="70CCDC6A" w:rsidR="00F77C10" w:rsidRPr="00C50ECC" w:rsidRDefault="00F77C10" w:rsidP="00F77C10">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Is accountable for shaping appropriate work</w:t>
      </w:r>
      <w:r w:rsidR="009E1384">
        <w:rPr>
          <w:rFonts w:ascii="Arial Narrow" w:hAnsi="Arial Narrow" w:cs="Arial"/>
          <w:sz w:val="22"/>
          <w:szCs w:val="22"/>
        </w:rPr>
        <w:t>place</w:t>
      </w:r>
      <w:r w:rsidRPr="00C50ECC">
        <w:rPr>
          <w:rFonts w:ascii="Arial Narrow" w:hAnsi="Arial Narrow" w:cs="Arial"/>
          <w:sz w:val="22"/>
          <w:szCs w:val="22"/>
        </w:rPr>
        <w:t xml:space="preserve"> culture aimed at facilitating high performance.</w:t>
      </w:r>
    </w:p>
    <w:p w14:paraId="04D3E0E7" w14:textId="7E30C112" w:rsidR="00F77C10" w:rsidRPr="00C50ECC" w:rsidRDefault="00F77C10" w:rsidP="00F77C10">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Leads the VenuesWest Performance Development Planning process for Corporat</w:t>
      </w:r>
      <w:r w:rsidR="00B75E07">
        <w:rPr>
          <w:rFonts w:ascii="Arial Narrow" w:hAnsi="Arial Narrow" w:cs="Arial"/>
          <w:sz w:val="22"/>
          <w:szCs w:val="22"/>
        </w:rPr>
        <w:t>e Services Directorate ensuring</w:t>
      </w:r>
      <w:r w:rsidRPr="00C50ECC">
        <w:rPr>
          <w:rFonts w:ascii="Arial Narrow" w:hAnsi="Arial Narrow" w:cs="Arial"/>
          <w:sz w:val="22"/>
          <w:szCs w:val="22"/>
        </w:rPr>
        <w:t xml:space="preserve"> people are developed and </w:t>
      </w:r>
      <w:proofErr w:type="spellStart"/>
      <w:r w:rsidRPr="00C50ECC">
        <w:rPr>
          <w:rFonts w:ascii="Arial Narrow" w:hAnsi="Arial Narrow" w:cs="Arial"/>
          <w:sz w:val="22"/>
          <w:szCs w:val="22"/>
        </w:rPr>
        <w:t>recognised</w:t>
      </w:r>
      <w:proofErr w:type="spellEnd"/>
      <w:r w:rsidRPr="00C50ECC">
        <w:rPr>
          <w:rFonts w:ascii="Arial Narrow" w:hAnsi="Arial Narrow" w:cs="Arial"/>
          <w:sz w:val="22"/>
          <w:szCs w:val="22"/>
        </w:rPr>
        <w:t>.</w:t>
      </w:r>
    </w:p>
    <w:p w14:paraId="4F67B91C" w14:textId="77777777" w:rsidR="00F77C10" w:rsidRPr="00C50ECC" w:rsidRDefault="00F77C10" w:rsidP="00F77C10">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 xml:space="preserve">As part of the Executive Team, has </w:t>
      </w:r>
      <w:r w:rsidR="008F7543" w:rsidRPr="00C50ECC">
        <w:rPr>
          <w:rFonts w:ascii="Arial Narrow" w:hAnsi="Arial Narrow" w:cs="Arial"/>
          <w:sz w:val="22"/>
          <w:szCs w:val="22"/>
        </w:rPr>
        <w:t xml:space="preserve">shared </w:t>
      </w:r>
      <w:r w:rsidRPr="00C50ECC">
        <w:rPr>
          <w:rFonts w:ascii="Arial Narrow" w:hAnsi="Arial Narrow" w:cs="Arial"/>
          <w:sz w:val="22"/>
          <w:szCs w:val="22"/>
        </w:rPr>
        <w:t>responsibility for the delivery of the VenuesWest Workforce &amp; Diversity Plan.</w:t>
      </w:r>
    </w:p>
    <w:p w14:paraId="5935540B" w14:textId="77777777" w:rsidR="007E3214" w:rsidRDefault="007E3214" w:rsidP="007E3214">
      <w:pPr>
        <w:pStyle w:val="subsubHEADING"/>
        <w:spacing w:before="240"/>
        <w:ind w:left="284"/>
        <w:rPr>
          <w:lang w:val="en-US"/>
        </w:rPr>
      </w:pPr>
      <w:r>
        <w:rPr>
          <w:lang w:val="en-US"/>
        </w:rPr>
        <w:lastRenderedPageBreak/>
        <w:t>Management</w:t>
      </w:r>
    </w:p>
    <w:p w14:paraId="6DE600E9" w14:textId="77777777" w:rsidR="007E3214" w:rsidRPr="006E0390" w:rsidRDefault="007E3214" w:rsidP="007E3214">
      <w:pPr>
        <w:numPr>
          <w:ilvl w:val="0"/>
          <w:numId w:val="29"/>
        </w:numPr>
        <w:spacing w:after="60"/>
        <w:ind w:left="709" w:hanging="425"/>
        <w:rPr>
          <w:rFonts w:ascii="Arial Narrow" w:hAnsi="Arial Narrow" w:cs="Arial"/>
          <w:sz w:val="22"/>
          <w:szCs w:val="22"/>
        </w:rPr>
      </w:pPr>
      <w:r w:rsidRPr="006E0390">
        <w:rPr>
          <w:rFonts w:ascii="Arial Narrow" w:hAnsi="Arial Narrow" w:cs="Arial"/>
          <w:sz w:val="22"/>
          <w:szCs w:val="22"/>
        </w:rPr>
        <w:t>Directs and ensures the integration of</w:t>
      </w:r>
      <w:r w:rsidR="009A70A5">
        <w:rPr>
          <w:rFonts w:ascii="Arial Narrow" w:hAnsi="Arial Narrow" w:cs="Arial"/>
          <w:sz w:val="22"/>
          <w:szCs w:val="22"/>
        </w:rPr>
        <w:t xml:space="preserve"> Corporate Services Directorate</w:t>
      </w:r>
      <w:r w:rsidRPr="006E0390">
        <w:rPr>
          <w:rFonts w:ascii="Arial Narrow" w:hAnsi="Arial Narrow" w:cs="Arial"/>
          <w:sz w:val="22"/>
          <w:szCs w:val="22"/>
        </w:rPr>
        <w:t xml:space="preserve"> business planning processes to achieve strategic directions.</w:t>
      </w:r>
    </w:p>
    <w:p w14:paraId="1804601C" w14:textId="77777777" w:rsidR="00DE6426" w:rsidRDefault="009A70A5" w:rsidP="009A70A5">
      <w:pPr>
        <w:numPr>
          <w:ilvl w:val="0"/>
          <w:numId w:val="29"/>
        </w:numPr>
        <w:spacing w:after="60"/>
        <w:ind w:left="709" w:hanging="425"/>
        <w:rPr>
          <w:rFonts w:ascii="Arial Narrow" w:hAnsi="Arial Narrow" w:cs="Arial"/>
          <w:sz w:val="22"/>
          <w:szCs w:val="22"/>
        </w:rPr>
      </w:pPr>
      <w:r w:rsidRPr="006E0390">
        <w:rPr>
          <w:rFonts w:ascii="Arial Narrow" w:hAnsi="Arial Narrow" w:cs="Arial"/>
          <w:sz w:val="22"/>
          <w:szCs w:val="22"/>
        </w:rPr>
        <w:t>Leads and directs the development</w:t>
      </w:r>
      <w:r w:rsidR="00696FC7">
        <w:rPr>
          <w:rFonts w:ascii="Arial Narrow" w:hAnsi="Arial Narrow" w:cs="Arial"/>
          <w:sz w:val="22"/>
          <w:szCs w:val="22"/>
        </w:rPr>
        <w:t xml:space="preserve"> and </w:t>
      </w:r>
      <w:r w:rsidR="00B75E07">
        <w:rPr>
          <w:rFonts w:ascii="Arial Narrow" w:hAnsi="Arial Narrow" w:cs="Arial"/>
          <w:sz w:val="22"/>
          <w:szCs w:val="22"/>
        </w:rPr>
        <w:t>integration</w:t>
      </w:r>
      <w:r w:rsidRPr="006E0390">
        <w:rPr>
          <w:rFonts w:ascii="Arial Narrow" w:hAnsi="Arial Narrow" w:cs="Arial"/>
          <w:sz w:val="22"/>
          <w:szCs w:val="22"/>
        </w:rPr>
        <w:t xml:space="preserve"> of corporate</w:t>
      </w:r>
      <w:r w:rsidR="00833D8E">
        <w:rPr>
          <w:rFonts w:ascii="Arial Narrow" w:hAnsi="Arial Narrow" w:cs="Arial"/>
          <w:sz w:val="22"/>
          <w:szCs w:val="22"/>
        </w:rPr>
        <w:t xml:space="preserve"> services</w:t>
      </w:r>
      <w:r w:rsidRPr="006E0390">
        <w:rPr>
          <w:rFonts w:ascii="Arial Narrow" w:hAnsi="Arial Narrow" w:cs="Arial"/>
          <w:sz w:val="22"/>
          <w:szCs w:val="22"/>
        </w:rPr>
        <w:t xml:space="preserve"> systems</w:t>
      </w:r>
      <w:r>
        <w:rPr>
          <w:rFonts w:ascii="Arial Narrow" w:hAnsi="Arial Narrow" w:cs="Arial"/>
          <w:sz w:val="22"/>
          <w:szCs w:val="22"/>
        </w:rPr>
        <w:t>,</w:t>
      </w:r>
      <w:r w:rsidRPr="006E0390">
        <w:rPr>
          <w:rFonts w:ascii="Arial Narrow" w:hAnsi="Arial Narrow" w:cs="Arial"/>
          <w:sz w:val="22"/>
          <w:szCs w:val="22"/>
        </w:rPr>
        <w:t xml:space="preserve"> processes</w:t>
      </w:r>
      <w:r>
        <w:rPr>
          <w:rFonts w:ascii="Arial Narrow" w:hAnsi="Arial Narrow" w:cs="Arial"/>
          <w:sz w:val="22"/>
          <w:szCs w:val="22"/>
        </w:rPr>
        <w:t xml:space="preserve"> and policies</w:t>
      </w:r>
      <w:r w:rsidRPr="006E0390">
        <w:rPr>
          <w:rFonts w:ascii="Arial Narrow" w:hAnsi="Arial Narrow" w:cs="Arial"/>
          <w:sz w:val="22"/>
          <w:szCs w:val="22"/>
        </w:rPr>
        <w:t xml:space="preserve"> to</w:t>
      </w:r>
      <w:r>
        <w:rPr>
          <w:rFonts w:ascii="Arial Narrow" w:hAnsi="Arial Narrow" w:cs="Arial"/>
          <w:sz w:val="22"/>
          <w:szCs w:val="22"/>
        </w:rPr>
        <w:t xml:space="preserve"> improve </w:t>
      </w:r>
      <w:r w:rsidR="00696FC7">
        <w:rPr>
          <w:rFonts w:ascii="Arial Narrow" w:hAnsi="Arial Narrow" w:cs="Arial"/>
          <w:sz w:val="22"/>
          <w:szCs w:val="22"/>
        </w:rPr>
        <w:t xml:space="preserve">overall </w:t>
      </w:r>
      <w:r>
        <w:rPr>
          <w:rFonts w:ascii="Arial Narrow" w:hAnsi="Arial Narrow" w:cs="Arial"/>
          <w:sz w:val="22"/>
          <w:szCs w:val="22"/>
        </w:rPr>
        <w:t>business efficiency and effectiveness</w:t>
      </w:r>
      <w:r w:rsidRPr="006E0390">
        <w:rPr>
          <w:rFonts w:ascii="Arial Narrow" w:hAnsi="Arial Narrow" w:cs="Arial"/>
          <w:sz w:val="22"/>
          <w:szCs w:val="22"/>
        </w:rPr>
        <w:t xml:space="preserve"> and</w:t>
      </w:r>
      <w:r w:rsidR="00833D8E">
        <w:rPr>
          <w:rFonts w:ascii="Arial Narrow" w:hAnsi="Arial Narrow" w:cs="Arial"/>
          <w:sz w:val="22"/>
          <w:szCs w:val="22"/>
        </w:rPr>
        <w:t xml:space="preserve"> ensure compliance with </w:t>
      </w:r>
      <w:r w:rsidRPr="006E0390">
        <w:rPr>
          <w:rFonts w:ascii="Arial Narrow" w:hAnsi="Arial Narrow" w:cs="Arial"/>
          <w:sz w:val="22"/>
          <w:szCs w:val="22"/>
        </w:rPr>
        <w:t>statutory obligations.</w:t>
      </w:r>
    </w:p>
    <w:p w14:paraId="5F6F26BE" w14:textId="325D8C11" w:rsidR="009A70A5" w:rsidRDefault="009A70A5" w:rsidP="007E3214">
      <w:pPr>
        <w:numPr>
          <w:ilvl w:val="0"/>
          <w:numId w:val="29"/>
        </w:numPr>
        <w:spacing w:after="60"/>
        <w:ind w:left="709" w:hanging="425"/>
        <w:rPr>
          <w:rFonts w:ascii="Arial Narrow" w:hAnsi="Arial Narrow" w:cs="Arial"/>
          <w:sz w:val="22"/>
          <w:szCs w:val="22"/>
        </w:rPr>
      </w:pPr>
      <w:r>
        <w:rPr>
          <w:rFonts w:ascii="Arial Narrow" w:hAnsi="Arial Narrow" w:cs="Arial"/>
          <w:sz w:val="22"/>
          <w:szCs w:val="22"/>
        </w:rPr>
        <w:t>Strategically leads and oversees the provision of contemporary human resource services and the implementation of H</w:t>
      </w:r>
      <w:r w:rsidR="00DE6426">
        <w:rPr>
          <w:rFonts w:ascii="Arial Narrow" w:hAnsi="Arial Narrow" w:cs="Arial"/>
          <w:sz w:val="22"/>
          <w:szCs w:val="22"/>
        </w:rPr>
        <w:t>uman Resources and Employee Relations</w:t>
      </w:r>
      <w:r>
        <w:rPr>
          <w:rFonts w:ascii="Arial Narrow" w:hAnsi="Arial Narrow" w:cs="Arial"/>
          <w:sz w:val="22"/>
          <w:szCs w:val="22"/>
        </w:rPr>
        <w:t xml:space="preserve"> programs and initiatives </w:t>
      </w:r>
    </w:p>
    <w:p w14:paraId="462E24E9" w14:textId="4F35DB21" w:rsidR="000B606A" w:rsidRDefault="000B606A" w:rsidP="007E3214">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Strategically leads and oversees the delivery of </w:t>
      </w:r>
      <w:r w:rsidR="00E714CB">
        <w:rPr>
          <w:rFonts w:ascii="Arial Narrow" w:hAnsi="Arial Narrow" w:cs="Arial"/>
          <w:sz w:val="22"/>
          <w:szCs w:val="22"/>
        </w:rPr>
        <w:t>risk</w:t>
      </w:r>
      <w:r w:rsidR="009E1384">
        <w:rPr>
          <w:rFonts w:ascii="Arial Narrow" w:hAnsi="Arial Narrow" w:cs="Arial"/>
          <w:sz w:val="22"/>
          <w:szCs w:val="22"/>
        </w:rPr>
        <w:t xml:space="preserve"> management</w:t>
      </w:r>
      <w:r w:rsidR="00E714CB">
        <w:rPr>
          <w:rFonts w:ascii="Arial Narrow" w:hAnsi="Arial Narrow" w:cs="Arial"/>
          <w:sz w:val="22"/>
          <w:szCs w:val="22"/>
        </w:rPr>
        <w:t xml:space="preserve">, </w:t>
      </w:r>
      <w:r w:rsidR="00E1668C">
        <w:rPr>
          <w:rFonts w:ascii="Arial Narrow" w:hAnsi="Arial Narrow" w:cs="Arial"/>
          <w:sz w:val="22"/>
          <w:szCs w:val="22"/>
        </w:rPr>
        <w:t xml:space="preserve">workplace </w:t>
      </w:r>
      <w:r w:rsidR="009E1384">
        <w:rPr>
          <w:rFonts w:ascii="Arial Narrow" w:hAnsi="Arial Narrow" w:cs="Arial"/>
          <w:sz w:val="22"/>
          <w:szCs w:val="22"/>
        </w:rPr>
        <w:t xml:space="preserve">health and </w:t>
      </w:r>
      <w:r w:rsidR="00E714CB">
        <w:rPr>
          <w:rFonts w:ascii="Arial Narrow" w:hAnsi="Arial Narrow" w:cs="Arial"/>
          <w:sz w:val="22"/>
          <w:szCs w:val="22"/>
        </w:rPr>
        <w:t>safety</w:t>
      </w:r>
      <w:r w:rsidR="009E1384">
        <w:rPr>
          <w:rFonts w:ascii="Arial Narrow" w:hAnsi="Arial Narrow" w:cs="Arial"/>
          <w:sz w:val="22"/>
          <w:szCs w:val="22"/>
        </w:rPr>
        <w:t>, and health</w:t>
      </w:r>
      <w:r w:rsidR="00E714CB">
        <w:rPr>
          <w:rFonts w:ascii="Arial Narrow" w:hAnsi="Arial Narrow" w:cs="Arial"/>
          <w:sz w:val="22"/>
          <w:szCs w:val="22"/>
        </w:rPr>
        <w:t xml:space="preserve"> &amp; wellbeing</w:t>
      </w:r>
      <w:r w:rsidR="009E1384">
        <w:rPr>
          <w:rFonts w:ascii="Arial Narrow" w:hAnsi="Arial Narrow" w:cs="Arial"/>
          <w:sz w:val="22"/>
          <w:szCs w:val="22"/>
        </w:rPr>
        <w:t xml:space="preserve"> services, activities and</w:t>
      </w:r>
      <w:r w:rsidR="00E714CB">
        <w:rPr>
          <w:rFonts w:ascii="Arial Narrow" w:hAnsi="Arial Narrow" w:cs="Arial"/>
          <w:sz w:val="22"/>
          <w:szCs w:val="22"/>
        </w:rPr>
        <w:t xml:space="preserve"> </w:t>
      </w:r>
      <w:r>
        <w:rPr>
          <w:rFonts w:ascii="Arial Narrow" w:hAnsi="Arial Narrow" w:cs="Arial"/>
          <w:sz w:val="22"/>
          <w:szCs w:val="22"/>
        </w:rPr>
        <w:t>systems promoting a safe</w:t>
      </w:r>
      <w:r w:rsidR="009E1384">
        <w:rPr>
          <w:rFonts w:ascii="Arial Narrow" w:hAnsi="Arial Narrow" w:cs="Arial"/>
          <w:sz w:val="22"/>
          <w:szCs w:val="22"/>
        </w:rPr>
        <w:t xml:space="preserve"> and secure</w:t>
      </w:r>
      <w:r>
        <w:rPr>
          <w:rFonts w:ascii="Arial Narrow" w:hAnsi="Arial Narrow" w:cs="Arial"/>
          <w:sz w:val="22"/>
          <w:szCs w:val="22"/>
        </w:rPr>
        <w:t xml:space="preserve"> culture across the </w:t>
      </w:r>
      <w:r w:rsidR="009E1384">
        <w:rPr>
          <w:rFonts w:ascii="Arial Narrow" w:hAnsi="Arial Narrow" w:cs="Arial"/>
          <w:sz w:val="22"/>
          <w:szCs w:val="22"/>
        </w:rPr>
        <w:t>organization and to our patrons</w:t>
      </w:r>
      <w:r>
        <w:rPr>
          <w:rFonts w:ascii="Arial Narrow" w:hAnsi="Arial Narrow" w:cs="Arial"/>
          <w:sz w:val="22"/>
          <w:szCs w:val="22"/>
        </w:rPr>
        <w:t>.</w:t>
      </w:r>
    </w:p>
    <w:p w14:paraId="669B1175" w14:textId="1CE98398" w:rsidR="00200783" w:rsidRDefault="00200783" w:rsidP="007E3214">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Strategically leads and oversees the ICT Strategy </w:t>
      </w:r>
      <w:r w:rsidR="00CD0534">
        <w:rPr>
          <w:rFonts w:ascii="Arial Narrow" w:hAnsi="Arial Narrow" w:cs="Arial"/>
          <w:sz w:val="22"/>
          <w:szCs w:val="22"/>
        </w:rPr>
        <w:t>and</w:t>
      </w:r>
      <w:r>
        <w:rPr>
          <w:rFonts w:ascii="Arial Narrow" w:hAnsi="Arial Narrow" w:cs="Arial"/>
          <w:sz w:val="22"/>
          <w:szCs w:val="22"/>
        </w:rPr>
        <w:t xml:space="preserve"> initiatives to enable effective, efficient and reliable services in support of business deliverables.</w:t>
      </w:r>
    </w:p>
    <w:p w14:paraId="170CD97E" w14:textId="41906BF3" w:rsidR="007E3214" w:rsidRPr="006E0390" w:rsidRDefault="00CE0D27" w:rsidP="007E3214">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Ensures </w:t>
      </w:r>
      <w:r w:rsidR="00833D8E">
        <w:rPr>
          <w:rFonts w:ascii="Arial Narrow" w:hAnsi="Arial Narrow" w:cs="Arial"/>
          <w:sz w:val="22"/>
          <w:szCs w:val="22"/>
        </w:rPr>
        <w:t>the</w:t>
      </w:r>
      <w:r w:rsidR="007E3214" w:rsidRPr="006E0390">
        <w:rPr>
          <w:rFonts w:ascii="Arial Narrow" w:hAnsi="Arial Narrow" w:cs="Arial"/>
          <w:sz w:val="22"/>
          <w:szCs w:val="22"/>
        </w:rPr>
        <w:t xml:space="preserve"> provision of procurement processes and practices</w:t>
      </w:r>
      <w:r w:rsidR="00C50ECC">
        <w:rPr>
          <w:rFonts w:ascii="Arial Narrow" w:hAnsi="Arial Narrow" w:cs="Arial"/>
          <w:sz w:val="22"/>
          <w:szCs w:val="22"/>
        </w:rPr>
        <w:t xml:space="preserve"> </w:t>
      </w:r>
      <w:r w:rsidR="004D6E74">
        <w:rPr>
          <w:rFonts w:ascii="Arial Narrow" w:hAnsi="Arial Narrow" w:cs="Arial"/>
          <w:sz w:val="22"/>
          <w:szCs w:val="22"/>
        </w:rPr>
        <w:t>for</w:t>
      </w:r>
      <w:r w:rsidR="007E3214" w:rsidRPr="006E0390">
        <w:rPr>
          <w:rFonts w:ascii="Arial Narrow" w:hAnsi="Arial Narrow" w:cs="Arial"/>
          <w:sz w:val="22"/>
          <w:szCs w:val="22"/>
        </w:rPr>
        <w:t xml:space="preserve"> </w:t>
      </w:r>
      <w:r w:rsidR="004D6E74">
        <w:rPr>
          <w:rFonts w:ascii="Arial Narrow" w:hAnsi="Arial Narrow" w:cs="Arial"/>
          <w:sz w:val="22"/>
          <w:szCs w:val="22"/>
        </w:rPr>
        <w:t xml:space="preserve">the Corporate Services Directorate in </w:t>
      </w:r>
      <w:r w:rsidR="007E3214" w:rsidRPr="006E0390">
        <w:rPr>
          <w:rFonts w:ascii="Arial Narrow" w:hAnsi="Arial Narrow" w:cs="Arial"/>
          <w:sz w:val="22"/>
          <w:szCs w:val="22"/>
        </w:rPr>
        <w:t>accordance with public sector policies and requirements</w:t>
      </w:r>
      <w:r w:rsidR="009E1384">
        <w:rPr>
          <w:rFonts w:ascii="Arial Narrow" w:hAnsi="Arial Narrow" w:cs="Arial"/>
          <w:sz w:val="22"/>
          <w:szCs w:val="22"/>
        </w:rPr>
        <w:t xml:space="preserve"> for the Directorate</w:t>
      </w:r>
      <w:r w:rsidR="007E3214" w:rsidRPr="006E0390">
        <w:rPr>
          <w:rFonts w:ascii="Arial Narrow" w:hAnsi="Arial Narrow" w:cs="Arial"/>
          <w:sz w:val="22"/>
          <w:szCs w:val="22"/>
        </w:rPr>
        <w:t>.</w:t>
      </w:r>
    </w:p>
    <w:p w14:paraId="630072F0" w14:textId="585B0BCC" w:rsidR="007E3214" w:rsidRPr="00C50ECC" w:rsidRDefault="007E3214" w:rsidP="00C50ECC">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Provides quality services and timely information to support VenuesWest’s Board</w:t>
      </w:r>
      <w:r w:rsidR="003579F3">
        <w:rPr>
          <w:rFonts w:ascii="Arial Narrow" w:hAnsi="Arial Narrow" w:cs="Arial"/>
          <w:sz w:val="22"/>
          <w:szCs w:val="22"/>
        </w:rPr>
        <w:t xml:space="preserve">, </w:t>
      </w:r>
      <w:r w:rsidR="009A70A5" w:rsidRPr="00C50ECC">
        <w:rPr>
          <w:rFonts w:ascii="Arial Narrow" w:hAnsi="Arial Narrow" w:cs="Arial"/>
          <w:sz w:val="22"/>
          <w:szCs w:val="22"/>
        </w:rPr>
        <w:t>Executive</w:t>
      </w:r>
      <w:r w:rsidRPr="00C50ECC">
        <w:rPr>
          <w:rFonts w:ascii="Arial Narrow" w:hAnsi="Arial Narrow" w:cs="Arial"/>
          <w:sz w:val="22"/>
          <w:szCs w:val="22"/>
        </w:rPr>
        <w:t xml:space="preserve"> and Directorates.</w:t>
      </w:r>
    </w:p>
    <w:p w14:paraId="23465BEC" w14:textId="77777777" w:rsidR="007E3214" w:rsidRPr="006E0390" w:rsidRDefault="007E3214" w:rsidP="007E3214">
      <w:pPr>
        <w:numPr>
          <w:ilvl w:val="0"/>
          <w:numId w:val="29"/>
        </w:numPr>
        <w:spacing w:after="60"/>
        <w:ind w:left="709" w:hanging="425"/>
        <w:rPr>
          <w:rFonts w:ascii="Arial Narrow" w:hAnsi="Arial Narrow" w:cs="Arial"/>
          <w:sz w:val="22"/>
          <w:szCs w:val="22"/>
        </w:rPr>
      </w:pPr>
      <w:r w:rsidRPr="006E0390">
        <w:rPr>
          <w:rFonts w:ascii="Arial Narrow" w:hAnsi="Arial Narrow" w:cs="Arial"/>
          <w:sz w:val="22"/>
          <w:szCs w:val="22"/>
        </w:rPr>
        <w:t>Leads</w:t>
      </w:r>
      <w:r w:rsidR="00833D8E">
        <w:rPr>
          <w:rFonts w:ascii="Arial Narrow" w:hAnsi="Arial Narrow" w:cs="Arial"/>
          <w:sz w:val="22"/>
          <w:szCs w:val="22"/>
        </w:rPr>
        <w:t>, directs and</w:t>
      </w:r>
      <w:r w:rsidRPr="006E0390">
        <w:rPr>
          <w:rFonts w:ascii="Arial Narrow" w:hAnsi="Arial Narrow" w:cs="Arial"/>
          <w:sz w:val="22"/>
          <w:szCs w:val="22"/>
        </w:rPr>
        <w:t xml:space="preserve"> implements all areas of strategic resource management</w:t>
      </w:r>
      <w:r w:rsidR="00833D8E">
        <w:rPr>
          <w:rFonts w:ascii="Arial Narrow" w:hAnsi="Arial Narrow" w:cs="Arial"/>
          <w:sz w:val="22"/>
          <w:szCs w:val="22"/>
        </w:rPr>
        <w:t xml:space="preserve"> and planning</w:t>
      </w:r>
      <w:r w:rsidRPr="006E0390">
        <w:rPr>
          <w:rFonts w:ascii="Arial Narrow" w:hAnsi="Arial Narrow" w:cs="Arial"/>
          <w:sz w:val="22"/>
          <w:szCs w:val="22"/>
        </w:rPr>
        <w:t>, including workforce planning</w:t>
      </w:r>
      <w:r w:rsidR="00833D8E">
        <w:rPr>
          <w:rFonts w:ascii="Arial Narrow" w:hAnsi="Arial Narrow" w:cs="Arial"/>
          <w:sz w:val="22"/>
          <w:szCs w:val="22"/>
        </w:rPr>
        <w:t xml:space="preserve"> and ensures alignment with the </w:t>
      </w:r>
      <w:proofErr w:type="spellStart"/>
      <w:r w:rsidR="00833D8E">
        <w:rPr>
          <w:rFonts w:ascii="Arial Narrow" w:hAnsi="Arial Narrow" w:cs="Arial"/>
          <w:sz w:val="22"/>
          <w:szCs w:val="22"/>
        </w:rPr>
        <w:t>organisation’s</w:t>
      </w:r>
      <w:proofErr w:type="spellEnd"/>
      <w:r w:rsidR="00833D8E">
        <w:rPr>
          <w:rFonts w:ascii="Arial Narrow" w:hAnsi="Arial Narrow" w:cs="Arial"/>
          <w:sz w:val="22"/>
          <w:szCs w:val="22"/>
        </w:rPr>
        <w:t xml:space="preserve"> strategic objectives, corporate planning and governance processes.</w:t>
      </w:r>
    </w:p>
    <w:p w14:paraId="5D413470" w14:textId="1F0E5556" w:rsidR="007E3214" w:rsidRPr="00C50ECC" w:rsidRDefault="007E3214" w:rsidP="007E3214">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 xml:space="preserve">Is accountable for the management of </w:t>
      </w:r>
      <w:r w:rsidR="00A24F5E" w:rsidRPr="00C50ECC">
        <w:rPr>
          <w:rFonts w:ascii="Arial Narrow" w:hAnsi="Arial Narrow" w:cs="Arial"/>
          <w:sz w:val="22"/>
          <w:szCs w:val="22"/>
        </w:rPr>
        <w:t>human financial</w:t>
      </w:r>
      <w:r w:rsidRPr="00C50ECC">
        <w:rPr>
          <w:rFonts w:ascii="Arial Narrow" w:hAnsi="Arial Narrow" w:cs="Arial"/>
          <w:sz w:val="22"/>
          <w:szCs w:val="22"/>
        </w:rPr>
        <w:t>, technological and physical resources to achieve the VenuesWest Business Plan and Key Performance Indicators.</w:t>
      </w:r>
    </w:p>
    <w:p w14:paraId="2985A65F" w14:textId="6F0C838B" w:rsidR="007E3214" w:rsidRDefault="007E3214" w:rsidP="007E3214">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 xml:space="preserve">Develops briefing papers, Executive Team and VenuesWest Board papers and reports pertaining to Corporate Services </w:t>
      </w:r>
      <w:r w:rsidR="009E1384">
        <w:rPr>
          <w:rFonts w:ascii="Arial Narrow" w:hAnsi="Arial Narrow" w:cs="Arial"/>
          <w:sz w:val="22"/>
          <w:szCs w:val="22"/>
        </w:rPr>
        <w:t xml:space="preserve">strategies, initiatives and activities. </w:t>
      </w:r>
    </w:p>
    <w:p w14:paraId="074C63C1" w14:textId="4E1F6B8C" w:rsidR="00C924E5" w:rsidRDefault="009E1384" w:rsidP="00566687">
      <w:pPr>
        <w:pStyle w:val="subsubHEADING"/>
        <w:spacing w:before="240"/>
        <w:ind w:left="284"/>
        <w:rPr>
          <w:lang w:val="en-US"/>
        </w:rPr>
      </w:pPr>
      <w:r>
        <w:rPr>
          <w:lang w:val="en-US"/>
        </w:rPr>
        <w:t>Risk, Safety and Health</w:t>
      </w:r>
    </w:p>
    <w:p w14:paraId="1CE78E06" w14:textId="1E521D2C" w:rsidR="009E1384" w:rsidRDefault="009E1384" w:rsidP="009E1384">
      <w:pPr>
        <w:numPr>
          <w:ilvl w:val="0"/>
          <w:numId w:val="29"/>
        </w:numPr>
        <w:spacing w:after="60"/>
        <w:ind w:left="709" w:hanging="425"/>
        <w:rPr>
          <w:rFonts w:ascii="Arial Narrow" w:hAnsi="Arial Narrow" w:cs="Arial"/>
          <w:sz w:val="22"/>
          <w:szCs w:val="22"/>
        </w:rPr>
      </w:pPr>
      <w:r>
        <w:rPr>
          <w:rFonts w:ascii="Arial Narrow" w:hAnsi="Arial Narrow" w:cs="Arial"/>
          <w:sz w:val="22"/>
          <w:szCs w:val="22"/>
        </w:rPr>
        <w:t>Leads, champions and represents Executive in developing, implementing and monitoring risk, safety and health for the organization.</w:t>
      </w:r>
    </w:p>
    <w:p w14:paraId="67D95197" w14:textId="6CB14729" w:rsidR="00FF2E11" w:rsidRDefault="00FF2E11" w:rsidP="009E1384">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Maintains a high-level focus on safe work practices at all times, challenging practices where required to ensure appropriate safety outcomes. </w:t>
      </w:r>
    </w:p>
    <w:p w14:paraId="189BA368" w14:textId="5BCAB021" w:rsidR="00C924E5" w:rsidRPr="00C924E5" w:rsidRDefault="00C924E5" w:rsidP="00C924E5">
      <w:pPr>
        <w:numPr>
          <w:ilvl w:val="0"/>
          <w:numId w:val="29"/>
        </w:numPr>
        <w:spacing w:after="60"/>
        <w:ind w:left="709" w:hanging="425"/>
        <w:rPr>
          <w:rFonts w:ascii="Arial Narrow" w:hAnsi="Arial Narrow" w:cs="Arial"/>
          <w:sz w:val="22"/>
          <w:szCs w:val="22"/>
        </w:rPr>
      </w:pPr>
      <w:r w:rsidRPr="00C924E5">
        <w:rPr>
          <w:rFonts w:ascii="Arial Narrow" w:hAnsi="Arial Narrow" w:cs="Arial"/>
          <w:sz w:val="22"/>
          <w:szCs w:val="22"/>
        </w:rPr>
        <w:t>Reads and understands all emergency plans and safety and health procedures, follows safe work instructions, undertakes emergency management and safety related training and assumes responsibilities as required or directed.</w:t>
      </w:r>
    </w:p>
    <w:p w14:paraId="25D87A6A" w14:textId="77777777" w:rsidR="00566687" w:rsidRPr="00566687" w:rsidRDefault="00566687" w:rsidP="00566687">
      <w:pPr>
        <w:pStyle w:val="subsubHEADING"/>
        <w:spacing w:before="240"/>
        <w:ind w:left="284"/>
        <w:rPr>
          <w:lang w:val="en-US"/>
        </w:rPr>
      </w:pPr>
      <w:r w:rsidRPr="00566687">
        <w:rPr>
          <w:lang w:val="en-US"/>
        </w:rPr>
        <w:t>Other</w:t>
      </w:r>
    </w:p>
    <w:p w14:paraId="7CDCFFBC" w14:textId="77777777" w:rsidR="009A70A5" w:rsidRPr="00C50ECC" w:rsidRDefault="009A70A5" w:rsidP="007E3214">
      <w:pPr>
        <w:numPr>
          <w:ilvl w:val="0"/>
          <w:numId w:val="29"/>
        </w:numPr>
        <w:spacing w:after="60"/>
        <w:ind w:left="709" w:hanging="425"/>
        <w:rPr>
          <w:rFonts w:ascii="Arial Narrow" w:hAnsi="Arial Narrow" w:cs="Arial"/>
          <w:sz w:val="22"/>
          <w:szCs w:val="22"/>
        </w:rPr>
      </w:pPr>
      <w:r w:rsidRPr="00C50ECC">
        <w:rPr>
          <w:rFonts w:ascii="Arial Narrow" w:hAnsi="Arial Narrow" w:cs="Arial"/>
          <w:sz w:val="22"/>
          <w:szCs w:val="22"/>
        </w:rPr>
        <w:t>Other related duties as required.</w:t>
      </w:r>
    </w:p>
    <w:p w14:paraId="454BB739" w14:textId="77777777" w:rsidR="00F77C10" w:rsidRDefault="00F77C10" w:rsidP="00A56D1B">
      <w:pPr>
        <w:spacing w:after="60"/>
        <w:ind w:left="283"/>
        <w:rPr>
          <w:rFonts w:ascii="Arial Narrow" w:hAnsi="Arial Narrow" w:cs="Arial"/>
          <w:sz w:val="22"/>
          <w:szCs w:val="22"/>
          <w:lang w:val="en-AU"/>
        </w:rPr>
      </w:pPr>
    </w:p>
    <w:p w14:paraId="04C0DD27" w14:textId="77777777" w:rsidR="00B91731" w:rsidRPr="0058687A" w:rsidRDefault="00B91731" w:rsidP="000A3BD0">
      <w:pPr>
        <w:pStyle w:val="subHEADING"/>
        <w:ind w:left="284"/>
      </w:pPr>
      <w:r>
        <w:t>About the Person</w:t>
      </w:r>
      <w:r w:rsidRPr="0058687A">
        <w:tab/>
      </w:r>
    </w:p>
    <w:p w14:paraId="75F0D3AB"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w:t>
      </w:r>
    </w:p>
    <w:p w14:paraId="32F5314C" w14:textId="52A15893" w:rsidR="00C50ECC" w:rsidRDefault="008F7543" w:rsidP="00795D92">
      <w:pPr>
        <w:pStyle w:val="ListParagraph"/>
        <w:numPr>
          <w:ilvl w:val="0"/>
          <w:numId w:val="30"/>
        </w:numPr>
        <w:spacing w:before="120" w:after="120"/>
        <w:ind w:left="709" w:hanging="425"/>
        <w:contextualSpacing w:val="0"/>
        <w:rPr>
          <w:rFonts w:ascii="Arial Narrow" w:eastAsia="Cambria" w:hAnsi="Arial Narrow"/>
          <w:sz w:val="22"/>
          <w:szCs w:val="24"/>
          <w:lang w:val="en-US"/>
        </w:rPr>
      </w:pPr>
      <w:r>
        <w:rPr>
          <w:rFonts w:ascii="Arial Narrow" w:eastAsia="Cambria" w:hAnsi="Arial Narrow"/>
          <w:sz w:val="22"/>
          <w:szCs w:val="24"/>
          <w:lang w:val="en-US"/>
        </w:rPr>
        <w:t>High level skills, knowledge and expe</w:t>
      </w:r>
      <w:r w:rsidR="00C50ECC">
        <w:rPr>
          <w:rFonts w:ascii="Arial Narrow" w:eastAsia="Cambria" w:hAnsi="Arial Narrow"/>
          <w:sz w:val="22"/>
          <w:szCs w:val="24"/>
          <w:lang w:val="en-US"/>
        </w:rPr>
        <w:t xml:space="preserve">rience leading the delivery of </w:t>
      </w:r>
      <w:r w:rsidR="000766D9">
        <w:rPr>
          <w:rFonts w:ascii="Arial Narrow" w:eastAsia="Cambria" w:hAnsi="Arial Narrow"/>
          <w:sz w:val="22"/>
          <w:szCs w:val="24"/>
          <w:lang w:val="en-US"/>
        </w:rPr>
        <w:t xml:space="preserve">organizational outcomes in a Human </w:t>
      </w:r>
      <w:r w:rsidR="008C2509">
        <w:rPr>
          <w:rFonts w:ascii="Arial Narrow" w:eastAsia="Cambria" w:hAnsi="Arial Narrow"/>
          <w:sz w:val="22"/>
          <w:szCs w:val="24"/>
          <w:lang w:val="en-US"/>
        </w:rPr>
        <w:t>R</w:t>
      </w:r>
      <w:r w:rsidR="000766D9">
        <w:rPr>
          <w:rFonts w:ascii="Arial Narrow" w:eastAsia="Cambria" w:hAnsi="Arial Narrow"/>
          <w:sz w:val="22"/>
          <w:szCs w:val="24"/>
          <w:lang w:val="en-US"/>
        </w:rPr>
        <w:t xml:space="preserve">esources, Risk and Safety </w:t>
      </w:r>
      <w:r w:rsidR="008C2509">
        <w:rPr>
          <w:rFonts w:ascii="Arial Narrow" w:eastAsia="Cambria" w:hAnsi="Arial Narrow"/>
          <w:sz w:val="22"/>
          <w:szCs w:val="24"/>
          <w:lang w:val="en-US"/>
        </w:rPr>
        <w:t>and/</w:t>
      </w:r>
      <w:r w:rsidR="000766D9">
        <w:rPr>
          <w:rFonts w:ascii="Arial Narrow" w:eastAsia="Cambria" w:hAnsi="Arial Narrow"/>
          <w:sz w:val="22"/>
          <w:szCs w:val="24"/>
          <w:lang w:val="en-US"/>
        </w:rPr>
        <w:t xml:space="preserve">or Information Communication Technology function. </w:t>
      </w:r>
    </w:p>
    <w:p w14:paraId="0370F2ED" w14:textId="77777777" w:rsidR="00795D92" w:rsidRPr="00795D92" w:rsidRDefault="00795D92" w:rsidP="00795D92">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795D92">
        <w:rPr>
          <w:rFonts w:ascii="Arial Narrow" w:eastAsia="Cambria" w:hAnsi="Arial Narrow"/>
          <w:sz w:val="22"/>
          <w:szCs w:val="24"/>
          <w:lang w:val="en-US"/>
        </w:rPr>
        <w:t xml:space="preserve">Inspires a sense of purpose and direction and focusses strategically by establishing goals that link the </w:t>
      </w:r>
      <w:proofErr w:type="spellStart"/>
      <w:r w:rsidRPr="00795D92">
        <w:rPr>
          <w:rFonts w:ascii="Arial Narrow" w:eastAsia="Cambria" w:hAnsi="Arial Narrow"/>
          <w:sz w:val="22"/>
          <w:szCs w:val="24"/>
          <w:lang w:val="en-US"/>
        </w:rPr>
        <w:t>organisational</w:t>
      </w:r>
      <w:proofErr w:type="spellEnd"/>
      <w:r w:rsidRPr="00795D92">
        <w:rPr>
          <w:rFonts w:ascii="Arial Narrow" w:eastAsia="Cambria" w:hAnsi="Arial Narrow"/>
          <w:sz w:val="22"/>
          <w:szCs w:val="24"/>
          <w:lang w:val="en-US"/>
        </w:rPr>
        <w:t xml:space="preserve"> goals and the business unit’s goals; Harnesses information; Considers opportunities and risks and identifies innovative solutions.</w:t>
      </w:r>
    </w:p>
    <w:p w14:paraId="1F24180F" w14:textId="77777777" w:rsidR="00795D92" w:rsidRPr="00795D92" w:rsidRDefault="00795D92" w:rsidP="00795D92">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795D92">
        <w:rPr>
          <w:rFonts w:ascii="Arial Narrow" w:eastAsia="Cambria" w:hAnsi="Arial Narrow"/>
          <w:sz w:val="22"/>
          <w:szCs w:val="24"/>
          <w:lang w:val="en-US"/>
        </w:rPr>
        <w:t>Achieves results by building effective teams and creating a flexible environment that enables people to meet changing demands; Implements continuous improvement activities;  Adopts a planned approach to the management of work and projects; Drives a culture of achievement by ensuring ideas become actions that result in expected outputs.</w:t>
      </w:r>
    </w:p>
    <w:p w14:paraId="46BBC680" w14:textId="7C19E24F" w:rsidR="00795D92" w:rsidRPr="00795D92" w:rsidRDefault="00795D92" w:rsidP="00795D92">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795D92">
        <w:rPr>
          <w:rFonts w:ascii="Arial Narrow" w:eastAsia="Cambria" w:hAnsi="Arial Narrow"/>
          <w:sz w:val="22"/>
          <w:szCs w:val="24"/>
          <w:lang w:val="en-US"/>
        </w:rPr>
        <w:t xml:space="preserve">Builds and sustains productive relationships with a diverse range of </w:t>
      </w:r>
      <w:r w:rsidR="00550005">
        <w:rPr>
          <w:rFonts w:ascii="Arial Narrow" w:eastAsia="Cambria" w:hAnsi="Arial Narrow"/>
          <w:sz w:val="22"/>
          <w:szCs w:val="24"/>
          <w:lang w:val="en-US"/>
        </w:rPr>
        <w:t xml:space="preserve">internal and external </w:t>
      </w:r>
      <w:r w:rsidRPr="00795D92">
        <w:rPr>
          <w:rFonts w:ascii="Arial Narrow" w:eastAsia="Cambria" w:hAnsi="Arial Narrow"/>
          <w:sz w:val="22"/>
          <w:szCs w:val="24"/>
          <w:lang w:val="en-US"/>
        </w:rPr>
        <w:t>stakeholders; Facilitates cooperation and partnerships and resolves conflicts effectively; Drives a culture which uses diversity to foster innovation and embraces high quality customer service.</w:t>
      </w:r>
    </w:p>
    <w:p w14:paraId="2CBAE82E" w14:textId="77777777" w:rsidR="00795D92" w:rsidRPr="00795D92" w:rsidRDefault="00795D92" w:rsidP="00795D92">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795D92">
        <w:rPr>
          <w:rFonts w:ascii="Arial Narrow" w:eastAsia="Cambria" w:hAnsi="Arial Narrow"/>
          <w:sz w:val="22"/>
          <w:szCs w:val="24"/>
          <w:lang w:val="en-US"/>
        </w:rPr>
        <w:t>Exemplifies personal integrity by adhering to and promoting the VenuesWest Way and Code of Conduct; Provides impartial and forthright advice, making tough corporate decisions and standing by them; Commits to actions and displays resilience in achieving them; Demonstrates self-awareness and commits to personal development.</w:t>
      </w:r>
    </w:p>
    <w:p w14:paraId="1969F1B9" w14:textId="77777777" w:rsidR="00795D92" w:rsidRPr="00795D92" w:rsidRDefault="00795D92" w:rsidP="00795D92">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795D92">
        <w:rPr>
          <w:rFonts w:ascii="Arial Narrow" w:eastAsia="Cambria" w:hAnsi="Arial Narrow"/>
          <w:sz w:val="22"/>
          <w:szCs w:val="24"/>
          <w:lang w:val="en-US"/>
        </w:rPr>
        <w:t>Communicates confidently, clearly and accurately both orally and in writing; Listens to, understands and adapts their style to their audience; Negotiates persuasively, addresses disagreements and ensures negotiations remain on track.</w:t>
      </w:r>
    </w:p>
    <w:p w14:paraId="106B04DA" w14:textId="77777777" w:rsidR="00460D89" w:rsidRDefault="00460D89" w:rsidP="00795D92">
      <w:pPr>
        <w:pStyle w:val="ListParagraph"/>
        <w:numPr>
          <w:ilvl w:val="0"/>
          <w:numId w:val="30"/>
        </w:numPr>
        <w:spacing w:before="120" w:after="120"/>
        <w:ind w:left="709" w:hanging="425"/>
        <w:contextualSpacing w:val="0"/>
        <w:rPr>
          <w:rFonts w:ascii="Arial Narrow" w:eastAsia="Cambria" w:hAnsi="Arial Narrow"/>
          <w:sz w:val="22"/>
          <w:szCs w:val="24"/>
          <w:lang w:val="en-US"/>
        </w:rPr>
      </w:pPr>
      <w:r>
        <w:rPr>
          <w:rFonts w:ascii="Arial Narrow" w:eastAsia="Cambria" w:hAnsi="Arial Narrow"/>
          <w:sz w:val="22"/>
          <w:szCs w:val="24"/>
          <w:lang w:val="en-US"/>
        </w:rPr>
        <w:t xml:space="preserve">Engages and motivates employees and develops their capability and potential; models and encourages a culture of continuous learning and leadership; engages in strategic workforce planning and strategic resource </w:t>
      </w:r>
      <w:proofErr w:type="spellStart"/>
      <w:r>
        <w:rPr>
          <w:rFonts w:ascii="Arial Narrow" w:eastAsia="Cambria" w:hAnsi="Arial Narrow"/>
          <w:sz w:val="22"/>
          <w:szCs w:val="24"/>
          <w:lang w:val="en-US"/>
        </w:rPr>
        <w:t>utilisation</w:t>
      </w:r>
      <w:proofErr w:type="spellEnd"/>
      <w:r>
        <w:rPr>
          <w:rFonts w:ascii="Arial Narrow" w:eastAsia="Cambria" w:hAnsi="Arial Narrow"/>
          <w:sz w:val="22"/>
          <w:szCs w:val="24"/>
          <w:lang w:val="en-US"/>
        </w:rPr>
        <w:t xml:space="preserve"> to meet </w:t>
      </w:r>
      <w:proofErr w:type="spellStart"/>
      <w:r>
        <w:rPr>
          <w:rFonts w:ascii="Arial Narrow" w:eastAsia="Cambria" w:hAnsi="Arial Narrow"/>
          <w:sz w:val="22"/>
          <w:szCs w:val="24"/>
          <w:lang w:val="en-US"/>
        </w:rPr>
        <w:lastRenderedPageBreak/>
        <w:t>organisational</w:t>
      </w:r>
      <w:proofErr w:type="spellEnd"/>
      <w:r>
        <w:rPr>
          <w:rFonts w:ascii="Arial Narrow" w:eastAsia="Cambria" w:hAnsi="Arial Narrow"/>
          <w:sz w:val="22"/>
          <w:szCs w:val="24"/>
          <w:lang w:val="en-US"/>
        </w:rPr>
        <w:t xml:space="preserve"> goals; and supports, promotes and champions change, leading employees through change processes to build support and commitment. </w:t>
      </w:r>
    </w:p>
    <w:p w14:paraId="74A5CCF9" w14:textId="77777777" w:rsidR="008111DD" w:rsidRPr="006A0443" w:rsidRDefault="008111DD" w:rsidP="008111DD">
      <w:pPr>
        <w:pStyle w:val="subsubHEADING"/>
        <w:spacing w:before="240" w:after="120"/>
        <w:ind w:left="284" w:right="335"/>
      </w:pPr>
      <w:r w:rsidRPr="006A0443">
        <w:t xml:space="preserve">The following </w:t>
      </w:r>
      <w:r w:rsidRPr="006A0443">
        <w:rPr>
          <w:i/>
        </w:rPr>
        <w:t>desirable</w:t>
      </w:r>
      <w:r w:rsidRPr="006A0443">
        <w:t xml:space="preserve"> capabilities are to be addressed in the context of the responsibilities of the position: </w:t>
      </w:r>
    </w:p>
    <w:p w14:paraId="17B56BFD" w14:textId="77777777" w:rsidR="00B75E07" w:rsidRPr="00B75E07" w:rsidRDefault="00B370D5" w:rsidP="00B75E07">
      <w:pPr>
        <w:pStyle w:val="subsubHEADING"/>
        <w:numPr>
          <w:ilvl w:val="0"/>
          <w:numId w:val="40"/>
        </w:numPr>
        <w:spacing w:before="240" w:after="120"/>
        <w:ind w:right="335"/>
        <w:rPr>
          <w:rFonts w:eastAsia="Cambria" w:cs="Times New Roman"/>
          <w:b w:val="0"/>
          <w:bCs w:val="0"/>
          <w:iCs w:val="0"/>
          <w:color w:val="auto"/>
          <w:sz w:val="22"/>
          <w:lang w:val="en-US"/>
        </w:rPr>
      </w:pPr>
      <w:r w:rsidRPr="00B75E07">
        <w:rPr>
          <w:rFonts w:eastAsia="Cambria" w:cs="Times New Roman"/>
          <w:b w:val="0"/>
          <w:bCs w:val="0"/>
          <w:iCs w:val="0"/>
          <w:color w:val="auto"/>
          <w:sz w:val="22"/>
          <w:lang w:val="en-US"/>
        </w:rPr>
        <w:t>Knowledge and understanding of Public Sector policy, legislation and regulations.</w:t>
      </w:r>
    </w:p>
    <w:p w14:paraId="25FC8262" w14:textId="77777777" w:rsidR="008111DD" w:rsidRPr="006A0443" w:rsidRDefault="008111DD" w:rsidP="00B370D5">
      <w:pPr>
        <w:pStyle w:val="subsubHEADING"/>
        <w:spacing w:before="240" w:after="120"/>
        <w:ind w:left="284" w:right="335"/>
      </w:pPr>
      <w:r>
        <w:t>Qualifications / Certifications</w:t>
      </w:r>
    </w:p>
    <w:p w14:paraId="6322A94A" w14:textId="77777777" w:rsidR="008111DD" w:rsidRDefault="008111DD" w:rsidP="008111DD">
      <w:pPr>
        <w:pStyle w:val="BODY"/>
        <w:spacing w:before="120" w:after="120"/>
        <w:ind w:left="284"/>
        <w:contextualSpacing/>
      </w:pPr>
      <w:r>
        <w:t>Desirable:</w:t>
      </w:r>
    </w:p>
    <w:p w14:paraId="43C564DC" w14:textId="60245907" w:rsidR="006B7036" w:rsidRPr="006B7036" w:rsidRDefault="006B7036" w:rsidP="006B7036">
      <w:pPr>
        <w:pStyle w:val="BODY"/>
        <w:numPr>
          <w:ilvl w:val="0"/>
          <w:numId w:val="42"/>
        </w:numPr>
        <w:spacing w:before="120"/>
        <w:ind w:left="644"/>
      </w:pPr>
      <w:r w:rsidRPr="006B7036">
        <w:t>Tertiary qualification in Business Management, Finance, Information Technology</w:t>
      </w:r>
      <w:r w:rsidR="003952BB">
        <w:t>, Risk Management</w:t>
      </w:r>
      <w:r w:rsidR="008503FE">
        <w:t xml:space="preserve">, </w:t>
      </w:r>
      <w:r w:rsidRPr="006B7036">
        <w:t>Human Resources or a related discipline</w:t>
      </w:r>
      <w:r w:rsidR="00F46455">
        <w:t xml:space="preserve"> or significant senior level experience </w:t>
      </w:r>
    </w:p>
    <w:p w14:paraId="06BB11C2" w14:textId="75587B87" w:rsidR="006B7036" w:rsidRPr="006A0443" w:rsidRDefault="006B7036" w:rsidP="006B7036">
      <w:pPr>
        <w:pStyle w:val="subsubHEADING"/>
        <w:spacing w:before="360" w:after="120"/>
        <w:ind w:left="284" w:right="335"/>
      </w:pPr>
      <w:r>
        <w:t>Employment Conditions and Eligibility</w:t>
      </w:r>
    </w:p>
    <w:p w14:paraId="51A4FE0A" w14:textId="77777777" w:rsidR="006B7036" w:rsidRDefault="006B7036" w:rsidP="006B7036">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41B2B92C" w14:textId="77777777" w:rsidR="006B7036" w:rsidRDefault="006B7036" w:rsidP="006B7036">
      <w:pPr>
        <w:pStyle w:val="ListParagraph"/>
        <w:numPr>
          <w:ilvl w:val="0"/>
          <w:numId w:val="41"/>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0076AA46" w14:textId="2D1BE40E" w:rsidR="006B7036" w:rsidRDefault="006B7036" w:rsidP="006B7036">
      <w:pPr>
        <w:pStyle w:val="ListParagraph"/>
        <w:numPr>
          <w:ilvl w:val="0"/>
          <w:numId w:val="41"/>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 xml:space="preserve">providing a National Police Clearance Certificate (dated within 3 months from the date of application for the position) from a recognised service provider as determined by VenuesWest. </w:t>
      </w:r>
    </w:p>
    <w:p w14:paraId="636EF860" w14:textId="77777777" w:rsidR="00922E9E" w:rsidRPr="002C21FE" w:rsidRDefault="00922E9E" w:rsidP="00922E9E">
      <w:pPr>
        <w:spacing w:before="360" w:after="120"/>
        <w:ind w:left="284" w:right="334"/>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333B5684"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Shapes and manages strategy</w:t>
      </w:r>
    </w:p>
    <w:p w14:paraId="0672CA84"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Achieves results</w:t>
      </w:r>
    </w:p>
    <w:p w14:paraId="7CCFE525"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4E96A950"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04EA390F"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289BA382"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43684771" w14:textId="42F8372D" w:rsidR="006D5C05" w:rsidRPr="00ED65D5" w:rsidRDefault="00922E9E" w:rsidP="00ED65D5">
      <w:pPr>
        <w:pStyle w:val="ListParagraph"/>
        <w:spacing w:before="120" w:after="120"/>
        <w:ind w:left="0" w:firstLine="284"/>
        <w:contextualSpacing w:val="0"/>
        <w:jc w:val="both"/>
        <w:rPr>
          <w:rStyle w:val="Hyperlink"/>
          <w:rFonts w:ascii="Arial Narrow" w:eastAsia="Cambria" w:hAnsi="Arial Narrow"/>
          <w:color w:val="auto"/>
          <w:u w:val="none"/>
        </w:rPr>
      </w:pPr>
      <w:r w:rsidRPr="002C21FE">
        <w:rPr>
          <w:rFonts w:ascii="Arial Narrow" w:eastAsia="Cambria" w:hAnsi="Arial Narrow"/>
        </w:rPr>
        <w:t xml:space="preserve">Additional information can be </w:t>
      </w:r>
      <w:r w:rsidR="009D5206" w:rsidRPr="002C21FE">
        <w:rPr>
          <w:rFonts w:ascii="Arial Narrow" w:eastAsia="Cambria" w:hAnsi="Arial Narrow"/>
        </w:rPr>
        <w:t xml:space="preserve">obtained by contacting </w:t>
      </w:r>
      <w:r w:rsidR="005073CD">
        <w:rPr>
          <w:rFonts w:ascii="Arial Narrow" w:eastAsia="Cambria" w:hAnsi="Arial Narrow"/>
        </w:rPr>
        <w:t>People and Culture</w:t>
      </w:r>
      <w:r w:rsidR="009D5206" w:rsidRPr="002C21FE">
        <w:rPr>
          <w:rFonts w:ascii="Arial Narrow" w:eastAsia="Cambria" w:hAnsi="Arial Narrow"/>
        </w:rPr>
        <w:t xml:space="preserve"> on (08) 9441 </w:t>
      </w:r>
      <w:r w:rsidR="002C21FE" w:rsidRPr="002C21FE">
        <w:rPr>
          <w:rFonts w:ascii="Arial Narrow" w:eastAsia="Cambria" w:hAnsi="Arial Narrow"/>
        </w:rPr>
        <w:t>8362.</w:t>
      </w:r>
    </w:p>
    <w:p w14:paraId="239DF769"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0D0CDF29" w14:textId="77777777" w:rsidTr="00F541FF">
        <w:tc>
          <w:tcPr>
            <w:tcW w:w="9922" w:type="dxa"/>
            <w:gridSpan w:val="3"/>
            <w:tcBorders>
              <w:bottom w:val="single" w:sz="4" w:space="0" w:color="auto"/>
            </w:tcBorders>
            <w:shd w:val="clear" w:color="auto" w:fill="auto"/>
            <w:vAlign w:val="center"/>
          </w:tcPr>
          <w:p w14:paraId="7E292F6A" w14:textId="77777777" w:rsidR="00F541FF" w:rsidRPr="00C66A11" w:rsidRDefault="00F541FF" w:rsidP="006066B2">
            <w:pPr>
              <w:pStyle w:val="BODY"/>
            </w:pPr>
            <w:r>
              <w:t xml:space="preserve">The details contained in this document are an accurate statement of the duties, responsibilities and other requirements of the position. </w:t>
            </w:r>
          </w:p>
        </w:tc>
      </w:tr>
      <w:tr w:rsidR="00F541FF" w:rsidRPr="00C66A11" w14:paraId="218EADCB"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1D9DFDE" w14:textId="77777777" w:rsidR="00F541FF" w:rsidRDefault="00B370D5" w:rsidP="006066B2">
            <w:pPr>
              <w:pStyle w:val="TABLEHEADING"/>
              <w:spacing w:before="60" w:after="60"/>
            </w:pPr>
            <w:r>
              <w:t>David Etherton</w:t>
            </w:r>
          </w:p>
          <w:p w14:paraId="5E6E156C" w14:textId="77777777" w:rsidR="00CE6B82" w:rsidRPr="006066B2" w:rsidRDefault="00B370D5" w:rsidP="008111DD">
            <w:pPr>
              <w:pStyle w:val="TABLEHEADING"/>
              <w:spacing w:before="60" w:after="60"/>
              <w:rPr>
                <w:sz w:val="22"/>
                <w:szCs w:val="22"/>
              </w:rPr>
            </w:pPr>
            <w:r>
              <w:rPr>
                <w:sz w:val="22"/>
                <w:szCs w:val="22"/>
              </w:rPr>
              <w:t>Chief Executive Officer</w:t>
            </w:r>
          </w:p>
        </w:tc>
        <w:tc>
          <w:tcPr>
            <w:tcW w:w="3686" w:type="dxa"/>
            <w:tcBorders>
              <w:left w:val="single" w:sz="4" w:space="0" w:color="auto"/>
              <w:bottom w:val="single" w:sz="4" w:space="0" w:color="auto"/>
            </w:tcBorders>
            <w:shd w:val="clear" w:color="00A2EE" w:fill="auto"/>
            <w:vAlign w:val="center"/>
          </w:tcPr>
          <w:p w14:paraId="4038BEE7" w14:textId="696059C3" w:rsidR="00F541FF" w:rsidRDefault="00F541FF" w:rsidP="006066B2">
            <w:pPr>
              <w:pStyle w:val="BODY"/>
              <w:spacing w:before="60" w:after="60"/>
            </w:pPr>
          </w:p>
          <w:p w14:paraId="5C00889F" w14:textId="5E3EE3FC" w:rsidR="00C573D0" w:rsidRPr="00C66A11" w:rsidRDefault="006D5C05" w:rsidP="006066B2">
            <w:pPr>
              <w:pStyle w:val="BODY"/>
              <w:spacing w:before="60" w:after="60"/>
            </w:pPr>
            <w:r w:rsidRPr="006D5C05">
              <w:rPr>
                <w:noProof/>
              </w:rPr>
              <w:drawing>
                <wp:inline distT="0" distB="0" distL="0" distR="0" wp14:anchorId="2CF66D76" wp14:editId="289D51E7">
                  <wp:extent cx="1266825" cy="33403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4731" cy="338759"/>
                          </a:xfrm>
                          <a:prstGeom prst="rect">
                            <a:avLst/>
                          </a:prstGeom>
                          <a:noFill/>
                          <a:ln>
                            <a:noFill/>
                          </a:ln>
                        </pic:spPr>
                      </pic:pic>
                    </a:graphicData>
                  </a:graphic>
                </wp:inline>
              </w:drawing>
            </w:r>
          </w:p>
        </w:tc>
        <w:tc>
          <w:tcPr>
            <w:tcW w:w="2551" w:type="dxa"/>
            <w:tcBorders>
              <w:left w:val="single" w:sz="4" w:space="0" w:color="auto"/>
              <w:bottom w:val="single" w:sz="4" w:space="0" w:color="auto"/>
            </w:tcBorders>
            <w:shd w:val="clear" w:color="00A2EE" w:fill="auto"/>
            <w:vAlign w:val="center"/>
          </w:tcPr>
          <w:p w14:paraId="1B861A66" w14:textId="77777777" w:rsidR="009D188E" w:rsidRDefault="00F541FF" w:rsidP="006066B2">
            <w:pPr>
              <w:pStyle w:val="BODY"/>
              <w:spacing w:before="60" w:after="60"/>
            </w:pPr>
            <w:r>
              <w:t>Date</w:t>
            </w:r>
            <w:r w:rsidR="009D188E">
              <w:t xml:space="preserve"> Approved:</w:t>
            </w:r>
          </w:p>
          <w:p w14:paraId="02AF7E58" w14:textId="1A21E229" w:rsidR="00F541FF" w:rsidRPr="00C66A11" w:rsidRDefault="000652C4" w:rsidP="00250D59">
            <w:pPr>
              <w:pStyle w:val="BODY"/>
              <w:spacing w:before="60" w:after="60"/>
            </w:pPr>
            <w:r>
              <w:t>18/3/2022</w:t>
            </w:r>
          </w:p>
        </w:tc>
      </w:tr>
      <w:tr w:rsidR="009D188E" w:rsidRPr="00C66A11" w14:paraId="23F2D60C"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79AE0496" w14:textId="77777777" w:rsidR="009D188E" w:rsidRDefault="009D188E" w:rsidP="006066B2">
            <w:pPr>
              <w:pStyle w:val="BODY"/>
            </w:pPr>
            <w:r>
              <w:t>As occupant of the position I have noted the statement of duties, responsibilities and other requirements as detailed in this document.</w:t>
            </w:r>
          </w:p>
        </w:tc>
      </w:tr>
      <w:tr w:rsidR="00F541FF" w:rsidRPr="00C66A11" w14:paraId="7D5F5A4F"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60A3F09"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42210A58"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0896B627" w14:textId="77777777" w:rsidR="009D188E" w:rsidRDefault="00F541FF" w:rsidP="006066B2">
            <w:pPr>
              <w:pStyle w:val="BODY"/>
              <w:spacing w:before="60" w:after="60"/>
            </w:pPr>
            <w:r w:rsidRPr="00AA72B1">
              <w:t>Date</w:t>
            </w:r>
            <w:r>
              <w:t xml:space="preserve"> Appointed</w:t>
            </w:r>
            <w:r w:rsidR="009D188E">
              <w:t>:</w:t>
            </w:r>
          </w:p>
          <w:p w14:paraId="18D6A407" w14:textId="77777777" w:rsidR="00F541FF" w:rsidRDefault="00F541FF" w:rsidP="006066B2">
            <w:pPr>
              <w:pStyle w:val="BODY"/>
              <w:spacing w:before="60" w:after="60"/>
            </w:pPr>
            <w:r w:rsidRPr="00AA72B1">
              <w:t>……../……../……..</w:t>
            </w:r>
          </w:p>
        </w:tc>
      </w:tr>
      <w:tr w:rsidR="00F541FF" w:rsidRPr="00C66A11" w14:paraId="18DCFE2F"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E188AA0"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1E8AF4C4"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53DCD878" w14:textId="77777777" w:rsidR="009D188E" w:rsidRDefault="00F541FF" w:rsidP="006066B2">
            <w:pPr>
              <w:pStyle w:val="BODY"/>
              <w:spacing w:before="60" w:after="60"/>
            </w:pPr>
            <w:r w:rsidRPr="00AA72B1">
              <w:t>Date</w:t>
            </w:r>
            <w:r>
              <w:t xml:space="preserve"> Signed</w:t>
            </w:r>
            <w:r w:rsidR="009D188E">
              <w:t>:</w:t>
            </w:r>
          </w:p>
          <w:p w14:paraId="5A69688E" w14:textId="77777777" w:rsidR="00F541FF" w:rsidRDefault="00F541FF" w:rsidP="006066B2">
            <w:pPr>
              <w:pStyle w:val="BODY"/>
              <w:spacing w:before="60" w:after="60"/>
            </w:pPr>
            <w:r w:rsidRPr="00AA72B1">
              <w:t>……../……../……..</w:t>
            </w:r>
          </w:p>
        </w:tc>
      </w:tr>
    </w:tbl>
    <w:p w14:paraId="71100872" w14:textId="77777777" w:rsidR="00F541FF" w:rsidRPr="006066B2" w:rsidRDefault="00F541FF" w:rsidP="000A3BD0">
      <w:pPr>
        <w:spacing w:before="120" w:after="120"/>
        <w:rPr>
          <w:b/>
          <w:color w:val="2FB2E3"/>
          <w:sz w:val="20"/>
          <w:szCs w:val="20"/>
        </w:rPr>
      </w:pPr>
    </w:p>
    <w:sectPr w:rsidR="00F541FF" w:rsidRPr="006066B2" w:rsidSect="008111DD">
      <w:headerReference w:type="even" r:id="rId13"/>
      <w:headerReference w:type="default" r:id="rId14"/>
      <w:footerReference w:type="even" r:id="rId15"/>
      <w:footerReference w:type="default" r:id="rId16"/>
      <w:headerReference w:type="first" r:id="rId17"/>
      <w:footerReference w:type="first" r:id="rId18"/>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8AB79" w14:textId="77777777" w:rsidR="00AA501B" w:rsidRDefault="00AA501B">
      <w:r>
        <w:separator/>
      </w:r>
    </w:p>
  </w:endnote>
  <w:endnote w:type="continuationSeparator" w:id="0">
    <w:p w14:paraId="4237E232" w14:textId="77777777" w:rsidR="00AA501B" w:rsidRDefault="00AA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E22FC" w14:textId="77777777" w:rsidR="000759C3" w:rsidRDefault="000759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EC85" w14:textId="77777777" w:rsidR="00250286" w:rsidRPr="009C18FB" w:rsidRDefault="003704F6" w:rsidP="009D6E44">
    <w:pPr>
      <w:pStyle w:val="Footer"/>
      <w:rPr>
        <w:rFonts w:ascii="Arial Narrow" w:hAnsi="Arial Narrow"/>
        <w:sz w:val="22"/>
        <w:szCs w:val="22"/>
      </w:rP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60A9" w14:textId="77777777" w:rsidR="000759C3" w:rsidRDefault="00075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F7B83" w14:textId="77777777" w:rsidR="00AA501B" w:rsidRDefault="00AA501B">
      <w:r>
        <w:separator/>
      </w:r>
    </w:p>
  </w:footnote>
  <w:footnote w:type="continuationSeparator" w:id="0">
    <w:p w14:paraId="65E31C90" w14:textId="77777777" w:rsidR="00AA501B" w:rsidRDefault="00AA5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DE88B" w14:textId="77777777" w:rsidR="000759C3" w:rsidRDefault="000759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F6DD" w14:textId="77777777" w:rsidR="00250286" w:rsidRDefault="00250286">
    <w:r>
      <w:rPr>
        <w:noProof/>
        <w:lang w:val="en-AU" w:eastAsia="en-AU"/>
      </w:rPr>
      <w:drawing>
        <wp:anchor distT="0" distB="0" distL="114300" distR="114300" simplePos="0" relativeHeight="251662336" behindDoc="1" locked="0" layoutInCell="1" allowOverlap="1" wp14:anchorId="17BA6131" wp14:editId="642F5D2E">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9FB36" w14:textId="77777777" w:rsidR="00250286" w:rsidRDefault="00A801CB">
    <w:r w:rsidRPr="00EF09C5">
      <w:rPr>
        <w:noProof/>
        <w:lang w:val="en-AU" w:eastAsia="en-AU"/>
      </w:rPr>
      <w:drawing>
        <wp:anchor distT="0" distB="0" distL="114300" distR="114300" simplePos="0" relativeHeight="251664384" behindDoc="1" locked="0" layoutInCell="1" allowOverlap="1" wp14:anchorId="08169963" wp14:editId="66071F1D">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770328"/>
    <w:multiLevelType w:val="multilevel"/>
    <w:tmpl w:val="7770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DFD38E6"/>
    <w:multiLevelType w:val="hybridMultilevel"/>
    <w:tmpl w:val="1A02117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2"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476351"/>
    <w:multiLevelType w:val="hybridMultilevel"/>
    <w:tmpl w:val="AAFE4480"/>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8"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9"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0"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2"/>
  </w:num>
  <w:num w:numId="14">
    <w:abstractNumId w:val="33"/>
  </w:num>
  <w:num w:numId="15">
    <w:abstractNumId w:val="11"/>
  </w:num>
  <w:num w:numId="16">
    <w:abstractNumId w:val="35"/>
  </w:num>
  <w:num w:numId="17">
    <w:abstractNumId w:val="33"/>
  </w:num>
  <w:num w:numId="18">
    <w:abstractNumId w:val="21"/>
  </w:num>
  <w:num w:numId="19">
    <w:abstractNumId w:val="39"/>
  </w:num>
  <w:num w:numId="20">
    <w:abstractNumId w:val="23"/>
  </w:num>
  <w:num w:numId="21">
    <w:abstractNumId w:val="13"/>
  </w:num>
  <w:num w:numId="22">
    <w:abstractNumId w:val="17"/>
  </w:num>
  <w:num w:numId="23">
    <w:abstractNumId w:val="26"/>
  </w:num>
  <w:num w:numId="24">
    <w:abstractNumId w:val="19"/>
  </w:num>
  <w:num w:numId="25">
    <w:abstractNumId w:val="38"/>
  </w:num>
  <w:num w:numId="26">
    <w:abstractNumId w:val="30"/>
  </w:num>
  <w:num w:numId="27">
    <w:abstractNumId w:val="25"/>
  </w:num>
  <w:num w:numId="28">
    <w:abstractNumId w:val="28"/>
  </w:num>
  <w:num w:numId="29">
    <w:abstractNumId w:val="22"/>
  </w:num>
  <w:num w:numId="30">
    <w:abstractNumId w:val="31"/>
  </w:num>
  <w:num w:numId="31">
    <w:abstractNumId w:val="36"/>
  </w:num>
  <w:num w:numId="32">
    <w:abstractNumId w:val="24"/>
  </w:num>
  <w:num w:numId="33">
    <w:abstractNumId w:val="16"/>
  </w:num>
  <w:num w:numId="34">
    <w:abstractNumId w:val="20"/>
  </w:num>
  <w:num w:numId="35">
    <w:abstractNumId w:val="29"/>
  </w:num>
  <w:num w:numId="36">
    <w:abstractNumId w:val="34"/>
  </w:num>
  <w:num w:numId="37">
    <w:abstractNumId w:val="32"/>
  </w:num>
  <w:num w:numId="38">
    <w:abstractNumId w:val="18"/>
  </w:num>
  <w:num w:numId="39">
    <w:abstractNumId w:val="41"/>
  </w:num>
  <w:num w:numId="40">
    <w:abstractNumId w:val="37"/>
  </w:num>
  <w:num w:numId="41">
    <w:abstractNumId w:val="40"/>
  </w:num>
  <w:num w:numId="42">
    <w:abstractNumId w:val="27"/>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ocumentProtection w:edit="trackedChange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B2"/>
    <w:rsid w:val="00002D8F"/>
    <w:rsid w:val="00012BFC"/>
    <w:rsid w:val="00037D0F"/>
    <w:rsid w:val="00043FB5"/>
    <w:rsid w:val="000652C4"/>
    <w:rsid w:val="00074011"/>
    <w:rsid w:val="000759C3"/>
    <w:rsid w:val="000766D9"/>
    <w:rsid w:val="000839C1"/>
    <w:rsid w:val="00086355"/>
    <w:rsid w:val="00086525"/>
    <w:rsid w:val="00092AD9"/>
    <w:rsid w:val="000A3BD0"/>
    <w:rsid w:val="000B606A"/>
    <w:rsid w:val="000B7DE8"/>
    <w:rsid w:val="00102713"/>
    <w:rsid w:val="0011682E"/>
    <w:rsid w:val="00137762"/>
    <w:rsid w:val="00141CC4"/>
    <w:rsid w:val="00142407"/>
    <w:rsid w:val="00151B2C"/>
    <w:rsid w:val="001765A1"/>
    <w:rsid w:val="0019001C"/>
    <w:rsid w:val="001936B5"/>
    <w:rsid w:val="001A3FFA"/>
    <w:rsid w:val="001F0984"/>
    <w:rsid w:val="00200783"/>
    <w:rsid w:val="00206F4B"/>
    <w:rsid w:val="002137ED"/>
    <w:rsid w:val="00222CC9"/>
    <w:rsid w:val="00243172"/>
    <w:rsid w:val="002433AB"/>
    <w:rsid w:val="00250286"/>
    <w:rsid w:val="00250D59"/>
    <w:rsid w:val="0026001B"/>
    <w:rsid w:val="00264109"/>
    <w:rsid w:val="00270753"/>
    <w:rsid w:val="002766E1"/>
    <w:rsid w:val="002B1D2B"/>
    <w:rsid w:val="002B29CF"/>
    <w:rsid w:val="002C142C"/>
    <w:rsid w:val="002C21FE"/>
    <w:rsid w:val="002C49E3"/>
    <w:rsid w:val="002D7993"/>
    <w:rsid w:val="002F3FA0"/>
    <w:rsid w:val="003079D0"/>
    <w:rsid w:val="00346DB6"/>
    <w:rsid w:val="0035483D"/>
    <w:rsid w:val="003579F3"/>
    <w:rsid w:val="003704F6"/>
    <w:rsid w:val="00383D4F"/>
    <w:rsid w:val="003952BB"/>
    <w:rsid w:val="003C0CC9"/>
    <w:rsid w:val="003C2A0E"/>
    <w:rsid w:val="003D0B94"/>
    <w:rsid w:val="003E6698"/>
    <w:rsid w:val="00430897"/>
    <w:rsid w:val="0043726D"/>
    <w:rsid w:val="00450523"/>
    <w:rsid w:val="00453BB7"/>
    <w:rsid w:val="00460D89"/>
    <w:rsid w:val="004621BA"/>
    <w:rsid w:val="004654EA"/>
    <w:rsid w:val="00473346"/>
    <w:rsid w:val="00490F55"/>
    <w:rsid w:val="004D6E74"/>
    <w:rsid w:val="00500E0D"/>
    <w:rsid w:val="0050669B"/>
    <w:rsid w:val="005073CD"/>
    <w:rsid w:val="005124A9"/>
    <w:rsid w:val="00527B1F"/>
    <w:rsid w:val="00531890"/>
    <w:rsid w:val="00533C24"/>
    <w:rsid w:val="00547046"/>
    <w:rsid w:val="00550005"/>
    <w:rsid w:val="00566687"/>
    <w:rsid w:val="0058687A"/>
    <w:rsid w:val="005A0407"/>
    <w:rsid w:val="005A0985"/>
    <w:rsid w:val="005C57B6"/>
    <w:rsid w:val="005E4EE6"/>
    <w:rsid w:val="006066B2"/>
    <w:rsid w:val="00655D88"/>
    <w:rsid w:val="00667939"/>
    <w:rsid w:val="00684DF0"/>
    <w:rsid w:val="00696FC7"/>
    <w:rsid w:val="00697BDC"/>
    <w:rsid w:val="006A0443"/>
    <w:rsid w:val="006A7F78"/>
    <w:rsid w:val="006B7036"/>
    <w:rsid w:val="006D5C05"/>
    <w:rsid w:val="006E1188"/>
    <w:rsid w:val="006F1556"/>
    <w:rsid w:val="007012B2"/>
    <w:rsid w:val="00724CBD"/>
    <w:rsid w:val="00730D9E"/>
    <w:rsid w:val="00735FE3"/>
    <w:rsid w:val="00743F05"/>
    <w:rsid w:val="00744C74"/>
    <w:rsid w:val="00757514"/>
    <w:rsid w:val="0076359F"/>
    <w:rsid w:val="00775AA7"/>
    <w:rsid w:val="00795D92"/>
    <w:rsid w:val="007A0630"/>
    <w:rsid w:val="007A2F9B"/>
    <w:rsid w:val="007B4CBB"/>
    <w:rsid w:val="007E0324"/>
    <w:rsid w:val="007E3214"/>
    <w:rsid w:val="007F266D"/>
    <w:rsid w:val="00802684"/>
    <w:rsid w:val="00802D68"/>
    <w:rsid w:val="00804FD4"/>
    <w:rsid w:val="008111DD"/>
    <w:rsid w:val="0081720E"/>
    <w:rsid w:val="008300ED"/>
    <w:rsid w:val="00833D8E"/>
    <w:rsid w:val="008503FE"/>
    <w:rsid w:val="0086002C"/>
    <w:rsid w:val="00882C49"/>
    <w:rsid w:val="00897522"/>
    <w:rsid w:val="008A0681"/>
    <w:rsid w:val="008A1103"/>
    <w:rsid w:val="008C2509"/>
    <w:rsid w:val="008C4E31"/>
    <w:rsid w:val="008D0CC2"/>
    <w:rsid w:val="008E0C5C"/>
    <w:rsid w:val="008E4FB2"/>
    <w:rsid w:val="008F7543"/>
    <w:rsid w:val="00913145"/>
    <w:rsid w:val="00922E9E"/>
    <w:rsid w:val="00944D65"/>
    <w:rsid w:val="0097715D"/>
    <w:rsid w:val="009A324B"/>
    <w:rsid w:val="009A5999"/>
    <w:rsid w:val="009A70A5"/>
    <w:rsid w:val="009B1B84"/>
    <w:rsid w:val="009C18FB"/>
    <w:rsid w:val="009D188E"/>
    <w:rsid w:val="009D3C1F"/>
    <w:rsid w:val="009D5206"/>
    <w:rsid w:val="009D6E44"/>
    <w:rsid w:val="009E1384"/>
    <w:rsid w:val="009E4EB3"/>
    <w:rsid w:val="00A01386"/>
    <w:rsid w:val="00A11AC4"/>
    <w:rsid w:val="00A24F5E"/>
    <w:rsid w:val="00A354E6"/>
    <w:rsid w:val="00A56D1B"/>
    <w:rsid w:val="00A6099C"/>
    <w:rsid w:val="00A801CB"/>
    <w:rsid w:val="00A82098"/>
    <w:rsid w:val="00A84607"/>
    <w:rsid w:val="00AA501B"/>
    <w:rsid w:val="00AB35DB"/>
    <w:rsid w:val="00AC1A84"/>
    <w:rsid w:val="00AD7912"/>
    <w:rsid w:val="00AE4C4C"/>
    <w:rsid w:val="00AE690A"/>
    <w:rsid w:val="00B05CFE"/>
    <w:rsid w:val="00B1562B"/>
    <w:rsid w:val="00B207A3"/>
    <w:rsid w:val="00B22DA2"/>
    <w:rsid w:val="00B370D5"/>
    <w:rsid w:val="00B609F6"/>
    <w:rsid w:val="00B62920"/>
    <w:rsid w:val="00B75E07"/>
    <w:rsid w:val="00B86B8F"/>
    <w:rsid w:val="00B91731"/>
    <w:rsid w:val="00BA04AD"/>
    <w:rsid w:val="00BA641B"/>
    <w:rsid w:val="00BA69B2"/>
    <w:rsid w:val="00BB2ADA"/>
    <w:rsid w:val="00BB72DD"/>
    <w:rsid w:val="00BF00F4"/>
    <w:rsid w:val="00BF72CB"/>
    <w:rsid w:val="00BF755D"/>
    <w:rsid w:val="00C00B6C"/>
    <w:rsid w:val="00C14300"/>
    <w:rsid w:val="00C14B3A"/>
    <w:rsid w:val="00C34EA5"/>
    <w:rsid w:val="00C50ECC"/>
    <w:rsid w:val="00C573D0"/>
    <w:rsid w:val="00C63476"/>
    <w:rsid w:val="00C66A11"/>
    <w:rsid w:val="00C924E5"/>
    <w:rsid w:val="00C938D7"/>
    <w:rsid w:val="00CA022E"/>
    <w:rsid w:val="00CB2121"/>
    <w:rsid w:val="00CC1C01"/>
    <w:rsid w:val="00CC428C"/>
    <w:rsid w:val="00CC4FD9"/>
    <w:rsid w:val="00CD0534"/>
    <w:rsid w:val="00CD6FF2"/>
    <w:rsid w:val="00CE0D27"/>
    <w:rsid w:val="00CE6B82"/>
    <w:rsid w:val="00D42948"/>
    <w:rsid w:val="00D66634"/>
    <w:rsid w:val="00DC0CED"/>
    <w:rsid w:val="00DE6426"/>
    <w:rsid w:val="00E00790"/>
    <w:rsid w:val="00E016E4"/>
    <w:rsid w:val="00E06929"/>
    <w:rsid w:val="00E10BE2"/>
    <w:rsid w:val="00E1668C"/>
    <w:rsid w:val="00E24BFA"/>
    <w:rsid w:val="00E31B6A"/>
    <w:rsid w:val="00E46A0B"/>
    <w:rsid w:val="00E60A9D"/>
    <w:rsid w:val="00E714CB"/>
    <w:rsid w:val="00E91E84"/>
    <w:rsid w:val="00E94B37"/>
    <w:rsid w:val="00EC13FF"/>
    <w:rsid w:val="00ED65D5"/>
    <w:rsid w:val="00EF09C5"/>
    <w:rsid w:val="00EF746A"/>
    <w:rsid w:val="00F24835"/>
    <w:rsid w:val="00F251AC"/>
    <w:rsid w:val="00F46126"/>
    <w:rsid w:val="00F46455"/>
    <w:rsid w:val="00F51F33"/>
    <w:rsid w:val="00F5396B"/>
    <w:rsid w:val="00F541FF"/>
    <w:rsid w:val="00F62B5E"/>
    <w:rsid w:val="00F77C10"/>
    <w:rsid w:val="00F8545D"/>
    <w:rsid w:val="00F91771"/>
    <w:rsid w:val="00FF2E11"/>
    <w:rsid w:val="00FF515B"/>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D999C"/>
  <w15:docId w15:val="{B56440A0-F79C-4E6F-8E72-363ACCE8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9A70A5"/>
    <w:rPr>
      <w:sz w:val="16"/>
      <w:szCs w:val="16"/>
    </w:rPr>
  </w:style>
  <w:style w:type="paragraph" w:styleId="CommentText">
    <w:name w:val="annotation text"/>
    <w:basedOn w:val="Normal"/>
    <w:link w:val="CommentTextChar"/>
    <w:rsid w:val="009A70A5"/>
    <w:rPr>
      <w:sz w:val="20"/>
      <w:szCs w:val="20"/>
    </w:rPr>
  </w:style>
  <w:style w:type="character" w:customStyle="1" w:styleId="CommentTextChar">
    <w:name w:val="Comment Text Char"/>
    <w:basedOn w:val="DefaultParagraphFont"/>
    <w:link w:val="CommentText"/>
    <w:rsid w:val="009A70A5"/>
    <w:rPr>
      <w:sz w:val="20"/>
      <w:szCs w:val="20"/>
      <w:lang w:val="en-US"/>
    </w:rPr>
  </w:style>
  <w:style w:type="paragraph" w:styleId="CommentSubject">
    <w:name w:val="annotation subject"/>
    <w:basedOn w:val="CommentText"/>
    <w:next w:val="CommentText"/>
    <w:link w:val="CommentSubjectChar"/>
    <w:rsid w:val="009A70A5"/>
    <w:rPr>
      <w:b/>
      <w:bCs/>
    </w:rPr>
  </w:style>
  <w:style w:type="character" w:customStyle="1" w:styleId="CommentSubjectChar">
    <w:name w:val="Comment Subject Char"/>
    <w:basedOn w:val="CommentTextChar"/>
    <w:link w:val="CommentSubject"/>
    <w:rsid w:val="009A70A5"/>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341864">
      <w:bodyDiv w:val="1"/>
      <w:marLeft w:val="0"/>
      <w:marRight w:val="0"/>
      <w:marTop w:val="0"/>
      <w:marBottom w:val="0"/>
      <w:divBdr>
        <w:top w:val="none" w:sz="0" w:space="0" w:color="auto"/>
        <w:left w:val="none" w:sz="0" w:space="0" w:color="auto"/>
        <w:bottom w:val="none" w:sz="0" w:space="0" w:color="auto"/>
        <w:right w:val="none" w:sz="0" w:space="0" w:color="auto"/>
      </w:divBdr>
    </w:div>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68C75D6B74A34C93AD11F1BCBA50B0" ma:contentTypeVersion="12" ma:contentTypeDescription="Create a new document." ma:contentTypeScope="" ma:versionID="2517231f4b20f771033449b38a854b14">
  <xsd:schema xmlns:xsd="http://www.w3.org/2001/XMLSchema" xmlns:xs="http://www.w3.org/2001/XMLSchema" xmlns:p="http://schemas.microsoft.com/office/2006/metadata/properties" xmlns:ns3="8cf3e150-3726-45fc-b9f8-0a4a37e40b96" xmlns:ns4="69df9f5b-d23c-40fb-8394-873d26894f92" targetNamespace="http://schemas.microsoft.com/office/2006/metadata/properties" ma:root="true" ma:fieldsID="549319087adf1374adf50d1a4a5b8834" ns3:_="" ns4:_="">
    <xsd:import namespace="8cf3e150-3726-45fc-b9f8-0a4a37e40b96"/>
    <xsd:import namespace="69df9f5b-d23c-40fb-8394-873d26894f9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3e150-3726-45fc-b9f8-0a4a37e40b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df9f5b-d23c-40fb-8394-873d26894f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05195A-7859-45DF-8AA5-8CC293553BCC}">
  <ds:schemaRefs>
    <ds:schemaRef ds:uri="http://schemas.openxmlformats.org/officeDocument/2006/bibliography"/>
  </ds:schemaRefs>
</ds:datastoreItem>
</file>

<file path=customXml/itemProps2.xml><?xml version="1.0" encoding="utf-8"?>
<ds:datastoreItem xmlns:ds="http://schemas.openxmlformats.org/officeDocument/2006/customXml" ds:itemID="{BCE0FB18-4304-41EE-9838-38233B6770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7A803A-DC2B-4573-9A24-6A75FA4B4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3e150-3726-45fc-b9f8-0a4a37e40b96"/>
    <ds:schemaRef ds:uri="69df9f5b-d23c-40fb-8394-873d26894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00569-77B9-464A-9DA9-CDCD7072D9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1734</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11601</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Samantha Pearson</cp:lastModifiedBy>
  <cp:revision>4</cp:revision>
  <cp:lastPrinted>2017-08-09T05:23:00Z</cp:lastPrinted>
  <dcterms:created xsi:type="dcterms:W3CDTF">2022-04-26T01:44:00Z</dcterms:created>
  <dcterms:modified xsi:type="dcterms:W3CDTF">2022-04-26T01:47:00Z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0x010100F568C75D6B74A34C93AD11F1BCBA50B0</vt:lpwstr>
  </property>
</Properties>
</file>