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810FF" w14:textId="0EB1E693" w:rsidR="4E28B209" w:rsidRDefault="4E28B209" w:rsidP="4E28B209">
      <w:pPr>
        <w:rPr>
          <w:rFonts w:cs="Arial"/>
        </w:rPr>
      </w:pPr>
      <w:bookmarkStart w:id="0" w:name="_Hlk513104488"/>
      <w:bookmarkStart w:id="1" w:name="_Hlk22025502"/>
      <w:bookmarkEnd w:id="0"/>
      <w:bookmarkEnd w:id="1"/>
      <w:r w:rsidRPr="4E28B209">
        <w:rPr>
          <w:rFonts w:cs="Arial"/>
        </w:rPr>
        <w:t xml:space="preserve"> </w:t>
      </w:r>
    </w:p>
    <w:p w14:paraId="5D863C21" w14:textId="06E78C7A" w:rsidR="4E28B209" w:rsidRDefault="4E28B209" w:rsidP="4E28B209">
      <w:r w:rsidRPr="4E28B209">
        <w:rPr>
          <w:rFonts w:cs="Arial"/>
          <w:b/>
          <w:bCs/>
          <w:color w:val="2C5C86"/>
          <w:sz w:val="40"/>
          <w:szCs w:val="40"/>
        </w:rPr>
        <w:t>Job Description Form</w:t>
      </w:r>
    </w:p>
    <w:p w14:paraId="3A16D262" w14:textId="4621EC7A" w:rsidR="4E28B209" w:rsidRDefault="002719CB">
      <w:r>
        <w:rPr>
          <w:rFonts w:cs="Arial"/>
          <w:b/>
          <w:bCs/>
          <w:sz w:val="50"/>
          <w:szCs w:val="50"/>
        </w:rPr>
        <w:t>Senior Compliance Officer</w:t>
      </w:r>
      <w:r w:rsidR="002B285B">
        <w:rPr>
          <w:rFonts w:cs="Arial"/>
          <w:b/>
          <w:bCs/>
          <w:sz w:val="50"/>
          <w:szCs w:val="50"/>
        </w:rPr>
        <w:t xml:space="preserve"> </w:t>
      </w:r>
    </w:p>
    <w:p w14:paraId="573AF360" w14:textId="52E6FFFE" w:rsidR="4E28B209" w:rsidRDefault="4E28B209" w:rsidP="4E28B209">
      <w:r w:rsidRPr="4E28B209">
        <w:rPr>
          <w:rFonts w:cs="Arial"/>
          <w:b/>
          <w:bCs/>
          <w:color w:val="2C5C86"/>
          <w:sz w:val="30"/>
          <w:szCs w:val="30"/>
        </w:rPr>
        <w:t xml:space="preserve"> </w:t>
      </w:r>
    </w:p>
    <w:p w14:paraId="07C0CD78" w14:textId="6F10B6FB" w:rsidR="4E28B209" w:rsidRDefault="4E28B209" w:rsidP="4E28B209">
      <w:r w:rsidRPr="4E28B209">
        <w:rPr>
          <w:rFonts w:cs="Arial"/>
          <w:b/>
          <w:bCs/>
          <w:color w:val="2C5C86"/>
          <w:sz w:val="30"/>
          <w:szCs w:val="30"/>
        </w:rPr>
        <w:t>Position Details</w:t>
      </w:r>
    </w:p>
    <w:p w14:paraId="4D31BC85" w14:textId="147A90B6" w:rsidR="4E28B209" w:rsidRDefault="4E28B209" w:rsidP="002A12A7">
      <w:pPr>
        <w:ind w:left="2835" w:hanging="2835"/>
      </w:pPr>
      <w:r w:rsidRPr="4E28B209">
        <w:rPr>
          <w:rFonts w:cs="Arial"/>
          <w:b/>
          <w:bCs/>
        </w:rPr>
        <w:t>Position Number:</w:t>
      </w:r>
      <w:r w:rsidR="00DC790D">
        <w:rPr>
          <w:rFonts w:cs="Arial"/>
          <w:b/>
          <w:bCs/>
        </w:rPr>
        <w:tab/>
      </w:r>
      <w:r w:rsidR="002A554A">
        <w:rPr>
          <w:rFonts w:cs="Arial"/>
          <w:b/>
          <w:bCs/>
        </w:rPr>
        <w:tab/>
      </w:r>
      <w:r w:rsidR="002A554A">
        <w:rPr>
          <w:rFonts w:cs="Arial"/>
        </w:rPr>
        <w:t>012130</w:t>
      </w:r>
      <w:r w:rsidR="00DC790D">
        <w:rPr>
          <w:rFonts w:cs="Arial"/>
          <w:b/>
          <w:bCs/>
        </w:rPr>
        <w:tab/>
      </w:r>
    </w:p>
    <w:p w14:paraId="5C6D3F54" w14:textId="58209FA8" w:rsidR="4E28B209" w:rsidRPr="002719CB" w:rsidRDefault="4E28B209">
      <w:r w:rsidRPr="4E28B209">
        <w:rPr>
          <w:rFonts w:cs="Arial"/>
          <w:b/>
          <w:bCs/>
        </w:rPr>
        <w:t>Classification:</w:t>
      </w:r>
      <w:r w:rsidR="00DC790D">
        <w:rPr>
          <w:rFonts w:cs="Arial"/>
          <w:b/>
          <w:bCs/>
        </w:rPr>
        <w:tab/>
      </w:r>
      <w:r w:rsidR="00DC790D">
        <w:rPr>
          <w:rFonts w:cs="Arial"/>
          <w:b/>
          <w:bCs/>
        </w:rPr>
        <w:tab/>
      </w:r>
      <w:r w:rsidR="002719CB" w:rsidRPr="002719CB">
        <w:rPr>
          <w:rFonts w:cs="Arial"/>
        </w:rPr>
        <w:t>Level 5</w:t>
      </w:r>
    </w:p>
    <w:p w14:paraId="5C1FC61E" w14:textId="79184868" w:rsidR="00DC790D" w:rsidRPr="002719CB" w:rsidRDefault="4E28B209" w:rsidP="002719CB">
      <w:pPr>
        <w:rPr>
          <w:rFonts w:cs="Arial"/>
        </w:rPr>
      </w:pPr>
      <w:r w:rsidRPr="002719CB">
        <w:rPr>
          <w:rFonts w:cs="Arial"/>
          <w:b/>
          <w:bCs/>
        </w:rPr>
        <w:t>Award / Agreement:</w:t>
      </w:r>
      <w:r w:rsidR="002719CB">
        <w:rPr>
          <w:rFonts w:cs="Arial"/>
          <w:b/>
          <w:bCs/>
        </w:rPr>
        <w:tab/>
      </w:r>
      <w:r w:rsidRPr="002719CB">
        <w:rPr>
          <w:rFonts w:cs="Arial"/>
        </w:rPr>
        <w:t xml:space="preserve">PSA 1992 / PSCSAA </w:t>
      </w:r>
      <w:r w:rsidR="004813C9">
        <w:rPr>
          <w:rFonts w:cs="Arial"/>
        </w:rPr>
        <w:t>2021</w:t>
      </w:r>
    </w:p>
    <w:p w14:paraId="73450F19" w14:textId="34B99A13" w:rsidR="4E28B209" w:rsidRDefault="4E28B209" w:rsidP="002719CB">
      <w:pPr>
        <w:ind w:left="2880" w:hanging="2880"/>
      </w:pPr>
      <w:r w:rsidRPr="002719CB">
        <w:rPr>
          <w:rFonts w:cs="Arial"/>
          <w:b/>
          <w:bCs/>
        </w:rPr>
        <w:t>Organisational Unit:</w:t>
      </w:r>
      <w:r w:rsidR="00DC790D" w:rsidRPr="002719CB">
        <w:rPr>
          <w:rFonts w:cs="Arial"/>
          <w:b/>
          <w:bCs/>
        </w:rPr>
        <w:tab/>
      </w:r>
      <w:r w:rsidR="002719CB" w:rsidRPr="002719CB">
        <w:t>Governance Integrity</w:t>
      </w:r>
      <w:r w:rsidR="002719CB">
        <w:t xml:space="preserve"> and Reform / National Disability Insurance Scheme (NDIS) Worker Screening Unit</w:t>
      </w:r>
    </w:p>
    <w:p w14:paraId="45B6EC13" w14:textId="14AB6C57" w:rsidR="005E33B8" w:rsidRPr="002719CB" w:rsidRDefault="4E28B209" w:rsidP="002A12A7">
      <w:pPr>
        <w:ind w:left="2835" w:hanging="2835"/>
        <w:rPr>
          <w:sz w:val="20"/>
          <w:szCs w:val="20"/>
        </w:rPr>
      </w:pPr>
      <w:r w:rsidRPr="4E28B209">
        <w:rPr>
          <w:rFonts w:cs="Arial"/>
          <w:b/>
          <w:bCs/>
        </w:rPr>
        <w:t>Location:</w:t>
      </w:r>
      <w:r w:rsidR="00DC790D">
        <w:rPr>
          <w:rFonts w:cs="Arial"/>
          <w:b/>
          <w:bCs/>
        </w:rPr>
        <w:tab/>
      </w:r>
      <w:r w:rsidR="003178A0">
        <w:rPr>
          <w:rFonts w:cs="Arial"/>
          <w:b/>
          <w:bCs/>
        </w:rPr>
        <w:tab/>
      </w:r>
      <w:r w:rsidR="00017DA6" w:rsidRPr="002719CB">
        <w:t>Perth Metropolitan Are</w:t>
      </w:r>
      <w:r w:rsidR="00B42F4F" w:rsidRPr="002719CB">
        <w:t>a</w:t>
      </w:r>
      <w:r w:rsidR="00172BA6" w:rsidRPr="002719CB">
        <w:t xml:space="preserve"> </w:t>
      </w:r>
    </w:p>
    <w:p w14:paraId="54352C32" w14:textId="46D29D80" w:rsidR="4E28B209" w:rsidRDefault="4E28B209" w:rsidP="002A12A7">
      <w:pPr>
        <w:ind w:left="2835" w:hanging="2835"/>
      </w:pPr>
      <w:r w:rsidRPr="002719CB">
        <w:rPr>
          <w:rFonts w:cs="Arial"/>
          <w:b/>
          <w:bCs/>
        </w:rPr>
        <w:t>Classification Date:</w:t>
      </w:r>
      <w:r w:rsidR="00DC790D" w:rsidRPr="002719CB">
        <w:rPr>
          <w:rFonts w:cs="Arial"/>
          <w:b/>
          <w:bCs/>
        </w:rPr>
        <w:tab/>
      </w:r>
      <w:r w:rsidR="003178A0" w:rsidRPr="002719CB">
        <w:rPr>
          <w:rFonts w:cs="Arial"/>
          <w:b/>
          <w:bCs/>
        </w:rPr>
        <w:tab/>
      </w:r>
      <w:r w:rsidR="002719CB" w:rsidRPr="002719CB">
        <w:rPr>
          <w:rFonts w:cs="Arial"/>
        </w:rPr>
        <w:t>July 2014</w:t>
      </w:r>
    </w:p>
    <w:p w14:paraId="50C60BC3" w14:textId="339EBDD6" w:rsidR="4E28B209" w:rsidRDefault="4E28B209" w:rsidP="002A12A7">
      <w:pPr>
        <w:ind w:left="2835" w:hanging="2835"/>
      </w:pPr>
      <w:r w:rsidRPr="4E28B209">
        <w:rPr>
          <w:rFonts w:cs="Arial"/>
          <w:b/>
          <w:bCs/>
        </w:rPr>
        <w:t>Effective Date:</w:t>
      </w:r>
      <w:r w:rsidR="00DC790D">
        <w:rPr>
          <w:rFonts w:cs="Arial"/>
          <w:b/>
          <w:bCs/>
        </w:rPr>
        <w:tab/>
      </w:r>
      <w:r w:rsidR="003178A0">
        <w:rPr>
          <w:rFonts w:cs="Arial"/>
          <w:b/>
          <w:bCs/>
        </w:rPr>
        <w:tab/>
      </w:r>
      <w:r w:rsidR="00D13CD1">
        <w:rPr>
          <w:rFonts w:cs="Arial"/>
        </w:rPr>
        <w:t xml:space="preserve">November </w:t>
      </w:r>
      <w:r w:rsidR="00D72252">
        <w:rPr>
          <w:rFonts w:cs="Arial"/>
        </w:rPr>
        <w:t>2021</w:t>
      </w:r>
    </w:p>
    <w:p w14:paraId="422B484A" w14:textId="77777777" w:rsidR="00DC790D" w:rsidRDefault="00DC790D" w:rsidP="4E28B209">
      <w:pPr>
        <w:rPr>
          <w:rFonts w:cs="Arial"/>
          <w:b/>
          <w:bCs/>
          <w:color w:val="2C5C86"/>
          <w:sz w:val="30"/>
          <w:szCs w:val="30"/>
        </w:rPr>
      </w:pPr>
    </w:p>
    <w:p w14:paraId="01FB8554" w14:textId="1852F91B" w:rsidR="4E28B209" w:rsidRDefault="4E28B209" w:rsidP="4E28B209">
      <w:r w:rsidRPr="4E28B209">
        <w:rPr>
          <w:rFonts w:cs="Arial"/>
          <w:b/>
          <w:bCs/>
          <w:color w:val="2C5C86"/>
          <w:sz w:val="30"/>
          <w:szCs w:val="30"/>
        </w:rPr>
        <w:t>Reporting Relationships</w:t>
      </w:r>
    </w:p>
    <w:p w14:paraId="1C9B12CC" w14:textId="2EE75E48" w:rsidR="4E28B209" w:rsidRDefault="4E28B209">
      <w:r w:rsidRPr="4E28B209">
        <w:rPr>
          <w:rFonts w:cs="Arial"/>
          <w:b/>
          <w:bCs/>
        </w:rPr>
        <w:t>This position reports to:</w:t>
      </w:r>
    </w:p>
    <w:p w14:paraId="28F670F2" w14:textId="5E34CFD2" w:rsidR="002719CB" w:rsidRPr="002B285B" w:rsidRDefault="00EB488A" w:rsidP="002B285B">
      <w:pPr>
        <w:pStyle w:val="BodyText"/>
        <w:rPr>
          <w:b w:val="0"/>
          <w:bCs w:val="0"/>
        </w:rPr>
      </w:pPr>
      <w:r>
        <w:rPr>
          <w:b w:val="0"/>
          <w:bCs w:val="0"/>
        </w:rPr>
        <w:t xml:space="preserve">Team Leader Compliance, Level 6 </w:t>
      </w:r>
    </w:p>
    <w:p w14:paraId="39F568F3" w14:textId="687D1CBD" w:rsidR="0025557F" w:rsidRDefault="0025557F" w:rsidP="0025557F">
      <w:r w:rsidRPr="4E28B209">
        <w:rPr>
          <w:rFonts w:cs="Arial"/>
          <w:b/>
          <w:bCs/>
        </w:rPr>
        <w:t>Positions Under Direct Supervision:</w:t>
      </w:r>
      <w:r>
        <w:rPr>
          <w:rFonts w:cs="Arial"/>
          <w:b/>
          <w:bCs/>
        </w:rPr>
        <w:t xml:space="preserve"> </w:t>
      </w:r>
    </w:p>
    <w:p w14:paraId="4EB325C1" w14:textId="22C467A3" w:rsidR="0025557F" w:rsidRPr="002719CB" w:rsidRDefault="0025557F" w:rsidP="0025557F">
      <w:pPr>
        <w:rPr>
          <w:rFonts w:cs="Arial"/>
        </w:rPr>
      </w:pPr>
      <w:r w:rsidRPr="002719CB">
        <w:rPr>
          <w:rFonts w:cs="Arial"/>
        </w:rPr>
        <w:t>This position has no subordinates</w:t>
      </w:r>
    </w:p>
    <w:p w14:paraId="49BC2CC3" w14:textId="77777777" w:rsidR="0025557F" w:rsidRDefault="0025557F" w:rsidP="0025557F"/>
    <w:p w14:paraId="530E11E6" w14:textId="77777777" w:rsidR="0025557F" w:rsidRDefault="0025557F" w:rsidP="0025557F">
      <w:pPr>
        <w:spacing w:after="160" w:line="259" w:lineRule="auto"/>
        <w:rPr>
          <w:rFonts w:cs="Arial"/>
          <w:b/>
          <w:bCs/>
          <w:color w:val="2C5C86"/>
          <w:sz w:val="30"/>
          <w:szCs w:val="30"/>
        </w:rPr>
      </w:pPr>
      <w:r>
        <w:rPr>
          <w:rFonts w:cs="Arial"/>
          <w:b/>
          <w:bCs/>
          <w:color w:val="2C5C86"/>
          <w:sz w:val="30"/>
          <w:szCs w:val="30"/>
        </w:rPr>
        <w:br w:type="page"/>
      </w:r>
    </w:p>
    <w:p w14:paraId="1A64427C" w14:textId="3C441F11" w:rsidR="4E28B209" w:rsidRDefault="4E28B209" w:rsidP="4E28B209">
      <w:r w:rsidRPr="4E28B209">
        <w:rPr>
          <w:rFonts w:cs="Arial"/>
          <w:b/>
          <w:bCs/>
          <w:color w:val="2C5C86"/>
          <w:sz w:val="30"/>
          <w:szCs w:val="30"/>
        </w:rPr>
        <w:lastRenderedPageBreak/>
        <w:t>About the Department</w:t>
      </w:r>
    </w:p>
    <w:p w14:paraId="7BE54371" w14:textId="4B92E060" w:rsidR="244E167D" w:rsidRDefault="244E167D" w:rsidP="22FCCE93">
      <w:pPr>
        <w:jc w:val="both"/>
      </w:pPr>
      <w:r>
        <w:t xml:space="preserve">The Department of Communities’ mandate is fundamentally about providing pathways to individual, family and community wellbeing. The Department’s direction centres on building safe, strong, </w:t>
      </w:r>
      <w:proofErr w:type="gramStart"/>
      <w:r>
        <w:t>secure</w:t>
      </w:r>
      <w:proofErr w:type="gramEnd"/>
      <w:r>
        <w:t xml:space="preserve"> and inclusive communities that empower individuals and families across Western Australia to lead fulfilling lives.</w:t>
      </w:r>
    </w:p>
    <w:p w14:paraId="51009D9D" w14:textId="113BF65E" w:rsidR="244E167D" w:rsidRDefault="244E167D" w:rsidP="22FCCE93">
      <w:pPr>
        <w:jc w:val="both"/>
      </w:pPr>
      <w:r>
        <w:t xml:space="preserve">The Department’s functions and services include disability services; child protection and family support; social and affordable housing; community initiatives and remote regional services reform. </w:t>
      </w:r>
    </w:p>
    <w:p w14:paraId="138890CC" w14:textId="54D940F9" w:rsidR="244E167D" w:rsidRDefault="244E167D" w:rsidP="22FCCE93">
      <w:pPr>
        <w:jc w:val="both"/>
      </w:pPr>
      <w:r>
        <w:t xml:space="preserve">The Department provides the opportunity to implement client centred services within a single outcome-based framework across community services in Western Australia. This framework also provides for a specific focus on delivering integrated, place-based services, recognising that community and individual needs vary significantly between metropolitan and regional communities.  </w:t>
      </w:r>
    </w:p>
    <w:p w14:paraId="4B9E6ABF" w14:textId="069C28B1" w:rsidR="244E167D" w:rsidRDefault="244E167D" w:rsidP="22FCCE93">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5BF4FABB" w14:textId="3F6B4880" w:rsidR="4E28B209" w:rsidRDefault="4E28B209"/>
    <w:p w14:paraId="063F0592" w14:textId="40F57740" w:rsidR="4E28B209" w:rsidRDefault="4E28B209" w:rsidP="4E28B209">
      <w:r w:rsidRPr="4E28B209">
        <w:rPr>
          <w:rFonts w:cs="Arial"/>
          <w:b/>
          <w:bCs/>
          <w:color w:val="2C5C86"/>
          <w:sz w:val="30"/>
          <w:szCs w:val="30"/>
        </w:rPr>
        <w:t>Role Statement</w:t>
      </w:r>
    </w:p>
    <w:p w14:paraId="2C559C26" w14:textId="2596AF28" w:rsidR="4E28B209" w:rsidRDefault="4E28B209" w:rsidP="002B285B">
      <w:pPr>
        <w:spacing w:after="60"/>
        <w:rPr>
          <w:rFonts w:cs="Arial"/>
        </w:rPr>
      </w:pPr>
      <w:r w:rsidRPr="4E28B209">
        <w:rPr>
          <w:rFonts w:cs="Arial"/>
        </w:rPr>
        <w:t xml:space="preserve">This position is responsible for </w:t>
      </w:r>
    </w:p>
    <w:p w14:paraId="0B8F6659" w14:textId="6CB45026" w:rsidR="004A4CE0" w:rsidRPr="00BA55E6" w:rsidRDefault="004A4CE0" w:rsidP="00BA55E6">
      <w:pPr>
        <w:pStyle w:val="BodyText"/>
        <w:numPr>
          <w:ilvl w:val="0"/>
          <w:numId w:val="25"/>
        </w:numPr>
        <w:rPr>
          <w:b w:val="0"/>
          <w:bCs w:val="0"/>
          <w:lang w:eastAsia="en-AU"/>
        </w:rPr>
      </w:pPr>
      <w:r w:rsidRPr="00BA55E6">
        <w:rPr>
          <w:b w:val="0"/>
          <w:bCs w:val="0"/>
          <w:lang w:eastAsia="en-AU"/>
        </w:rPr>
        <w:t>Identifying National Disability Insurance Scheme (NDIS) worker screening compliance issues and developing and implementing strategies to promote compliance.</w:t>
      </w:r>
    </w:p>
    <w:p w14:paraId="5D099960" w14:textId="77777777" w:rsidR="004A4CE0" w:rsidRPr="00BA55E6" w:rsidRDefault="004A4CE0" w:rsidP="00BA55E6">
      <w:pPr>
        <w:pStyle w:val="BodyText"/>
        <w:numPr>
          <w:ilvl w:val="0"/>
          <w:numId w:val="25"/>
        </w:numPr>
        <w:rPr>
          <w:b w:val="0"/>
          <w:bCs w:val="0"/>
          <w:lang w:eastAsia="en-AU"/>
        </w:rPr>
      </w:pPr>
      <w:r w:rsidRPr="00BA55E6">
        <w:rPr>
          <w:b w:val="0"/>
          <w:bCs w:val="0"/>
          <w:lang w:eastAsia="en-AU"/>
        </w:rPr>
        <w:t>Undertaking pro-active compliance activities in relation to NDIS worker screening.</w:t>
      </w:r>
    </w:p>
    <w:p w14:paraId="20CA4A41" w14:textId="5C4109BE" w:rsidR="004A4CE0" w:rsidRPr="00BA55E6" w:rsidRDefault="004A4CE0" w:rsidP="00BA55E6">
      <w:pPr>
        <w:pStyle w:val="BodyText"/>
        <w:numPr>
          <w:ilvl w:val="0"/>
          <w:numId w:val="25"/>
        </w:numPr>
        <w:rPr>
          <w:lang w:eastAsia="en-AU"/>
        </w:rPr>
      </w:pPr>
      <w:r w:rsidRPr="00BA55E6">
        <w:rPr>
          <w:b w:val="0"/>
          <w:bCs w:val="0"/>
          <w:lang w:eastAsia="en-AU"/>
        </w:rPr>
        <w:t>Building strong relationships with stakeholders, particularly the NDIS Quality and Safeguarding Commission (NDIS Commission) to facilitate a collaborative approach to NDIS worker screening compliance.</w:t>
      </w:r>
    </w:p>
    <w:p w14:paraId="3758A551" w14:textId="43F0A0B4" w:rsidR="002719CB" w:rsidRPr="009C7DA2" w:rsidRDefault="002719CB">
      <w:pPr>
        <w:pStyle w:val="ListParagraph"/>
        <w:rPr>
          <w:lang w:eastAsia="en-AU"/>
        </w:rPr>
      </w:pPr>
      <w:r w:rsidRPr="009C7DA2">
        <w:rPr>
          <w:lang w:eastAsia="en-AU"/>
        </w:rPr>
        <w:t xml:space="preserve">Planning and conducting investigations into breaches of the </w:t>
      </w:r>
      <w:r w:rsidRPr="009C7DA2">
        <w:rPr>
          <w:i/>
          <w:iCs/>
          <w:lang w:eastAsia="en-AU"/>
        </w:rPr>
        <w:t xml:space="preserve">National Disability Insurance Scheme (Worker Screening) </w:t>
      </w:r>
      <w:r w:rsidR="0012756A">
        <w:rPr>
          <w:i/>
          <w:iCs/>
          <w:lang w:eastAsia="en-AU"/>
        </w:rPr>
        <w:t>Act</w:t>
      </w:r>
      <w:r w:rsidR="0012756A" w:rsidRPr="009C7DA2">
        <w:rPr>
          <w:i/>
          <w:iCs/>
          <w:lang w:eastAsia="en-AU"/>
        </w:rPr>
        <w:t xml:space="preserve"> </w:t>
      </w:r>
      <w:r w:rsidRPr="009C7DA2">
        <w:rPr>
          <w:i/>
          <w:iCs/>
          <w:lang w:eastAsia="en-AU"/>
        </w:rPr>
        <w:t xml:space="preserve">2020 </w:t>
      </w:r>
      <w:r w:rsidRPr="009C7DA2">
        <w:rPr>
          <w:lang w:eastAsia="en-AU"/>
        </w:rPr>
        <w:t>and subsidiary legislation.</w:t>
      </w:r>
    </w:p>
    <w:p w14:paraId="37643BB0" w14:textId="2723D18D" w:rsidR="002719CB" w:rsidRPr="009C7DA2" w:rsidRDefault="004A4CE0">
      <w:pPr>
        <w:pStyle w:val="ListParagraph"/>
        <w:rPr>
          <w:lang w:eastAsia="en-AU"/>
        </w:rPr>
      </w:pPr>
      <w:r>
        <w:rPr>
          <w:lang w:eastAsia="en-AU"/>
        </w:rPr>
        <w:t xml:space="preserve">Analysing data to inform </w:t>
      </w:r>
      <w:r w:rsidR="002719CB" w:rsidRPr="009C7DA2">
        <w:rPr>
          <w:lang w:eastAsia="en-AU"/>
        </w:rPr>
        <w:t>targeted compliance activity</w:t>
      </w:r>
      <w:r>
        <w:rPr>
          <w:lang w:eastAsia="en-AU"/>
        </w:rPr>
        <w:t>.</w:t>
      </w:r>
    </w:p>
    <w:p w14:paraId="3BFEAD41" w14:textId="5B414E73" w:rsidR="004A4CE0" w:rsidRPr="002719CB" w:rsidRDefault="000F1FFE" w:rsidP="00BA55E6">
      <w:pPr>
        <w:spacing w:after="160" w:line="259" w:lineRule="auto"/>
        <w:rPr>
          <w:rFonts w:cs="Arial"/>
          <w:b/>
          <w:bCs/>
        </w:rPr>
      </w:pPr>
      <w:r>
        <w:br w:type="page"/>
      </w:r>
      <w:r w:rsidR="4E28B209" w:rsidRPr="4E28B209">
        <w:rPr>
          <w:rFonts w:cs="Arial"/>
          <w:b/>
          <w:bCs/>
          <w:color w:val="2C5C86"/>
          <w:sz w:val="30"/>
          <w:szCs w:val="30"/>
        </w:rPr>
        <w:lastRenderedPageBreak/>
        <w:t>Duties and Responsibilities</w:t>
      </w:r>
    </w:p>
    <w:p w14:paraId="52D80926" w14:textId="77777777" w:rsidR="004A4CE0" w:rsidRPr="002719CB" w:rsidRDefault="004A4CE0" w:rsidP="004A4CE0">
      <w:pPr>
        <w:rPr>
          <w:b/>
          <w:bCs/>
          <w:color w:val="000000"/>
        </w:rPr>
      </w:pPr>
      <w:r w:rsidRPr="002719CB">
        <w:rPr>
          <w:rFonts w:cs="Arial"/>
          <w:b/>
          <w:bCs/>
        </w:rPr>
        <w:t xml:space="preserve">1. </w:t>
      </w:r>
      <w:r w:rsidRPr="002719CB">
        <w:rPr>
          <w:rFonts w:cs="Arial"/>
          <w:b/>
          <w:bCs/>
        </w:rPr>
        <w:tab/>
      </w:r>
      <w:r>
        <w:rPr>
          <w:rFonts w:cs="Arial"/>
          <w:b/>
          <w:bCs/>
        </w:rPr>
        <w:t xml:space="preserve">Proactive </w:t>
      </w:r>
      <w:r w:rsidRPr="002719CB">
        <w:rPr>
          <w:b/>
          <w:bCs/>
          <w:color w:val="000000"/>
        </w:rPr>
        <w:t xml:space="preserve">Compliance </w:t>
      </w:r>
    </w:p>
    <w:p w14:paraId="44E3E0FA" w14:textId="77777777" w:rsidR="004A4CE0" w:rsidRDefault="004A4CE0" w:rsidP="004A4CE0">
      <w:pPr>
        <w:ind w:left="720" w:hanging="720"/>
        <w:jc w:val="both"/>
        <w:rPr>
          <w:color w:val="000000"/>
          <w:lang w:val="en-GB" w:eastAsia="en-AU"/>
        </w:rPr>
      </w:pPr>
      <w:r w:rsidRPr="002719CB">
        <w:rPr>
          <w:color w:val="000000"/>
          <w:lang w:val="en-GB" w:eastAsia="en-AU"/>
        </w:rPr>
        <w:t>1.1</w:t>
      </w:r>
      <w:r w:rsidRPr="002719CB">
        <w:rPr>
          <w:color w:val="000000"/>
          <w:lang w:val="en-GB" w:eastAsia="en-AU"/>
        </w:rPr>
        <w:tab/>
      </w:r>
      <w:r>
        <w:rPr>
          <w:color w:val="000000"/>
          <w:lang w:val="en-GB" w:eastAsia="en-AU"/>
        </w:rPr>
        <w:t>Contributes to the review and development of the NDIS worker screening compliance framework.</w:t>
      </w:r>
    </w:p>
    <w:p w14:paraId="753ABF6B" w14:textId="77777777" w:rsidR="004A4CE0" w:rsidRDefault="004A4CE0" w:rsidP="004A4CE0">
      <w:pPr>
        <w:ind w:left="720" w:hanging="720"/>
        <w:jc w:val="both"/>
        <w:rPr>
          <w:color w:val="000000"/>
          <w:lang w:val="en-GB" w:eastAsia="en-AU"/>
        </w:rPr>
      </w:pPr>
      <w:r>
        <w:rPr>
          <w:color w:val="000000"/>
          <w:lang w:val="en-GB" w:eastAsia="en-AU"/>
        </w:rPr>
        <w:t>1.2</w:t>
      </w:r>
      <w:r>
        <w:rPr>
          <w:color w:val="000000"/>
          <w:lang w:val="en-GB" w:eastAsia="en-AU"/>
        </w:rPr>
        <w:tab/>
        <w:t>Conducts pro-active compliance inspection programs for NDIS worker screening.</w:t>
      </w:r>
    </w:p>
    <w:p w14:paraId="69CE5B96" w14:textId="77777777" w:rsidR="004A4CE0" w:rsidRDefault="004A4CE0" w:rsidP="004A4CE0">
      <w:pPr>
        <w:ind w:left="720" w:hanging="720"/>
        <w:jc w:val="both"/>
        <w:rPr>
          <w:color w:val="000000"/>
          <w:lang w:val="en-GB" w:eastAsia="en-AU"/>
        </w:rPr>
      </w:pPr>
      <w:r>
        <w:rPr>
          <w:color w:val="000000"/>
          <w:lang w:val="en-GB" w:eastAsia="en-AU"/>
        </w:rPr>
        <w:t>1.3</w:t>
      </w:r>
      <w:r>
        <w:rPr>
          <w:color w:val="000000"/>
          <w:lang w:val="en-GB" w:eastAsia="en-AU"/>
        </w:rPr>
        <w:tab/>
        <w:t xml:space="preserve">Analyses information gathered from these programs, including specific trends and issue of non-compliance and determines appropriate responses /corrective actions required to address the issue. </w:t>
      </w:r>
    </w:p>
    <w:p w14:paraId="2C9C831A" w14:textId="77777777" w:rsidR="004A4CE0" w:rsidRDefault="004A4CE0" w:rsidP="004A4CE0">
      <w:pPr>
        <w:spacing w:after="160"/>
        <w:ind w:left="720" w:hanging="720"/>
        <w:jc w:val="both"/>
        <w:rPr>
          <w:color w:val="000000"/>
          <w:lang w:val="en-GB" w:eastAsia="en-AU"/>
        </w:rPr>
      </w:pPr>
      <w:r>
        <w:rPr>
          <w:color w:val="000000"/>
          <w:lang w:val="en-GB" w:eastAsia="en-AU"/>
        </w:rPr>
        <w:t>1.4</w:t>
      </w:r>
      <w:r>
        <w:rPr>
          <w:color w:val="000000"/>
          <w:lang w:val="en-GB" w:eastAsia="en-AU"/>
        </w:rPr>
        <w:tab/>
        <w:t>Provides help and advice to NDIS workers and, where appropriate, registered NDIS providers about compliance requirements.</w:t>
      </w:r>
    </w:p>
    <w:p w14:paraId="5A6B7A70" w14:textId="5FC37A9D" w:rsidR="22FCCE93" w:rsidRDefault="22FCCE93" w:rsidP="00104DBB">
      <w:pPr>
        <w:rPr>
          <w:highlight w:val="yellow"/>
        </w:rPr>
      </w:pPr>
    </w:p>
    <w:p w14:paraId="445EAD0A" w14:textId="4998DF84" w:rsidR="7D67E2D9" w:rsidRPr="002719CB" w:rsidRDefault="7D67E2D9" w:rsidP="00104DBB">
      <w:pPr>
        <w:rPr>
          <w:b/>
          <w:bCs/>
        </w:rPr>
      </w:pPr>
      <w:r w:rsidRPr="002719CB">
        <w:rPr>
          <w:rFonts w:cs="Arial"/>
          <w:b/>
          <w:bCs/>
        </w:rPr>
        <w:t>2</w:t>
      </w:r>
      <w:r w:rsidR="002719CB" w:rsidRPr="002719CB">
        <w:rPr>
          <w:rFonts w:cs="Arial"/>
          <w:b/>
          <w:bCs/>
        </w:rPr>
        <w:t>.</w:t>
      </w:r>
      <w:r w:rsidR="002719CB" w:rsidRPr="002719CB">
        <w:rPr>
          <w:rFonts w:cs="Arial"/>
          <w:b/>
          <w:bCs/>
        </w:rPr>
        <w:tab/>
      </w:r>
      <w:r w:rsidR="004A4CE0">
        <w:rPr>
          <w:rFonts w:cs="Arial"/>
          <w:b/>
          <w:bCs/>
        </w:rPr>
        <w:t xml:space="preserve">Enforcement </w:t>
      </w:r>
    </w:p>
    <w:p w14:paraId="6E620A8F" w14:textId="229860D4" w:rsidR="00104DBB" w:rsidRPr="008D4441" w:rsidRDefault="002719CB" w:rsidP="008D4441">
      <w:pPr>
        <w:ind w:left="720" w:hanging="720"/>
        <w:jc w:val="both"/>
        <w:rPr>
          <w:color w:val="000000"/>
          <w:lang w:val="en-GB" w:eastAsia="en-AU"/>
        </w:rPr>
      </w:pPr>
      <w:r w:rsidRPr="002719CB">
        <w:rPr>
          <w:color w:val="000000"/>
          <w:lang w:val="en-GB" w:eastAsia="en-AU"/>
        </w:rPr>
        <w:t>2.1</w:t>
      </w:r>
      <w:r w:rsidRPr="002719CB">
        <w:rPr>
          <w:color w:val="000000"/>
          <w:lang w:val="en-GB" w:eastAsia="en-AU"/>
        </w:rPr>
        <w:tab/>
        <w:t xml:space="preserve">Contributes to the </w:t>
      </w:r>
      <w:r w:rsidR="004A4CE0">
        <w:rPr>
          <w:color w:val="000000"/>
          <w:lang w:val="en-GB" w:eastAsia="en-AU"/>
        </w:rPr>
        <w:t xml:space="preserve">review and development of effective investigation procedures and practices. </w:t>
      </w:r>
    </w:p>
    <w:p w14:paraId="0E6BBE2D" w14:textId="77777777" w:rsidR="004A4CE0" w:rsidRDefault="004A4CE0" w:rsidP="004A4CE0">
      <w:pPr>
        <w:ind w:left="709" w:hanging="709"/>
        <w:jc w:val="both"/>
        <w:rPr>
          <w:color w:val="000000"/>
          <w:lang w:val="en-GB" w:eastAsia="en-AU"/>
        </w:rPr>
      </w:pPr>
      <w:r>
        <w:rPr>
          <w:color w:val="000000"/>
          <w:lang w:val="en-GB" w:eastAsia="en-AU"/>
        </w:rPr>
        <w:t>2.2</w:t>
      </w:r>
      <w:r>
        <w:rPr>
          <w:color w:val="000000"/>
          <w:lang w:val="en-GB" w:eastAsia="en-AU"/>
        </w:rPr>
        <w:tab/>
        <w:t>Reviews complaints and information received to determine appropriate response/corrective action required to address the issue.</w:t>
      </w:r>
    </w:p>
    <w:p w14:paraId="566B6D55" w14:textId="77777777" w:rsidR="004A4CE0" w:rsidRDefault="004A4CE0" w:rsidP="004A4CE0">
      <w:pPr>
        <w:ind w:left="709" w:hanging="709"/>
        <w:jc w:val="both"/>
        <w:rPr>
          <w:color w:val="000000"/>
          <w:lang w:val="en-GB" w:eastAsia="en-AU"/>
        </w:rPr>
      </w:pPr>
      <w:r>
        <w:rPr>
          <w:color w:val="000000"/>
          <w:lang w:val="en-GB" w:eastAsia="en-AU"/>
        </w:rPr>
        <w:t>2.3</w:t>
      </w:r>
      <w:r>
        <w:rPr>
          <w:color w:val="000000"/>
          <w:lang w:val="en-GB" w:eastAsia="en-AU"/>
        </w:rPr>
        <w:tab/>
        <w:t>Conducts investigations into potential offences, including preparation of investigation plans, gathering evidence from relevant sources through appropriate means, collecting witness statement and conducting records of interview with persons of interest to determine potential offences.</w:t>
      </w:r>
    </w:p>
    <w:p w14:paraId="724E3D6D" w14:textId="77777777" w:rsidR="004A4CE0" w:rsidRDefault="004A4CE0" w:rsidP="004A4CE0">
      <w:pPr>
        <w:spacing w:after="160"/>
        <w:ind w:left="709" w:hanging="709"/>
        <w:jc w:val="both"/>
        <w:rPr>
          <w:color w:val="000000"/>
          <w:lang w:val="en-GB" w:eastAsia="en-AU"/>
        </w:rPr>
      </w:pPr>
      <w:r>
        <w:rPr>
          <w:color w:val="000000"/>
          <w:lang w:val="en-GB" w:eastAsia="en-AU"/>
        </w:rPr>
        <w:t>2.4</w:t>
      </w:r>
      <w:r>
        <w:rPr>
          <w:color w:val="000000"/>
          <w:lang w:val="en-GB" w:eastAsia="en-AU"/>
        </w:rPr>
        <w:tab/>
        <w:t>Prepares reports/ investigation briefs in a format that is admissible in court proceedings and presents evidence if required.</w:t>
      </w:r>
    </w:p>
    <w:p w14:paraId="3199403E" w14:textId="77777777" w:rsidR="00104DBB" w:rsidRDefault="00104DBB" w:rsidP="00104DBB">
      <w:pPr>
        <w:rPr>
          <w:rFonts w:cs="Arial"/>
          <w:b/>
          <w:bCs/>
        </w:rPr>
      </w:pPr>
    </w:p>
    <w:p w14:paraId="489DF417" w14:textId="77777777" w:rsidR="004A4CE0" w:rsidRDefault="004A4CE0" w:rsidP="004A4CE0">
      <w:pPr>
        <w:rPr>
          <w:rFonts w:cs="Arial"/>
          <w:b/>
          <w:bCs/>
        </w:rPr>
      </w:pPr>
      <w:r>
        <w:rPr>
          <w:rFonts w:cs="Arial"/>
          <w:b/>
          <w:bCs/>
        </w:rPr>
        <w:t>3.</w:t>
      </w:r>
      <w:r>
        <w:rPr>
          <w:rFonts w:cs="Arial"/>
          <w:b/>
          <w:bCs/>
        </w:rPr>
        <w:tab/>
        <w:t>Client and stakeholder relationships and people management</w:t>
      </w:r>
    </w:p>
    <w:p w14:paraId="6EA9DF1C" w14:textId="77777777" w:rsidR="004A4CE0" w:rsidRDefault="004A4CE0" w:rsidP="004A4CE0">
      <w:pPr>
        <w:ind w:left="720" w:hanging="720"/>
        <w:jc w:val="both"/>
        <w:rPr>
          <w:color w:val="000000"/>
          <w:lang w:eastAsia="en-AU"/>
        </w:rPr>
      </w:pPr>
      <w:r w:rsidRPr="000D653E">
        <w:rPr>
          <w:color w:val="000000"/>
          <w:lang w:eastAsia="en-AU"/>
        </w:rPr>
        <w:t>3.1</w:t>
      </w:r>
      <w:r w:rsidRPr="000D653E">
        <w:rPr>
          <w:color w:val="000000"/>
          <w:lang w:eastAsia="en-AU"/>
        </w:rPr>
        <w:tab/>
        <w:t>Works collaboratively with the NDIS Commission in the delivery of the NDIS worker screening compliance and enforcement programs.</w:t>
      </w:r>
    </w:p>
    <w:p w14:paraId="05E11D53" w14:textId="36304ED3" w:rsidR="004A4CE0" w:rsidRDefault="004A4CE0" w:rsidP="004A4CE0">
      <w:pPr>
        <w:ind w:left="720" w:hanging="720"/>
        <w:jc w:val="both"/>
        <w:rPr>
          <w:color w:val="000000"/>
          <w:lang w:eastAsia="en-AU"/>
        </w:rPr>
      </w:pPr>
      <w:r>
        <w:rPr>
          <w:color w:val="000000"/>
          <w:lang w:eastAsia="en-AU"/>
        </w:rPr>
        <w:t>3.2</w:t>
      </w:r>
      <w:r>
        <w:rPr>
          <w:color w:val="000000"/>
          <w:lang w:eastAsia="en-AU"/>
        </w:rPr>
        <w:tab/>
      </w:r>
      <w:r w:rsidR="00EC519F">
        <w:rPr>
          <w:color w:val="000000"/>
          <w:lang w:eastAsia="en-AU"/>
        </w:rPr>
        <w:t>Liaises</w:t>
      </w:r>
      <w:r>
        <w:rPr>
          <w:color w:val="000000"/>
          <w:lang w:eastAsia="en-AU"/>
        </w:rPr>
        <w:t xml:space="preserve"> with the NDIS Commission to discuss and address relevant compliance issues and trends in the </w:t>
      </w:r>
      <w:r w:rsidRPr="000D653E">
        <w:rPr>
          <w:color w:val="000000"/>
          <w:lang w:eastAsia="en-AU"/>
        </w:rPr>
        <w:t>NDIS worker screening compliance and enforcement programs.</w:t>
      </w:r>
    </w:p>
    <w:p w14:paraId="282EBF36" w14:textId="25BDE170" w:rsidR="004A4CE0" w:rsidRPr="000D653E" w:rsidRDefault="004A4CE0" w:rsidP="004A4CE0">
      <w:pPr>
        <w:spacing w:after="160"/>
        <w:ind w:left="720" w:hanging="720"/>
        <w:jc w:val="both"/>
        <w:rPr>
          <w:color w:val="000000"/>
          <w:lang w:eastAsia="en-AU"/>
        </w:rPr>
      </w:pPr>
      <w:r>
        <w:rPr>
          <w:color w:val="000000"/>
          <w:lang w:eastAsia="en-AU"/>
        </w:rPr>
        <w:lastRenderedPageBreak/>
        <w:t>3.3</w:t>
      </w:r>
      <w:r>
        <w:rPr>
          <w:color w:val="000000"/>
          <w:lang w:eastAsia="en-AU"/>
        </w:rPr>
        <w:tab/>
      </w:r>
      <w:r w:rsidRPr="00104DBB">
        <w:rPr>
          <w:color w:val="000000"/>
          <w:lang w:eastAsia="en-AU"/>
        </w:rPr>
        <w:t xml:space="preserve">Prepares correspondence and other written material, </w:t>
      </w:r>
      <w:r w:rsidR="008D4441">
        <w:rPr>
          <w:color w:val="000000"/>
          <w:lang w:eastAsia="en-AU"/>
        </w:rPr>
        <w:t>under the direction of the manager</w:t>
      </w:r>
      <w:r w:rsidRPr="00104DBB">
        <w:rPr>
          <w:color w:val="000000"/>
          <w:lang w:eastAsia="en-AU"/>
        </w:rPr>
        <w:t xml:space="preserve">, briefing </w:t>
      </w:r>
      <w:proofErr w:type="gramStart"/>
      <w:r w:rsidRPr="00104DBB">
        <w:rPr>
          <w:color w:val="000000"/>
          <w:lang w:eastAsia="en-AU"/>
        </w:rPr>
        <w:t>notes</w:t>
      </w:r>
      <w:proofErr w:type="gramEnd"/>
      <w:r w:rsidRPr="00104DBB">
        <w:rPr>
          <w:color w:val="000000"/>
          <w:lang w:eastAsia="en-AU"/>
        </w:rPr>
        <w:t xml:space="preserve"> and publications, concerning the compliance program</w:t>
      </w:r>
    </w:p>
    <w:p w14:paraId="3B72AF66" w14:textId="55DCCD78" w:rsidR="22FCCE93" w:rsidRPr="00104DBB" w:rsidRDefault="22FCCE93" w:rsidP="00104DBB"/>
    <w:p w14:paraId="6C22ED49" w14:textId="2DB6B2FF" w:rsidR="002719CB" w:rsidRPr="00104DBB" w:rsidRDefault="002719CB" w:rsidP="00104DBB">
      <w:pPr>
        <w:rPr>
          <w:rFonts w:cs="Arial"/>
          <w:b/>
          <w:bCs/>
        </w:rPr>
      </w:pPr>
      <w:r w:rsidRPr="00104DBB">
        <w:rPr>
          <w:rFonts w:cs="Arial"/>
          <w:b/>
          <w:bCs/>
        </w:rPr>
        <w:t>4.</w:t>
      </w:r>
      <w:r w:rsidRPr="00104DBB">
        <w:rPr>
          <w:rFonts w:cs="Arial"/>
          <w:b/>
          <w:bCs/>
        </w:rPr>
        <w:tab/>
        <w:t>Reporting</w:t>
      </w:r>
    </w:p>
    <w:p w14:paraId="69144ABA" w14:textId="007E46F4" w:rsidR="002719CB" w:rsidRPr="00104DBB" w:rsidRDefault="002719CB" w:rsidP="008D4441">
      <w:pPr>
        <w:ind w:left="720" w:hanging="720"/>
        <w:rPr>
          <w:color w:val="000000"/>
        </w:rPr>
      </w:pPr>
      <w:r w:rsidRPr="00104DBB">
        <w:rPr>
          <w:color w:val="000000"/>
        </w:rPr>
        <w:t>4.1</w:t>
      </w:r>
      <w:r w:rsidRPr="00104DBB">
        <w:rPr>
          <w:color w:val="000000"/>
        </w:rPr>
        <w:tab/>
      </w:r>
      <w:r w:rsidR="004A4CE0">
        <w:rPr>
          <w:color w:val="000000"/>
        </w:rPr>
        <w:t>Contributes to the review, development and documentation of appropriate measures and systems to report on the performance of the NDIS worker screening program.</w:t>
      </w:r>
    </w:p>
    <w:p w14:paraId="1B78373C" w14:textId="0774BA23" w:rsidR="002719CB" w:rsidRPr="00104DBB" w:rsidRDefault="002719CB" w:rsidP="00104DBB">
      <w:pPr>
        <w:ind w:left="720" w:hanging="720"/>
        <w:rPr>
          <w:color w:val="000000"/>
        </w:rPr>
      </w:pPr>
      <w:r w:rsidRPr="00104DBB">
        <w:rPr>
          <w:color w:val="000000"/>
        </w:rPr>
        <w:t>4.2</w:t>
      </w:r>
      <w:r w:rsidRPr="00104DBB">
        <w:rPr>
          <w:color w:val="000000"/>
        </w:rPr>
        <w:tab/>
        <w:t>Produces timely and accurate management reports</w:t>
      </w:r>
      <w:r w:rsidR="004A4CE0">
        <w:rPr>
          <w:color w:val="000000"/>
        </w:rPr>
        <w:t xml:space="preserve"> on the</w:t>
      </w:r>
      <w:r w:rsidRPr="00104DBB">
        <w:rPr>
          <w:color w:val="000000"/>
        </w:rPr>
        <w:t xml:space="preserve"> performance </w:t>
      </w:r>
      <w:r w:rsidR="004A4CE0">
        <w:rPr>
          <w:color w:val="000000"/>
        </w:rPr>
        <w:t xml:space="preserve">of the NDIS Worker Screening scheme </w:t>
      </w:r>
      <w:r w:rsidRPr="00104DBB">
        <w:rPr>
          <w:color w:val="000000"/>
        </w:rPr>
        <w:t>against the establish</w:t>
      </w:r>
      <w:r w:rsidR="004A4CE0">
        <w:rPr>
          <w:color w:val="000000"/>
        </w:rPr>
        <w:t xml:space="preserve">ed </w:t>
      </w:r>
      <w:proofErr w:type="gramStart"/>
      <w:r w:rsidR="004A4CE0">
        <w:rPr>
          <w:color w:val="000000"/>
        </w:rPr>
        <w:t xml:space="preserve">compliance </w:t>
      </w:r>
      <w:r w:rsidRPr="00104DBB">
        <w:rPr>
          <w:color w:val="000000"/>
        </w:rPr>
        <w:t xml:space="preserve"> benchmarks</w:t>
      </w:r>
      <w:proofErr w:type="gramEnd"/>
      <w:r w:rsidR="004A4CE0">
        <w:rPr>
          <w:color w:val="000000"/>
        </w:rPr>
        <w:t xml:space="preserve"> analyses those reports to identify compliance issues and trends</w:t>
      </w:r>
      <w:r w:rsidR="004A4CE0" w:rsidRPr="00104DBB">
        <w:rPr>
          <w:color w:val="000000"/>
        </w:rPr>
        <w:t>.</w:t>
      </w:r>
      <w:r w:rsidRPr="00104DBB">
        <w:rPr>
          <w:color w:val="000000"/>
        </w:rPr>
        <w:t>.</w:t>
      </w:r>
    </w:p>
    <w:p w14:paraId="70ECA918" w14:textId="1F34FBCF" w:rsidR="002719CB" w:rsidRPr="00104DBB" w:rsidRDefault="002719CB" w:rsidP="00104DBB">
      <w:pPr>
        <w:ind w:left="720" w:hanging="720"/>
        <w:rPr>
          <w:color w:val="000000"/>
        </w:rPr>
      </w:pPr>
      <w:r w:rsidRPr="00104DBB">
        <w:rPr>
          <w:color w:val="000000"/>
        </w:rPr>
        <w:t>4.3</w:t>
      </w:r>
      <w:r w:rsidRPr="00104DBB">
        <w:rPr>
          <w:color w:val="000000"/>
        </w:rPr>
        <w:tab/>
        <w:t>Ensures that all reporting and evaluation is conducted:</w:t>
      </w:r>
    </w:p>
    <w:p w14:paraId="421FEFFC" w14:textId="5BE456A3" w:rsidR="002719CB" w:rsidRPr="00104DBB" w:rsidRDefault="002719CB" w:rsidP="00104DBB">
      <w:pPr>
        <w:ind w:left="94" w:firstLine="626"/>
        <w:rPr>
          <w:color w:val="000000"/>
        </w:rPr>
      </w:pPr>
      <w:r w:rsidRPr="00104DBB">
        <w:rPr>
          <w:color w:val="000000"/>
        </w:rPr>
        <w:t>- within the parameters of the prescribed framework</w:t>
      </w:r>
    </w:p>
    <w:p w14:paraId="5E467089" w14:textId="65A9A795" w:rsidR="002719CB" w:rsidRPr="00104DBB" w:rsidRDefault="002719CB" w:rsidP="00104DBB">
      <w:pPr>
        <w:ind w:left="94" w:firstLine="626"/>
        <w:rPr>
          <w:color w:val="000000"/>
        </w:rPr>
      </w:pPr>
      <w:r w:rsidRPr="00104DBB">
        <w:rPr>
          <w:color w:val="000000"/>
        </w:rPr>
        <w:t>- meets Departmental and government standards</w:t>
      </w:r>
    </w:p>
    <w:p w14:paraId="4F581761" w14:textId="56784AB0" w:rsidR="002719CB" w:rsidRPr="00104DBB" w:rsidRDefault="002719CB" w:rsidP="00104DBB">
      <w:pPr>
        <w:ind w:left="94" w:firstLine="626"/>
        <w:rPr>
          <w:color w:val="000000"/>
        </w:rPr>
      </w:pPr>
      <w:r w:rsidRPr="00104DBB">
        <w:rPr>
          <w:color w:val="000000"/>
        </w:rPr>
        <w:t>- is analysed appropriately identifying all related risks and issues.</w:t>
      </w:r>
    </w:p>
    <w:p w14:paraId="15DEA649" w14:textId="77777777" w:rsidR="002719CB" w:rsidRPr="00104DBB" w:rsidRDefault="002719CB" w:rsidP="00104DBB">
      <w:pPr>
        <w:ind w:left="720" w:hanging="720"/>
        <w:rPr>
          <w:color w:val="000000"/>
        </w:rPr>
      </w:pPr>
      <w:r w:rsidRPr="00104DBB">
        <w:rPr>
          <w:color w:val="000000"/>
        </w:rPr>
        <w:t>4.4</w:t>
      </w:r>
      <w:r w:rsidRPr="00104DBB">
        <w:rPr>
          <w:color w:val="000000"/>
        </w:rPr>
        <w:tab/>
        <w:t xml:space="preserve">Provides accurate advice to line management and key stakeholders on the NDIS Worker Screening Unit’s policy, </w:t>
      </w:r>
      <w:proofErr w:type="gramStart"/>
      <w:r w:rsidRPr="00104DBB">
        <w:rPr>
          <w:color w:val="000000"/>
        </w:rPr>
        <w:t>procedures</w:t>
      </w:r>
      <w:proofErr w:type="gramEnd"/>
      <w:r w:rsidRPr="00104DBB">
        <w:rPr>
          <w:color w:val="000000"/>
        </w:rPr>
        <w:t xml:space="preserve"> and operational issues.</w:t>
      </w:r>
    </w:p>
    <w:p w14:paraId="018C65F2" w14:textId="472FBEAB" w:rsidR="002719CB" w:rsidRPr="00104DBB" w:rsidRDefault="002719CB" w:rsidP="00104DBB">
      <w:pPr>
        <w:ind w:left="720" w:hanging="720"/>
        <w:rPr>
          <w:color w:val="000000"/>
        </w:rPr>
      </w:pPr>
      <w:r w:rsidRPr="00104DBB">
        <w:rPr>
          <w:color w:val="000000"/>
        </w:rPr>
        <w:t>4.5</w:t>
      </w:r>
      <w:r w:rsidRPr="00104DBB">
        <w:rPr>
          <w:color w:val="000000"/>
        </w:rPr>
        <w:tab/>
        <w:t>Provides regular and ad hoc reports for the Manager, Operations as required</w:t>
      </w:r>
    </w:p>
    <w:p w14:paraId="54FD9ADB" w14:textId="77777777" w:rsidR="002719CB" w:rsidRPr="00104DBB" w:rsidRDefault="002719CB" w:rsidP="00104DBB">
      <w:pPr>
        <w:rPr>
          <w:b/>
          <w:bCs/>
        </w:rPr>
      </w:pPr>
    </w:p>
    <w:p w14:paraId="0D145C62" w14:textId="785FD826" w:rsidR="0034741D" w:rsidRPr="002B285B" w:rsidRDefault="00104DBB" w:rsidP="002B285B">
      <w:pPr>
        <w:pStyle w:val="BodyText"/>
      </w:pPr>
      <w:r w:rsidRPr="002B285B">
        <w:t>5.</w:t>
      </w:r>
      <w:r w:rsidRPr="002B285B">
        <w:tab/>
      </w:r>
      <w:r w:rsidR="7D659613" w:rsidRPr="002B285B">
        <w:t>Corporate Responsibilities</w:t>
      </w:r>
    </w:p>
    <w:p w14:paraId="6220011F" w14:textId="77777777" w:rsidR="00104DBB" w:rsidRPr="00104DBB" w:rsidRDefault="00104DBB" w:rsidP="00104DBB">
      <w:pPr>
        <w:ind w:left="720" w:hanging="720"/>
      </w:pPr>
      <w:r w:rsidRPr="00104DBB">
        <w:t>5.1</w:t>
      </w:r>
      <w:r w:rsidRPr="00104DBB">
        <w:tab/>
      </w:r>
      <w:r w:rsidRPr="00104DBB">
        <w:rPr>
          <w:color w:val="000000"/>
          <w:lang w:val="en-GB" w:eastAsia="en-AU"/>
        </w:rPr>
        <w:t>Participates in emergency management and response duties as required.</w:t>
      </w:r>
      <w:r w:rsidRPr="00104DBB">
        <w:tab/>
      </w:r>
    </w:p>
    <w:p w14:paraId="473DC55F" w14:textId="2814F31D" w:rsidR="00104DBB" w:rsidRPr="00104DBB" w:rsidRDefault="00104DBB" w:rsidP="00104DBB">
      <w:pPr>
        <w:ind w:left="720" w:hanging="720"/>
      </w:pPr>
      <w:r w:rsidRPr="00104DBB">
        <w:t>5.2</w:t>
      </w:r>
      <w:r w:rsidRPr="00104DBB">
        <w:tab/>
      </w:r>
      <w:r w:rsidR="0CA07807" w:rsidRPr="00104DBB">
        <w:t xml:space="preserve">Exhibits accountability, professional </w:t>
      </w:r>
      <w:proofErr w:type="gramStart"/>
      <w:r w:rsidR="0CA07807" w:rsidRPr="00104DBB">
        <w:t>integrity</w:t>
      </w:r>
      <w:proofErr w:type="gramEnd"/>
      <w:r w:rsidR="0CA07807" w:rsidRPr="00104DBB">
        <w:t xml:space="preserve"> and respect consistent with the Communities Values, the Code of Conduct, and the public sector Code of Ethics. </w:t>
      </w:r>
    </w:p>
    <w:p w14:paraId="331E3C9A" w14:textId="39E551F4" w:rsidR="00104DBB" w:rsidRPr="00104DBB" w:rsidRDefault="00104DBB" w:rsidP="00104DBB">
      <w:pPr>
        <w:ind w:left="720" w:hanging="720"/>
      </w:pPr>
      <w:r w:rsidRPr="00104DBB">
        <w:t>5.3</w:t>
      </w:r>
      <w:r w:rsidRPr="00104DBB">
        <w:tab/>
      </w:r>
      <w:r w:rsidR="0034741D" w:rsidRPr="00104DBB">
        <w:t>Actively participates in the Communities performance development process and pursues professional and personal development opportunities.</w:t>
      </w:r>
    </w:p>
    <w:p w14:paraId="29C69706" w14:textId="027D3D4D" w:rsidR="0034741D" w:rsidRPr="00104DBB" w:rsidRDefault="00104DBB" w:rsidP="00104DBB">
      <w:pPr>
        <w:ind w:left="720" w:hanging="720"/>
      </w:pPr>
      <w:r w:rsidRPr="00104DBB">
        <w:t>5.4</w:t>
      </w:r>
      <w:r w:rsidRPr="00104DBB">
        <w:tab/>
      </w:r>
      <w:r w:rsidR="0034741D" w:rsidRPr="00104DBB">
        <w:t>Undertakes other responsibilities as directed.</w:t>
      </w:r>
    </w:p>
    <w:p w14:paraId="60FE98E1" w14:textId="77777777" w:rsidR="008D4441" w:rsidRDefault="4E28B209" w:rsidP="00104DBB">
      <w:pPr>
        <w:spacing w:line="257" w:lineRule="auto"/>
        <w:jc w:val="both"/>
        <w:rPr>
          <w:rFonts w:cs="Arial"/>
        </w:rPr>
      </w:pPr>
      <w:r w:rsidRPr="4E28B209">
        <w:rPr>
          <w:rFonts w:cs="Arial"/>
        </w:rPr>
        <w:t xml:space="preserve"> </w:t>
      </w:r>
    </w:p>
    <w:p w14:paraId="6A9CE557" w14:textId="77777777" w:rsidR="008D4441" w:rsidRDefault="008D4441">
      <w:pPr>
        <w:spacing w:after="160" w:line="259" w:lineRule="auto"/>
        <w:rPr>
          <w:rFonts w:cs="Arial"/>
        </w:rPr>
      </w:pPr>
      <w:r>
        <w:rPr>
          <w:rFonts w:cs="Arial"/>
        </w:rPr>
        <w:br w:type="page"/>
      </w:r>
    </w:p>
    <w:p w14:paraId="09A92264" w14:textId="223BC90E" w:rsidR="4E28B209" w:rsidRPr="00104DBB" w:rsidRDefault="4E28B209" w:rsidP="00104DBB">
      <w:pPr>
        <w:spacing w:line="257" w:lineRule="auto"/>
        <w:jc w:val="both"/>
        <w:rPr>
          <w:rFonts w:cs="Arial"/>
        </w:rPr>
      </w:pPr>
      <w:r w:rsidRPr="4E28B209">
        <w:rPr>
          <w:rFonts w:cs="Arial"/>
          <w:b/>
          <w:bCs/>
          <w:color w:val="2C5C86"/>
          <w:sz w:val="30"/>
          <w:szCs w:val="30"/>
        </w:rPr>
        <w:lastRenderedPageBreak/>
        <w:t>Essential Work-Related Requirements (Selection Criteria)</w:t>
      </w:r>
    </w:p>
    <w:p w14:paraId="360738EE" w14:textId="212BD96F" w:rsidR="4E28B209" w:rsidRDefault="4E28B209">
      <w:pPr>
        <w:rPr>
          <w:rFonts w:cs="Arial"/>
        </w:rPr>
      </w:pPr>
      <w:r w:rsidRPr="4E28B209">
        <w:rPr>
          <w:rFonts w:cs="Arial"/>
        </w:rPr>
        <w:t xml:space="preserve"> </w:t>
      </w:r>
    </w:p>
    <w:p w14:paraId="26ECA1D1" w14:textId="37F88865" w:rsidR="004A4CE0" w:rsidRPr="004A4CE0" w:rsidRDefault="004A4CE0" w:rsidP="002B285B">
      <w:pPr>
        <w:pStyle w:val="BodyText"/>
        <w:numPr>
          <w:ilvl w:val="0"/>
          <w:numId w:val="9"/>
        </w:numPr>
        <w:rPr>
          <w:b w:val="0"/>
          <w:bCs w:val="0"/>
        </w:rPr>
      </w:pPr>
      <w:r w:rsidRPr="004A4CE0">
        <w:rPr>
          <w:b w:val="0"/>
          <w:bCs w:val="0"/>
        </w:rPr>
        <w:t>Ability to identify issues, analyse findings and develop sustainable compliance and enforcement solutions</w:t>
      </w:r>
    </w:p>
    <w:p w14:paraId="1A65C30E" w14:textId="0EBE3DB1" w:rsidR="004A4CE0" w:rsidRPr="004A4CE0" w:rsidRDefault="004A4CE0" w:rsidP="004A4CE0">
      <w:pPr>
        <w:pStyle w:val="BodyText"/>
        <w:numPr>
          <w:ilvl w:val="0"/>
          <w:numId w:val="9"/>
        </w:numPr>
        <w:rPr>
          <w:b w:val="0"/>
          <w:bCs w:val="0"/>
        </w:rPr>
      </w:pPr>
      <w:r w:rsidRPr="004A4CE0">
        <w:rPr>
          <w:b w:val="0"/>
          <w:bCs w:val="0"/>
        </w:rPr>
        <w:t>Ability to plan, implement and conduct pro-active compliance programs and investigations</w:t>
      </w:r>
    </w:p>
    <w:p w14:paraId="6CFDAE94" w14:textId="128D2B87" w:rsidR="004A4CE0" w:rsidRPr="004A4CE0" w:rsidRDefault="004A4CE0" w:rsidP="004A4CE0">
      <w:pPr>
        <w:pStyle w:val="BodyText"/>
        <w:numPr>
          <w:ilvl w:val="0"/>
          <w:numId w:val="9"/>
        </w:numPr>
        <w:rPr>
          <w:b w:val="0"/>
          <w:bCs w:val="0"/>
        </w:rPr>
      </w:pPr>
      <w:r w:rsidRPr="004A4CE0">
        <w:rPr>
          <w:b w:val="0"/>
          <w:bCs w:val="0"/>
        </w:rPr>
        <w:t xml:space="preserve">Experience in interpreting and applying legislation, policy, </w:t>
      </w:r>
      <w:proofErr w:type="gramStart"/>
      <w:r w:rsidRPr="004A4CE0">
        <w:rPr>
          <w:b w:val="0"/>
          <w:bCs w:val="0"/>
        </w:rPr>
        <w:t>procedure</w:t>
      </w:r>
      <w:proofErr w:type="gramEnd"/>
      <w:r w:rsidRPr="004A4CE0">
        <w:rPr>
          <w:b w:val="0"/>
          <w:bCs w:val="0"/>
        </w:rPr>
        <w:t xml:space="preserve"> and guidelines</w:t>
      </w:r>
    </w:p>
    <w:p w14:paraId="744C319D" w14:textId="77777777" w:rsidR="004A4CE0" w:rsidRPr="004A4CE0" w:rsidRDefault="004A4CE0" w:rsidP="004A4CE0">
      <w:pPr>
        <w:pStyle w:val="BodyText"/>
        <w:numPr>
          <w:ilvl w:val="0"/>
          <w:numId w:val="9"/>
        </w:numPr>
        <w:spacing w:after="0"/>
        <w:rPr>
          <w:b w:val="0"/>
          <w:bCs w:val="0"/>
        </w:rPr>
      </w:pPr>
      <w:r w:rsidRPr="004A4CE0">
        <w:rPr>
          <w:b w:val="0"/>
          <w:bCs w:val="0"/>
        </w:rPr>
        <w:t>Ability to build effective relationships with stakeholders to facilitate the achievement of shared compliance goals</w:t>
      </w:r>
    </w:p>
    <w:p w14:paraId="2022DB85" w14:textId="77777777" w:rsidR="004A4CE0" w:rsidRPr="002B285B" w:rsidRDefault="004A4CE0" w:rsidP="004A4CE0">
      <w:pPr>
        <w:pStyle w:val="BodyText"/>
        <w:rPr>
          <w:b w:val="0"/>
          <w:bCs w:val="0"/>
        </w:rPr>
      </w:pPr>
    </w:p>
    <w:p w14:paraId="654DD0D6" w14:textId="79BC92C0" w:rsidR="4E28B209" w:rsidRDefault="4E28B209"/>
    <w:p w14:paraId="5B18BAB8" w14:textId="74EAB887" w:rsidR="4E28B209" w:rsidRDefault="4E28B209" w:rsidP="00451C78">
      <w:pPr>
        <w:spacing w:line="257" w:lineRule="auto"/>
      </w:pPr>
      <w:r w:rsidRPr="4E28B209">
        <w:rPr>
          <w:rFonts w:cs="Arial"/>
          <w:b/>
          <w:bCs/>
          <w:color w:val="2C5C86"/>
          <w:sz w:val="30"/>
          <w:szCs w:val="30"/>
        </w:rPr>
        <w:t xml:space="preserve">Essential Eligibility Requirements / Special Appointment Requirements </w:t>
      </w:r>
    </w:p>
    <w:p w14:paraId="7A99125C" w14:textId="77777777" w:rsidR="00104DBB" w:rsidRDefault="00104DBB" w:rsidP="00104DBB"/>
    <w:p w14:paraId="464504CB" w14:textId="6983A68B" w:rsidR="00104DBB" w:rsidRDefault="00104DBB" w:rsidP="00104DBB">
      <w:r>
        <w:t>1.</w:t>
      </w:r>
      <w:r>
        <w:tab/>
      </w:r>
      <w:r w:rsidRPr="00AE4DC3">
        <w:t>Appointment is subject to a satisfactory National Police Clearance.</w:t>
      </w:r>
      <w:bookmarkStart w:id="2" w:name="_Hlk33099187"/>
    </w:p>
    <w:p w14:paraId="60D5C2CD" w14:textId="78C70E90" w:rsidR="00104DBB" w:rsidRDefault="00104DBB" w:rsidP="00104DBB">
      <w:r>
        <w:t>2.</w:t>
      </w:r>
      <w:r>
        <w:tab/>
      </w:r>
      <w:r w:rsidRPr="00F46A5D">
        <w:t xml:space="preserve">Appointment is subject to a </w:t>
      </w:r>
      <w:bookmarkEnd w:id="2"/>
      <w:r w:rsidR="0012756A">
        <w:t xml:space="preserve">satisfactory </w:t>
      </w:r>
      <w:r>
        <w:t>NDIS Worker Screening</w:t>
      </w:r>
      <w:r w:rsidRPr="00F46A5D">
        <w:t xml:space="preserve"> Check. </w:t>
      </w:r>
    </w:p>
    <w:p w14:paraId="0F9108A4" w14:textId="1630A61E" w:rsidR="4E28B209" w:rsidRDefault="00104DBB" w:rsidP="00104DBB">
      <w:r>
        <w:t>3.</w:t>
      </w:r>
      <w:r>
        <w:tab/>
      </w:r>
      <w:r w:rsidRPr="00F46A5D">
        <w:t>Appointment is subject to a Departmental Record Check.</w:t>
      </w:r>
    </w:p>
    <w:p w14:paraId="2E49657B" w14:textId="77777777" w:rsidR="00EB488A" w:rsidRDefault="00EB488A" w:rsidP="00EB488A">
      <w:pPr>
        <w:pStyle w:val="ListParagraph"/>
        <w:numPr>
          <w:ilvl w:val="0"/>
          <w:numId w:val="29"/>
        </w:numPr>
        <w:ind w:hanging="720"/>
      </w:pPr>
      <w:r>
        <w:t xml:space="preserve">Possession of a current Western Australian 'C' or 'C-A' Class Driver’s Licence or equivalent, and the ability to travel in response to organisational needs.  </w:t>
      </w:r>
    </w:p>
    <w:p w14:paraId="05B5E541" w14:textId="093E18C8" w:rsidR="00EB488A" w:rsidRDefault="00EB488A" w:rsidP="00EB488A">
      <w:pPr>
        <w:pStyle w:val="ListParagraph"/>
        <w:numPr>
          <w:ilvl w:val="0"/>
          <w:numId w:val="29"/>
        </w:numPr>
        <w:ind w:hanging="720"/>
      </w:pPr>
      <w:r>
        <w:t>Able to travel to regional locations, and to stay overnight or for short periods.</w:t>
      </w:r>
    </w:p>
    <w:p w14:paraId="63617D4D" w14:textId="77777777" w:rsidR="00EB488A" w:rsidRPr="00104DBB" w:rsidRDefault="00EB488A" w:rsidP="00104DBB">
      <w:pPr>
        <w:rPr>
          <w:highlight w:val="yellow"/>
        </w:rPr>
      </w:pPr>
    </w:p>
    <w:sectPr w:rsidR="00EB488A" w:rsidRPr="00104DBB" w:rsidSect="005009FA">
      <w:headerReference w:type="even" r:id="rId11"/>
      <w:headerReference w:type="default" r:id="rId12"/>
      <w:footerReference w:type="even" r:id="rId13"/>
      <w:footerReference w:type="default" r:id="rId14"/>
      <w:headerReference w:type="first" r:id="rId15"/>
      <w:footerReference w:type="first" r:id="rId16"/>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F9DFA" w14:textId="77777777" w:rsidR="00A64370" w:rsidRDefault="00A64370" w:rsidP="00BD46F1">
      <w:pPr>
        <w:spacing w:after="0" w:line="240" w:lineRule="auto"/>
      </w:pPr>
      <w:r>
        <w:separator/>
      </w:r>
    </w:p>
  </w:endnote>
  <w:endnote w:type="continuationSeparator" w:id="0">
    <w:p w14:paraId="78AB6016" w14:textId="77777777" w:rsidR="00A64370" w:rsidRDefault="00A64370" w:rsidP="00BD46F1">
      <w:pPr>
        <w:spacing w:after="0" w:line="240" w:lineRule="auto"/>
      </w:pPr>
      <w:r>
        <w:continuationSeparator/>
      </w:r>
    </w:p>
  </w:endnote>
  <w:endnote w:type="continuationNotice" w:id="1">
    <w:p w14:paraId="3D3DE85D" w14:textId="77777777" w:rsidR="00A64370" w:rsidRDefault="00A643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D68E" w14:textId="77777777" w:rsidR="002A554A" w:rsidRDefault="002A5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3B13093E" w:rsidR="00204A2A" w:rsidRDefault="00204A2A" w:rsidP="00204A2A">
    <w:pPr>
      <w:pStyle w:val="Footer"/>
    </w:pPr>
    <w:r>
      <w:t>__________________________________________________________________________</w:t>
    </w:r>
  </w:p>
  <w:p w14:paraId="740BC907" w14:textId="79410B1D" w:rsidR="00204A2A" w:rsidRPr="008A42A9" w:rsidRDefault="002B285B" w:rsidP="002B285B">
    <w:pPr>
      <w:pStyle w:val="Footer"/>
      <w:jc w:val="right"/>
      <w:rPr>
        <w:sz w:val="22"/>
        <w:szCs w:val="22"/>
      </w:rPr>
    </w:pPr>
    <w:r>
      <w:rPr>
        <w:sz w:val="22"/>
        <w:szCs w:val="22"/>
      </w:rPr>
      <w:t xml:space="preserve">Senior Compliance Officer – NDIS Worker Screening Unit, </w:t>
    </w:r>
    <w:r w:rsidR="002A554A">
      <w:rPr>
        <w:sz w:val="22"/>
        <w:szCs w:val="22"/>
      </w:rPr>
      <w:t>012130</w:t>
    </w:r>
    <w:r>
      <w:rPr>
        <w:sz w:val="22"/>
        <w:szCs w:val="22"/>
      </w:rPr>
      <w:t>, Level 5</w:t>
    </w:r>
    <w:r>
      <w:rPr>
        <w:sz w:val="22"/>
        <w:szCs w:val="22"/>
      </w:rPr>
      <w:tab/>
    </w:r>
    <w:r>
      <w:rPr>
        <w:sz w:val="22"/>
        <w:szCs w:val="22"/>
      </w:rPr>
      <w:tab/>
    </w:r>
    <w:r>
      <w:rPr>
        <w:sz w:val="22"/>
        <w:szCs w:val="22"/>
      </w:rPr>
      <w:tab/>
    </w:r>
    <w:r w:rsidR="007505FA" w:rsidRPr="007505FA">
      <w:rPr>
        <w:sz w:val="22"/>
        <w:szCs w:val="22"/>
      </w:rPr>
      <w:t xml:space="preserve"> </w:t>
    </w:r>
    <w:sdt>
      <w:sdtPr>
        <w:rPr>
          <w:sz w:val="22"/>
          <w:szCs w:val="22"/>
        </w:rPr>
        <w:id w:val="394239763"/>
        <w:docPartObj>
          <w:docPartGallery w:val="Page Numbers (Top of Page)"/>
          <w:docPartUnique/>
        </w:docPartObj>
      </w:sdtPr>
      <w:sdtEndPr/>
      <w:sdtContent>
        <w:r w:rsidR="007505FA">
          <w:rPr>
            <w:sz w:val="22"/>
            <w:szCs w:val="22"/>
          </w:rPr>
          <w:tab/>
        </w:r>
        <w:r w:rsidR="00392205">
          <w:rPr>
            <w:sz w:val="22"/>
            <w:szCs w:val="22"/>
          </w:rPr>
          <w:tab/>
        </w:r>
        <w:r w:rsidR="007505FA" w:rsidRPr="008A42A9">
          <w:rPr>
            <w:sz w:val="22"/>
            <w:szCs w:val="22"/>
          </w:rPr>
          <w:t xml:space="preserve">Page </w:t>
        </w:r>
        <w:r w:rsidR="007505FA" w:rsidRPr="008A42A9">
          <w:rPr>
            <w:sz w:val="22"/>
            <w:szCs w:val="22"/>
          </w:rPr>
          <w:fldChar w:fldCharType="begin"/>
        </w:r>
        <w:r w:rsidR="007505FA" w:rsidRPr="008A42A9">
          <w:rPr>
            <w:sz w:val="22"/>
            <w:szCs w:val="22"/>
          </w:rPr>
          <w:instrText xml:space="preserve"> PAGE </w:instrText>
        </w:r>
        <w:r w:rsidR="007505FA" w:rsidRPr="008A42A9">
          <w:rPr>
            <w:sz w:val="22"/>
            <w:szCs w:val="22"/>
          </w:rPr>
          <w:fldChar w:fldCharType="separate"/>
        </w:r>
        <w:r w:rsidR="007505FA">
          <w:rPr>
            <w:sz w:val="22"/>
            <w:szCs w:val="22"/>
          </w:rPr>
          <w:t>2</w:t>
        </w:r>
        <w:r w:rsidR="007505FA" w:rsidRPr="008A42A9">
          <w:rPr>
            <w:sz w:val="22"/>
            <w:szCs w:val="22"/>
          </w:rPr>
          <w:fldChar w:fldCharType="end"/>
        </w:r>
        <w:r w:rsidR="007505FA" w:rsidRPr="008A42A9">
          <w:rPr>
            <w:sz w:val="22"/>
            <w:szCs w:val="22"/>
          </w:rPr>
          <w:t xml:space="preserve"> of </w:t>
        </w:r>
        <w:r w:rsidR="007505FA" w:rsidRPr="008A42A9">
          <w:rPr>
            <w:sz w:val="22"/>
            <w:szCs w:val="22"/>
          </w:rPr>
          <w:fldChar w:fldCharType="begin"/>
        </w:r>
        <w:r w:rsidR="007505FA" w:rsidRPr="008A42A9">
          <w:rPr>
            <w:sz w:val="22"/>
            <w:szCs w:val="22"/>
          </w:rPr>
          <w:instrText xml:space="preserve"> NUMPAGES  </w:instrText>
        </w:r>
        <w:r w:rsidR="007505FA" w:rsidRPr="008A42A9">
          <w:rPr>
            <w:sz w:val="22"/>
            <w:szCs w:val="22"/>
          </w:rPr>
          <w:fldChar w:fldCharType="separate"/>
        </w:r>
        <w:r w:rsidR="007505FA">
          <w:rPr>
            <w:sz w:val="22"/>
            <w:szCs w:val="22"/>
          </w:rPr>
          <w:t>5</w:t>
        </w:r>
        <w:r w:rsidR="007505FA" w:rsidRPr="008A42A9">
          <w:rPr>
            <w:sz w:val="22"/>
            <w:szCs w:val="22"/>
          </w:rPr>
          <w:fldChar w:fldCharType="end"/>
        </w:r>
      </w:sdtContent>
    </w:sdt>
  </w:p>
  <w:p w14:paraId="166CBC4F" w14:textId="1142F2E2" w:rsidR="00204A2A" w:rsidRPr="008A42A9" w:rsidRDefault="00204A2A" w:rsidP="007505FA">
    <w:pPr>
      <w:pStyle w:val="Footer"/>
      <w:rPr>
        <w:sz w:val="22"/>
        <w:szCs w:val="22"/>
      </w:rPr>
    </w:pPr>
  </w:p>
  <w:p w14:paraId="1299C43A" w14:textId="77777777" w:rsidR="00204A2A" w:rsidRDefault="00204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11EE3" w14:textId="77777777" w:rsidR="002A554A" w:rsidRDefault="002A5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7515C" w14:textId="77777777" w:rsidR="00A64370" w:rsidRDefault="00A64370" w:rsidP="00BD46F1">
      <w:pPr>
        <w:spacing w:after="0" w:line="240" w:lineRule="auto"/>
      </w:pPr>
      <w:r>
        <w:separator/>
      </w:r>
    </w:p>
  </w:footnote>
  <w:footnote w:type="continuationSeparator" w:id="0">
    <w:p w14:paraId="6AFFF068" w14:textId="77777777" w:rsidR="00A64370" w:rsidRDefault="00A64370" w:rsidP="00BD46F1">
      <w:pPr>
        <w:spacing w:after="0" w:line="240" w:lineRule="auto"/>
      </w:pPr>
      <w:r>
        <w:continuationSeparator/>
      </w:r>
    </w:p>
  </w:footnote>
  <w:footnote w:type="continuationNotice" w:id="1">
    <w:p w14:paraId="37C53E17" w14:textId="77777777" w:rsidR="00A64370" w:rsidRDefault="00A643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B8279" w14:textId="77777777" w:rsidR="002A554A" w:rsidRDefault="002A5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262DD735"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58240" behindDoc="0" locked="0" layoutInCell="1" allowOverlap="1" wp14:anchorId="5CC70A78" wp14:editId="3ED2C26C">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022056B1" id="Group 3" o:spid="_x0000_s1026" style="position:absolute;margin-left:-42.25pt;margin-top:-36.7pt;width:594.45pt;height:83.4pt;z-index:251658240"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00772082" w:rsidR="00BD46F1" w:rsidRDefault="00BD46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1C507518" w:rsidR="00783F91" w:rsidRDefault="0074278A">
    <w:pPr>
      <w:pStyle w:val="Header"/>
    </w:pPr>
    <w:r w:rsidRPr="001410D8">
      <w:rPr>
        <w:noProof/>
      </w:rPr>
      <w:drawing>
        <wp:anchor distT="0" distB="0" distL="114300" distR="114300" simplePos="0" relativeHeight="251658242" behindDoc="1" locked="0" layoutInCell="1" allowOverlap="1" wp14:anchorId="5C17F20A" wp14:editId="7E36CD81">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3FD2FD69" w:rsidR="00BD46F1" w:rsidRDefault="00783F91" w:rsidP="00BD46F1">
    <w:pPr>
      <w:pStyle w:val="Header"/>
      <w:tabs>
        <w:tab w:val="clear" w:pos="9026"/>
      </w:tabs>
    </w:pPr>
    <w:r w:rsidRPr="001410D8">
      <w:rPr>
        <w:noProof/>
      </w:rPr>
      <w:drawing>
        <wp:anchor distT="0" distB="0" distL="114300" distR="114300" simplePos="0" relativeHeight="251658241"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8D2"/>
    <w:multiLevelType w:val="hybridMultilevel"/>
    <w:tmpl w:val="C70CA412"/>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20E7A"/>
    <w:multiLevelType w:val="hybridMultilevel"/>
    <w:tmpl w:val="1C4E3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13DFB"/>
    <w:multiLevelType w:val="hybridMultilevel"/>
    <w:tmpl w:val="3DCC2ADA"/>
    <w:lvl w:ilvl="0" w:tplc="792C091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4DC5693"/>
    <w:multiLevelType w:val="hybridMultilevel"/>
    <w:tmpl w:val="04C42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CD75B6"/>
    <w:multiLevelType w:val="hybridMultilevel"/>
    <w:tmpl w:val="54E2DE48"/>
    <w:lvl w:ilvl="0" w:tplc="710EA31E">
      <w:numFmt w:val="bullet"/>
      <w:lvlText w:val=""/>
      <w:lvlJc w:val="left"/>
      <w:pPr>
        <w:tabs>
          <w:tab w:val="num" w:pos="-3"/>
        </w:tabs>
        <w:ind w:left="224" w:hanging="224"/>
      </w:pPr>
      <w:rPr>
        <w:rFonts w:ascii="Symbol" w:eastAsia="Times New Roman"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rPr>
    </w:lvl>
    <w:lvl w:ilvl="4" w:tplc="0C090003">
      <w:start w:val="1"/>
      <w:numFmt w:val="bullet"/>
      <w:lvlText w:val="o"/>
      <w:lvlJc w:val="left"/>
      <w:pPr>
        <w:tabs>
          <w:tab w:val="num" w:pos="2520"/>
        </w:tabs>
        <w:ind w:left="2520" w:hanging="360"/>
      </w:pPr>
      <w:rPr>
        <w:rFonts w:ascii="Courier New" w:hAnsi="Courier New" w:hint="default"/>
      </w:rPr>
    </w:lvl>
    <w:lvl w:ilvl="5" w:tplc="0C090005">
      <w:start w:val="1"/>
      <w:numFmt w:val="bullet"/>
      <w:lvlText w:val=""/>
      <w:lvlJc w:val="left"/>
      <w:pPr>
        <w:tabs>
          <w:tab w:val="num" w:pos="3240"/>
        </w:tabs>
        <w:ind w:left="3240" w:hanging="360"/>
      </w:pPr>
      <w:rPr>
        <w:rFonts w:ascii="Wingdings" w:hAnsi="Wingdings" w:hint="default"/>
      </w:rPr>
    </w:lvl>
    <w:lvl w:ilvl="6" w:tplc="0C090001">
      <w:start w:val="1"/>
      <w:numFmt w:val="bullet"/>
      <w:lvlText w:val=""/>
      <w:lvlJc w:val="left"/>
      <w:pPr>
        <w:tabs>
          <w:tab w:val="num" w:pos="3960"/>
        </w:tabs>
        <w:ind w:left="3960" w:hanging="360"/>
      </w:pPr>
      <w:rPr>
        <w:rFonts w:ascii="Symbol" w:hAnsi="Symbol" w:hint="default"/>
      </w:rPr>
    </w:lvl>
    <w:lvl w:ilvl="7" w:tplc="0C090003">
      <w:start w:val="1"/>
      <w:numFmt w:val="bullet"/>
      <w:lvlText w:val="o"/>
      <w:lvlJc w:val="left"/>
      <w:pPr>
        <w:tabs>
          <w:tab w:val="num" w:pos="4680"/>
        </w:tabs>
        <w:ind w:left="4680" w:hanging="360"/>
      </w:pPr>
      <w:rPr>
        <w:rFonts w:ascii="Courier New" w:hAnsi="Courier New" w:hint="default"/>
      </w:rPr>
    </w:lvl>
    <w:lvl w:ilvl="8" w:tplc="0C090005">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2BA171E8"/>
    <w:multiLevelType w:val="hybridMultilevel"/>
    <w:tmpl w:val="00BC9B2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FE4348"/>
    <w:multiLevelType w:val="hybridMultilevel"/>
    <w:tmpl w:val="C10ED7B2"/>
    <w:lvl w:ilvl="0" w:tplc="710EA31E">
      <w:numFmt w:val="bullet"/>
      <w:lvlText w:val=""/>
      <w:lvlJc w:val="left"/>
      <w:pPr>
        <w:tabs>
          <w:tab w:val="num" w:pos="-3"/>
        </w:tabs>
        <w:ind w:left="224" w:hanging="224"/>
      </w:pPr>
      <w:rPr>
        <w:rFonts w:ascii="Symbol" w:eastAsia="Times New Roman"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rPr>
    </w:lvl>
    <w:lvl w:ilvl="4" w:tplc="0C090003">
      <w:start w:val="1"/>
      <w:numFmt w:val="bullet"/>
      <w:lvlText w:val="o"/>
      <w:lvlJc w:val="left"/>
      <w:pPr>
        <w:tabs>
          <w:tab w:val="num" w:pos="2520"/>
        </w:tabs>
        <w:ind w:left="2520" w:hanging="360"/>
      </w:pPr>
      <w:rPr>
        <w:rFonts w:ascii="Courier New" w:hAnsi="Courier New" w:hint="default"/>
      </w:rPr>
    </w:lvl>
    <w:lvl w:ilvl="5" w:tplc="0C090005">
      <w:start w:val="1"/>
      <w:numFmt w:val="bullet"/>
      <w:lvlText w:val=""/>
      <w:lvlJc w:val="left"/>
      <w:pPr>
        <w:tabs>
          <w:tab w:val="num" w:pos="3240"/>
        </w:tabs>
        <w:ind w:left="3240" w:hanging="360"/>
      </w:pPr>
      <w:rPr>
        <w:rFonts w:ascii="Wingdings" w:hAnsi="Wingdings" w:hint="default"/>
      </w:rPr>
    </w:lvl>
    <w:lvl w:ilvl="6" w:tplc="0C090001">
      <w:start w:val="1"/>
      <w:numFmt w:val="bullet"/>
      <w:lvlText w:val=""/>
      <w:lvlJc w:val="left"/>
      <w:pPr>
        <w:tabs>
          <w:tab w:val="num" w:pos="3960"/>
        </w:tabs>
        <w:ind w:left="3960" w:hanging="360"/>
      </w:pPr>
      <w:rPr>
        <w:rFonts w:ascii="Symbol" w:hAnsi="Symbol" w:hint="default"/>
      </w:rPr>
    </w:lvl>
    <w:lvl w:ilvl="7" w:tplc="0C090003">
      <w:start w:val="1"/>
      <w:numFmt w:val="bullet"/>
      <w:lvlText w:val="o"/>
      <w:lvlJc w:val="left"/>
      <w:pPr>
        <w:tabs>
          <w:tab w:val="num" w:pos="4680"/>
        </w:tabs>
        <w:ind w:left="4680" w:hanging="360"/>
      </w:pPr>
      <w:rPr>
        <w:rFonts w:ascii="Courier New" w:hAnsi="Courier New" w:hint="default"/>
      </w:rPr>
    </w:lvl>
    <w:lvl w:ilvl="8" w:tplc="0C090005">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7C62D2"/>
    <w:multiLevelType w:val="hybridMultilevel"/>
    <w:tmpl w:val="CA743818"/>
    <w:lvl w:ilvl="0" w:tplc="0DD63B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446D8E"/>
    <w:multiLevelType w:val="hybridMultilevel"/>
    <w:tmpl w:val="6F741112"/>
    <w:lvl w:ilvl="0" w:tplc="2138C42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4039FE"/>
    <w:multiLevelType w:val="hybridMultilevel"/>
    <w:tmpl w:val="164A9C1A"/>
    <w:lvl w:ilvl="0" w:tplc="3EA25D0E">
      <w:start w:val="1"/>
      <w:numFmt w:val="bullet"/>
      <w:lvlText w:val=""/>
      <w:lvlJc w:val="left"/>
      <w:pPr>
        <w:ind w:left="720" w:hanging="360"/>
      </w:pPr>
      <w:rPr>
        <w:rFonts w:ascii="Symbol" w:hAnsi="Symbol" w:hint="default"/>
      </w:rPr>
    </w:lvl>
    <w:lvl w:ilvl="1" w:tplc="6DACD1DE">
      <w:start w:val="1"/>
      <w:numFmt w:val="bullet"/>
      <w:lvlText w:val="o"/>
      <w:lvlJc w:val="left"/>
      <w:pPr>
        <w:ind w:left="1440" w:hanging="360"/>
      </w:pPr>
      <w:rPr>
        <w:rFonts w:ascii="Courier New" w:hAnsi="Courier New" w:hint="default"/>
      </w:rPr>
    </w:lvl>
    <w:lvl w:ilvl="2" w:tplc="B79C4E1C">
      <w:start w:val="1"/>
      <w:numFmt w:val="bullet"/>
      <w:lvlText w:val=""/>
      <w:lvlJc w:val="left"/>
      <w:pPr>
        <w:ind w:left="2160" w:hanging="360"/>
      </w:pPr>
      <w:rPr>
        <w:rFonts w:ascii="Wingdings" w:hAnsi="Wingdings" w:hint="default"/>
      </w:rPr>
    </w:lvl>
    <w:lvl w:ilvl="3" w:tplc="E51E4FA6">
      <w:start w:val="1"/>
      <w:numFmt w:val="bullet"/>
      <w:lvlText w:val=""/>
      <w:lvlJc w:val="left"/>
      <w:pPr>
        <w:ind w:left="2880" w:hanging="360"/>
      </w:pPr>
      <w:rPr>
        <w:rFonts w:ascii="Symbol" w:hAnsi="Symbol" w:hint="default"/>
      </w:rPr>
    </w:lvl>
    <w:lvl w:ilvl="4" w:tplc="0010E88A">
      <w:start w:val="1"/>
      <w:numFmt w:val="bullet"/>
      <w:lvlText w:val="o"/>
      <w:lvlJc w:val="left"/>
      <w:pPr>
        <w:ind w:left="3600" w:hanging="360"/>
      </w:pPr>
      <w:rPr>
        <w:rFonts w:ascii="Courier New" w:hAnsi="Courier New" w:hint="default"/>
      </w:rPr>
    </w:lvl>
    <w:lvl w:ilvl="5" w:tplc="A52028E8">
      <w:start w:val="1"/>
      <w:numFmt w:val="bullet"/>
      <w:lvlText w:val=""/>
      <w:lvlJc w:val="left"/>
      <w:pPr>
        <w:ind w:left="4320" w:hanging="360"/>
      </w:pPr>
      <w:rPr>
        <w:rFonts w:ascii="Wingdings" w:hAnsi="Wingdings" w:hint="default"/>
      </w:rPr>
    </w:lvl>
    <w:lvl w:ilvl="6" w:tplc="C71E7612">
      <w:start w:val="1"/>
      <w:numFmt w:val="bullet"/>
      <w:lvlText w:val=""/>
      <w:lvlJc w:val="left"/>
      <w:pPr>
        <w:ind w:left="5040" w:hanging="360"/>
      </w:pPr>
      <w:rPr>
        <w:rFonts w:ascii="Symbol" w:hAnsi="Symbol" w:hint="default"/>
      </w:rPr>
    </w:lvl>
    <w:lvl w:ilvl="7" w:tplc="EEE8F5D8">
      <w:start w:val="1"/>
      <w:numFmt w:val="bullet"/>
      <w:lvlText w:val="o"/>
      <w:lvlJc w:val="left"/>
      <w:pPr>
        <w:ind w:left="5760" w:hanging="360"/>
      </w:pPr>
      <w:rPr>
        <w:rFonts w:ascii="Courier New" w:hAnsi="Courier New" w:hint="default"/>
      </w:rPr>
    </w:lvl>
    <w:lvl w:ilvl="8" w:tplc="053E8540">
      <w:start w:val="1"/>
      <w:numFmt w:val="bullet"/>
      <w:lvlText w:val=""/>
      <w:lvlJc w:val="left"/>
      <w:pPr>
        <w:ind w:left="6480" w:hanging="360"/>
      </w:pPr>
      <w:rPr>
        <w:rFonts w:ascii="Wingdings" w:hAnsi="Wingdings" w:hint="default"/>
      </w:rPr>
    </w:lvl>
  </w:abstractNum>
  <w:abstractNum w:abstractNumId="14" w15:restartNumberingAfterBreak="0">
    <w:nsid w:val="4A9911EE"/>
    <w:multiLevelType w:val="hybridMultilevel"/>
    <w:tmpl w:val="F204443A"/>
    <w:lvl w:ilvl="0" w:tplc="710EA31E">
      <w:numFmt w:val="bullet"/>
      <w:lvlText w:val=""/>
      <w:lvlJc w:val="left"/>
      <w:pPr>
        <w:tabs>
          <w:tab w:val="num" w:pos="-3"/>
        </w:tabs>
        <w:ind w:left="224" w:hanging="224"/>
      </w:pPr>
      <w:rPr>
        <w:rFonts w:ascii="Symbol" w:eastAsia="Times New Roman"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rPr>
    </w:lvl>
    <w:lvl w:ilvl="4" w:tplc="0C090003">
      <w:start w:val="1"/>
      <w:numFmt w:val="bullet"/>
      <w:lvlText w:val="o"/>
      <w:lvlJc w:val="left"/>
      <w:pPr>
        <w:tabs>
          <w:tab w:val="num" w:pos="2520"/>
        </w:tabs>
        <w:ind w:left="2520" w:hanging="360"/>
      </w:pPr>
      <w:rPr>
        <w:rFonts w:ascii="Courier New" w:hAnsi="Courier New" w:hint="default"/>
      </w:rPr>
    </w:lvl>
    <w:lvl w:ilvl="5" w:tplc="0C090005">
      <w:start w:val="1"/>
      <w:numFmt w:val="bullet"/>
      <w:lvlText w:val=""/>
      <w:lvlJc w:val="left"/>
      <w:pPr>
        <w:tabs>
          <w:tab w:val="num" w:pos="3240"/>
        </w:tabs>
        <w:ind w:left="3240" w:hanging="360"/>
      </w:pPr>
      <w:rPr>
        <w:rFonts w:ascii="Wingdings" w:hAnsi="Wingdings" w:hint="default"/>
      </w:rPr>
    </w:lvl>
    <w:lvl w:ilvl="6" w:tplc="0C090001">
      <w:start w:val="1"/>
      <w:numFmt w:val="bullet"/>
      <w:lvlText w:val=""/>
      <w:lvlJc w:val="left"/>
      <w:pPr>
        <w:tabs>
          <w:tab w:val="num" w:pos="3960"/>
        </w:tabs>
        <w:ind w:left="3960" w:hanging="360"/>
      </w:pPr>
      <w:rPr>
        <w:rFonts w:ascii="Symbol" w:hAnsi="Symbol" w:hint="default"/>
      </w:rPr>
    </w:lvl>
    <w:lvl w:ilvl="7" w:tplc="0C090003">
      <w:start w:val="1"/>
      <w:numFmt w:val="bullet"/>
      <w:lvlText w:val="o"/>
      <w:lvlJc w:val="left"/>
      <w:pPr>
        <w:tabs>
          <w:tab w:val="num" w:pos="4680"/>
        </w:tabs>
        <w:ind w:left="4680" w:hanging="360"/>
      </w:pPr>
      <w:rPr>
        <w:rFonts w:ascii="Courier New" w:hAnsi="Courier New" w:hint="default"/>
      </w:rPr>
    </w:lvl>
    <w:lvl w:ilvl="8" w:tplc="0C090005">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501C053C"/>
    <w:multiLevelType w:val="hybridMultilevel"/>
    <w:tmpl w:val="4622DF18"/>
    <w:lvl w:ilvl="0" w:tplc="F6E08442">
      <w:start w:val="1"/>
      <w:numFmt w:val="decimal"/>
      <w:lvlText w:val="%1."/>
      <w:lvlJc w:val="left"/>
      <w:pPr>
        <w:ind w:left="1155" w:hanging="795"/>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C544F1"/>
    <w:multiLevelType w:val="hybridMultilevel"/>
    <w:tmpl w:val="791A5930"/>
    <w:lvl w:ilvl="0" w:tplc="EC169388">
      <w:start w:val="1"/>
      <w:numFmt w:val="bullet"/>
      <w:pStyle w:val="ListParagrap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64556256"/>
    <w:multiLevelType w:val="hybridMultilevel"/>
    <w:tmpl w:val="B22498A2"/>
    <w:lvl w:ilvl="0" w:tplc="F59E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1F3A62"/>
    <w:multiLevelType w:val="hybridMultilevel"/>
    <w:tmpl w:val="04C42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D06275"/>
    <w:multiLevelType w:val="hybridMultilevel"/>
    <w:tmpl w:val="EC9CE2D4"/>
    <w:lvl w:ilvl="0" w:tplc="710EA31E">
      <w:numFmt w:val="bullet"/>
      <w:lvlText w:val=""/>
      <w:lvlJc w:val="left"/>
      <w:pPr>
        <w:tabs>
          <w:tab w:val="num" w:pos="-3"/>
        </w:tabs>
        <w:ind w:left="224" w:hanging="224"/>
      </w:pPr>
      <w:rPr>
        <w:rFonts w:ascii="Symbol" w:eastAsia="Times New Roman"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rPr>
    </w:lvl>
    <w:lvl w:ilvl="4" w:tplc="0C090003">
      <w:start w:val="1"/>
      <w:numFmt w:val="bullet"/>
      <w:lvlText w:val="o"/>
      <w:lvlJc w:val="left"/>
      <w:pPr>
        <w:tabs>
          <w:tab w:val="num" w:pos="2520"/>
        </w:tabs>
        <w:ind w:left="2520" w:hanging="360"/>
      </w:pPr>
      <w:rPr>
        <w:rFonts w:ascii="Courier New" w:hAnsi="Courier New" w:hint="default"/>
      </w:rPr>
    </w:lvl>
    <w:lvl w:ilvl="5" w:tplc="0C090005">
      <w:start w:val="1"/>
      <w:numFmt w:val="bullet"/>
      <w:lvlText w:val=""/>
      <w:lvlJc w:val="left"/>
      <w:pPr>
        <w:tabs>
          <w:tab w:val="num" w:pos="3240"/>
        </w:tabs>
        <w:ind w:left="3240" w:hanging="360"/>
      </w:pPr>
      <w:rPr>
        <w:rFonts w:ascii="Wingdings" w:hAnsi="Wingdings" w:hint="default"/>
      </w:rPr>
    </w:lvl>
    <w:lvl w:ilvl="6" w:tplc="0C090001">
      <w:start w:val="1"/>
      <w:numFmt w:val="bullet"/>
      <w:lvlText w:val=""/>
      <w:lvlJc w:val="left"/>
      <w:pPr>
        <w:tabs>
          <w:tab w:val="num" w:pos="3960"/>
        </w:tabs>
        <w:ind w:left="3960" w:hanging="360"/>
      </w:pPr>
      <w:rPr>
        <w:rFonts w:ascii="Symbol" w:hAnsi="Symbol" w:hint="default"/>
      </w:rPr>
    </w:lvl>
    <w:lvl w:ilvl="7" w:tplc="0C090003">
      <w:start w:val="1"/>
      <w:numFmt w:val="bullet"/>
      <w:lvlText w:val="o"/>
      <w:lvlJc w:val="left"/>
      <w:pPr>
        <w:tabs>
          <w:tab w:val="num" w:pos="4680"/>
        </w:tabs>
        <w:ind w:left="4680" w:hanging="360"/>
      </w:pPr>
      <w:rPr>
        <w:rFonts w:ascii="Courier New" w:hAnsi="Courier New" w:hint="default"/>
      </w:rPr>
    </w:lvl>
    <w:lvl w:ilvl="8" w:tplc="0C090005">
      <w:start w:val="1"/>
      <w:numFmt w:val="bullet"/>
      <w:lvlText w:val=""/>
      <w:lvlJc w:val="left"/>
      <w:pPr>
        <w:tabs>
          <w:tab w:val="num" w:pos="5400"/>
        </w:tabs>
        <w:ind w:left="5400" w:hanging="360"/>
      </w:pPr>
      <w:rPr>
        <w:rFonts w:ascii="Wingdings" w:hAnsi="Wingdings" w:hint="default"/>
      </w:rPr>
    </w:lvl>
  </w:abstractNum>
  <w:abstractNum w:abstractNumId="22" w15:restartNumberingAfterBreak="0">
    <w:nsid w:val="6C5D6A1A"/>
    <w:multiLevelType w:val="hybridMultilevel"/>
    <w:tmpl w:val="3872D0F0"/>
    <w:lvl w:ilvl="0" w:tplc="D38E99F0">
      <w:start w:val="4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D45C89"/>
    <w:multiLevelType w:val="hybridMultilevel"/>
    <w:tmpl w:val="7B224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9"/>
  </w:num>
  <w:num w:numId="5">
    <w:abstractNumId w:val="18"/>
  </w:num>
  <w:num w:numId="6">
    <w:abstractNumId w:val="16"/>
  </w:num>
  <w:num w:numId="7">
    <w:abstractNumId w:val="13"/>
  </w:num>
  <w:num w:numId="8">
    <w:abstractNumId w:val="20"/>
  </w:num>
  <w:num w:numId="9">
    <w:abstractNumId w:val="4"/>
  </w:num>
  <w:num w:numId="10">
    <w:abstractNumId w:val="11"/>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5"/>
  </w:num>
  <w:num w:numId="15">
    <w:abstractNumId w:val="19"/>
  </w:num>
  <w:num w:numId="16">
    <w:abstractNumId w:val="0"/>
  </w:num>
  <w:num w:numId="17">
    <w:abstractNumId w:val="8"/>
  </w:num>
  <w:num w:numId="18">
    <w:abstractNumId w:val="6"/>
  </w:num>
  <w:num w:numId="19">
    <w:abstractNumId w:val="21"/>
  </w:num>
  <w:num w:numId="20">
    <w:abstractNumId w:val="17"/>
  </w:num>
  <w:num w:numId="21">
    <w:abstractNumId w:val="14"/>
  </w:num>
  <w:num w:numId="22">
    <w:abstractNumId w:val="23"/>
  </w:num>
  <w:num w:numId="23">
    <w:abstractNumId w:val="12"/>
  </w:num>
  <w:num w:numId="24">
    <w:abstractNumId w:val="12"/>
    <w:lvlOverride w:ilvl="0">
      <w:startOverride w:val="1"/>
    </w:lvlOverride>
  </w:num>
  <w:num w:numId="25">
    <w:abstractNumId w:val="2"/>
  </w:num>
  <w:num w:numId="26">
    <w:abstractNumId w:val="3"/>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15140"/>
    <w:rsid w:val="00015DD5"/>
    <w:rsid w:val="00017DA6"/>
    <w:rsid w:val="00024ADC"/>
    <w:rsid w:val="00051D62"/>
    <w:rsid w:val="00052717"/>
    <w:rsid w:val="000530EA"/>
    <w:rsid w:val="000809ED"/>
    <w:rsid w:val="000B215E"/>
    <w:rsid w:val="000D2743"/>
    <w:rsid w:val="000E1EE1"/>
    <w:rsid w:val="000F1FFE"/>
    <w:rsid w:val="000F56A2"/>
    <w:rsid w:val="001020FB"/>
    <w:rsid w:val="001046AD"/>
    <w:rsid w:val="00104DBB"/>
    <w:rsid w:val="00112F52"/>
    <w:rsid w:val="001145E9"/>
    <w:rsid w:val="001256D5"/>
    <w:rsid w:val="00125E91"/>
    <w:rsid w:val="0012756A"/>
    <w:rsid w:val="001347E3"/>
    <w:rsid w:val="00150C13"/>
    <w:rsid w:val="00164179"/>
    <w:rsid w:val="00166206"/>
    <w:rsid w:val="00172BA6"/>
    <w:rsid w:val="00176D49"/>
    <w:rsid w:val="001A58C6"/>
    <w:rsid w:val="001A7706"/>
    <w:rsid w:val="001B2224"/>
    <w:rsid w:val="001B520F"/>
    <w:rsid w:val="001E5516"/>
    <w:rsid w:val="001F2C0C"/>
    <w:rsid w:val="00204A2A"/>
    <w:rsid w:val="00213A47"/>
    <w:rsid w:val="00243A05"/>
    <w:rsid w:val="00252239"/>
    <w:rsid w:val="00252E2B"/>
    <w:rsid w:val="0025557F"/>
    <w:rsid w:val="0026235D"/>
    <w:rsid w:val="00263138"/>
    <w:rsid w:val="00266051"/>
    <w:rsid w:val="0027172F"/>
    <w:rsid w:val="002719CB"/>
    <w:rsid w:val="00272783"/>
    <w:rsid w:val="002A12A7"/>
    <w:rsid w:val="002A554A"/>
    <w:rsid w:val="002B285B"/>
    <w:rsid w:val="002B6BAC"/>
    <w:rsid w:val="002B7F56"/>
    <w:rsid w:val="003178A0"/>
    <w:rsid w:val="00324500"/>
    <w:rsid w:val="00325022"/>
    <w:rsid w:val="00333A7E"/>
    <w:rsid w:val="003450DE"/>
    <w:rsid w:val="0034741D"/>
    <w:rsid w:val="003737B5"/>
    <w:rsid w:val="00381EFF"/>
    <w:rsid w:val="00392205"/>
    <w:rsid w:val="003F5115"/>
    <w:rsid w:val="004151EE"/>
    <w:rsid w:val="00451C78"/>
    <w:rsid w:val="004705FE"/>
    <w:rsid w:val="004813C9"/>
    <w:rsid w:val="004A160A"/>
    <w:rsid w:val="004A30CE"/>
    <w:rsid w:val="004A4CE0"/>
    <w:rsid w:val="004C2516"/>
    <w:rsid w:val="004E3C65"/>
    <w:rsid w:val="005009FA"/>
    <w:rsid w:val="005069F2"/>
    <w:rsid w:val="0051100E"/>
    <w:rsid w:val="00527774"/>
    <w:rsid w:val="005717D6"/>
    <w:rsid w:val="00572B5C"/>
    <w:rsid w:val="005C3549"/>
    <w:rsid w:val="005E33B8"/>
    <w:rsid w:val="005F0AA2"/>
    <w:rsid w:val="006018C8"/>
    <w:rsid w:val="00615FC3"/>
    <w:rsid w:val="006431EB"/>
    <w:rsid w:val="00643C5B"/>
    <w:rsid w:val="00645F0F"/>
    <w:rsid w:val="00646098"/>
    <w:rsid w:val="00673812"/>
    <w:rsid w:val="00696BEF"/>
    <w:rsid w:val="006A2661"/>
    <w:rsid w:val="006F3CAC"/>
    <w:rsid w:val="0070687B"/>
    <w:rsid w:val="00710367"/>
    <w:rsid w:val="00712081"/>
    <w:rsid w:val="00723705"/>
    <w:rsid w:val="007251A4"/>
    <w:rsid w:val="0074278A"/>
    <w:rsid w:val="007505FA"/>
    <w:rsid w:val="00763E44"/>
    <w:rsid w:val="00783F91"/>
    <w:rsid w:val="00791BC1"/>
    <w:rsid w:val="007B49F5"/>
    <w:rsid w:val="007D47A9"/>
    <w:rsid w:val="007E52D6"/>
    <w:rsid w:val="007E5594"/>
    <w:rsid w:val="00865927"/>
    <w:rsid w:val="00867261"/>
    <w:rsid w:val="00871C9C"/>
    <w:rsid w:val="008A42A9"/>
    <w:rsid w:val="008A7E88"/>
    <w:rsid w:val="008B0659"/>
    <w:rsid w:val="008B75D2"/>
    <w:rsid w:val="008C5DA5"/>
    <w:rsid w:val="008D4441"/>
    <w:rsid w:val="008E6E64"/>
    <w:rsid w:val="008F04BF"/>
    <w:rsid w:val="00907093"/>
    <w:rsid w:val="00907292"/>
    <w:rsid w:val="00917D35"/>
    <w:rsid w:val="00921569"/>
    <w:rsid w:val="0096633E"/>
    <w:rsid w:val="00967307"/>
    <w:rsid w:val="00977A34"/>
    <w:rsid w:val="0099786E"/>
    <w:rsid w:val="009B5F9E"/>
    <w:rsid w:val="009C7DA2"/>
    <w:rsid w:val="009D3AC2"/>
    <w:rsid w:val="009D77D9"/>
    <w:rsid w:val="009E34FA"/>
    <w:rsid w:val="009E35EC"/>
    <w:rsid w:val="009E4AE4"/>
    <w:rsid w:val="009E70CB"/>
    <w:rsid w:val="00A20D9E"/>
    <w:rsid w:val="00A34C01"/>
    <w:rsid w:val="00A427CF"/>
    <w:rsid w:val="00A64370"/>
    <w:rsid w:val="00A8444E"/>
    <w:rsid w:val="00A86A0C"/>
    <w:rsid w:val="00AA679B"/>
    <w:rsid w:val="00AB2B45"/>
    <w:rsid w:val="00AB3BF5"/>
    <w:rsid w:val="00AC3B17"/>
    <w:rsid w:val="00AD3E22"/>
    <w:rsid w:val="00AE11DA"/>
    <w:rsid w:val="00AE4DC3"/>
    <w:rsid w:val="00B42F4F"/>
    <w:rsid w:val="00B53CC9"/>
    <w:rsid w:val="00B67326"/>
    <w:rsid w:val="00B67E70"/>
    <w:rsid w:val="00B70BB5"/>
    <w:rsid w:val="00B803BD"/>
    <w:rsid w:val="00BA55E6"/>
    <w:rsid w:val="00BC22FD"/>
    <w:rsid w:val="00BD46F1"/>
    <w:rsid w:val="00BE6A82"/>
    <w:rsid w:val="00C00196"/>
    <w:rsid w:val="00C00E57"/>
    <w:rsid w:val="00C049A8"/>
    <w:rsid w:val="00C17A11"/>
    <w:rsid w:val="00C2234A"/>
    <w:rsid w:val="00C27B8A"/>
    <w:rsid w:val="00C4305C"/>
    <w:rsid w:val="00C56ABB"/>
    <w:rsid w:val="00C66B63"/>
    <w:rsid w:val="00C76654"/>
    <w:rsid w:val="00C90FB3"/>
    <w:rsid w:val="00CA5D45"/>
    <w:rsid w:val="00CB12EE"/>
    <w:rsid w:val="00CB75FD"/>
    <w:rsid w:val="00CC0D7D"/>
    <w:rsid w:val="00CC1D39"/>
    <w:rsid w:val="00CD5D34"/>
    <w:rsid w:val="00CE0D6C"/>
    <w:rsid w:val="00D13CD1"/>
    <w:rsid w:val="00D72252"/>
    <w:rsid w:val="00D805B4"/>
    <w:rsid w:val="00D8607B"/>
    <w:rsid w:val="00DA441E"/>
    <w:rsid w:val="00DB0100"/>
    <w:rsid w:val="00DB2326"/>
    <w:rsid w:val="00DC0831"/>
    <w:rsid w:val="00DC790D"/>
    <w:rsid w:val="00DE5717"/>
    <w:rsid w:val="00DF21B1"/>
    <w:rsid w:val="00E10D0C"/>
    <w:rsid w:val="00E47D63"/>
    <w:rsid w:val="00E510A0"/>
    <w:rsid w:val="00E6078E"/>
    <w:rsid w:val="00E66BA8"/>
    <w:rsid w:val="00E813A3"/>
    <w:rsid w:val="00EA4BF6"/>
    <w:rsid w:val="00EA51B8"/>
    <w:rsid w:val="00EA7ECC"/>
    <w:rsid w:val="00EB05C9"/>
    <w:rsid w:val="00EB488A"/>
    <w:rsid w:val="00EB5D2D"/>
    <w:rsid w:val="00EC2A0F"/>
    <w:rsid w:val="00EC519F"/>
    <w:rsid w:val="00ED3060"/>
    <w:rsid w:val="00ED6F68"/>
    <w:rsid w:val="00EE20A7"/>
    <w:rsid w:val="00F047A6"/>
    <w:rsid w:val="00F20903"/>
    <w:rsid w:val="00F540C9"/>
    <w:rsid w:val="00F701FD"/>
    <w:rsid w:val="00F7270E"/>
    <w:rsid w:val="00F7799A"/>
    <w:rsid w:val="00FA792A"/>
    <w:rsid w:val="00FB4148"/>
    <w:rsid w:val="00FC55B5"/>
    <w:rsid w:val="096EDD5D"/>
    <w:rsid w:val="0CA07807"/>
    <w:rsid w:val="0CFE7EC1"/>
    <w:rsid w:val="0EF7BA9F"/>
    <w:rsid w:val="12CE6F70"/>
    <w:rsid w:val="14A18F3E"/>
    <w:rsid w:val="15ECEFB1"/>
    <w:rsid w:val="16C45A83"/>
    <w:rsid w:val="1BA2C2A8"/>
    <w:rsid w:val="1ED5D73D"/>
    <w:rsid w:val="20C864AD"/>
    <w:rsid w:val="22FCCE93"/>
    <w:rsid w:val="244E167D"/>
    <w:rsid w:val="2513B077"/>
    <w:rsid w:val="25D1D521"/>
    <w:rsid w:val="292D25FE"/>
    <w:rsid w:val="29DC9171"/>
    <w:rsid w:val="2A3CCF8F"/>
    <w:rsid w:val="2CED7819"/>
    <w:rsid w:val="33C9A7E8"/>
    <w:rsid w:val="36221015"/>
    <w:rsid w:val="367A6B0F"/>
    <w:rsid w:val="3A10A861"/>
    <w:rsid w:val="3C089EC4"/>
    <w:rsid w:val="3D1E2CF2"/>
    <w:rsid w:val="43B811BF"/>
    <w:rsid w:val="49076CC4"/>
    <w:rsid w:val="4C321087"/>
    <w:rsid w:val="4E28B209"/>
    <w:rsid w:val="5B1671DF"/>
    <w:rsid w:val="5CC3B261"/>
    <w:rsid w:val="5D00AFFA"/>
    <w:rsid w:val="5EB1C1E7"/>
    <w:rsid w:val="615212E5"/>
    <w:rsid w:val="621190E9"/>
    <w:rsid w:val="6862A60C"/>
    <w:rsid w:val="6A8DFDAC"/>
    <w:rsid w:val="6B8FF875"/>
    <w:rsid w:val="717EA4EB"/>
    <w:rsid w:val="74CC3584"/>
    <w:rsid w:val="75F24268"/>
    <w:rsid w:val="76C5A2E9"/>
    <w:rsid w:val="77899DDC"/>
    <w:rsid w:val="7AFBF3DA"/>
    <w:rsid w:val="7D659613"/>
    <w:rsid w:val="7D67E2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8DD5F282-5A14-45FF-9A13-E4B8D68F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5115"/>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2B285B"/>
    <w:pPr>
      <w:jc w:val="both"/>
    </w:pPr>
    <w:rPr>
      <w:rFonts w:cs="Arial"/>
      <w:b/>
      <w:bCs/>
      <w:lang w:val="en-GB"/>
    </w:rPr>
  </w:style>
  <w:style w:type="character" w:customStyle="1" w:styleId="BodyTextChar">
    <w:name w:val="Body Text Char"/>
    <w:basedOn w:val="DefaultParagraphFont"/>
    <w:link w:val="BodyText"/>
    <w:rsid w:val="002B285B"/>
    <w:rPr>
      <w:rFonts w:ascii="Arial" w:eastAsia="Arial" w:hAnsi="Arial" w:cs="Arial"/>
      <w:b/>
      <w:bCs/>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4A4CE0"/>
    <w:pPr>
      <w:numPr>
        <w:numId w:val="20"/>
      </w:numPr>
      <w:spacing w:before="120"/>
      <w:contextualSpacing/>
    </w:pPr>
    <w:rPr>
      <w:b w:val="0"/>
      <w:bCs w:val="0"/>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271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9CB"/>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921569"/>
    <w:pPr>
      <w:spacing w:line="240" w:lineRule="auto"/>
    </w:pPr>
    <w:rPr>
      <w:sz w:val="20"/>
      <w:szCs w:val="20"/>
    </w:rPr>
  </w:style>
  <w:style w:type="character" w:customStyle="1" w:styleId="CommentTextChar">
    <w:name w:val="Comment Text Char"/>
    <w:basedOn w:val="DefaultParagraphFont"/>
    <w:link w:val="CommentText"/>
    <w:uiPriority w:val="99"/>
    <w:semiHidden/>
    <w:rsid w:val="00921569"/>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21569"/>
    <w:rPr>
      <w:b/>
      <w:bCs/>
    </w:rPr>
  </w:style>
  <w:style w:type="character" w:customStyle="1" w:styleId="CommentSubjectChar">
    <w:name w:val="Comment Subject Char"/>
    <w:basedOn w:val="CommentTextChar"/>
    <w:link w:val="CommentSubject"/>
    <w:uiPriority w:val="99"/>
    <w:semiHidden/>
    <w:rsid w:val="00921569"/>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62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ranch xmlns="15946499-f577-4098-96bc-48df851b8c1c">NDIS Worker Screening Unit</Branch>
    <Division xmlns="15946499-f577-4098-96bc-48df851b8c1c">Governance Intergrity and Reform</Division>
    <Classification xmlns="6a393f6b-8c99-4fde-9a33-938d668bc734">Level 5</Classification>
    <Position_x0020_Number xmlns="15946499-f577-4098-96bc-48df851b8c1c">012130</Position_x0020_Number>
    <Specified_x0020_Calling_x0020_Group xmlns="15946499-f577-4098-96bc-48df851b8c1c" xsi:nil="true"/>
    <Former_x0020_Agency xmlns="15946499-f577-4098-96bc-48df851b8c1c">Department of Communities</Former_x0020_Agency>
    <Directorate xmlns="6a393f6b-8c99-4fde-9a33-938d668bc734" xsi:nil="true"/>
  </documentManagement>
</p:properties>
</file>

<file path=customXml/item3.xml><?xml version="1.0" encoding="utf-8"?>
<metadata xmlns="http://www.objective.com/ecm/document/metadata/E33714F3EF854325AA8BBAA0BA2C5425" version="1.0.0">
  <systemFields>
    <field name="Objective-Id">
      <value order="0">A14267097</value>
    </field>
    <field name="Objective-Title">
      <value order="0">JDF - Senior Compliance Officer - Level 5 Final</value>
    </field>
    <field name="Objective-Description">
      <value order="0"/>
    </field>
    <field name="Objective-CreationStamp">
      <value order="0">2020-11-02T05:27:30Z</value>
    </field>
    <field name="Objective-IsApproved">
      <value order="0">false</value>
    </field>
    <field name="Objective-IsPublished">
      <value order="0">true</value>
    </field>
    <field name="Objective-DatePublished">
      <value order="0">2021-02-22T00:13:45Z</value>
    </field>
    <field name="Objective-ModificationStamp">
      <value order="0">2021-02-22T00:13:45Z</value>
    </field>
    <field name="Objective-Owner">
      <value order="0">Jayne DeBruyn</value>
    </field>
    <field name="Objective-Path">
      <value order="0">Objective Global Folder:Department of Communities:Screening (NDIS Workers):Planning:NDIS Worker Screening Project:HLD - Staff/HR:NDIS WSU JDFs</value>
    </field>
    <field name="Objective-Parent">
      <value order="0">NDIS WSU JDFs</value>
    </field>
    <field name="Objective-State">
      <value order="0">Published</value>
    </field>
    <field name="Objective-VersionId">
      <value order="0">vA17898688</value>
    </field>
    <field name="Objective-Version">
      <value order="0">2.0</value>
    </field>
    <field name="Objective-VersionNumber">
      <value order="0">2</value>
    </field>
    <field name="Objective-VersionComment">
      <value order="0">Update for Advertising</value>
    </field>
    <field name="Objective-FileNumber">
      <value order="0">2019/20719</value>
    </field>
    <field name="Objective-Classification">
      <value order="0"/>
    </field>
    <field name="Objective-Caveats">
      <value order="0"/>
    </field>
  </systemFields>
  <catalogues>
    <catalogue name="Document Type Catalogue" type="type" ori="id:cA130">
      <field name="Objective-Document Type">
        <value order="0">Internal Document</value>
      </field>
      <field name="Objective-Document Sub Type">
        <value order="0"/>
      </field>
      <field name="Objective-Document Date">
        <value order="0">2020-11-01T16:00:00Z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2.xml><?xml version="1.0" encoding="utf-8"?>
<ds:datastoreItem xmlns:ds="http://schemas.openxmlformats.org/officeDocument/2006/customXml" ds:itemID="{2E9BC549-1D6D-4AD9-9417-317D9FCC8EF9}">
  <ds:schemaRefs>
    <ds:schemaRef ds:uri="http://schemas.openxmlformats.org/package/2006/metadata/core-properties"/>
    <ds:schemaRef ds:uri="http://purl.org/dc/dcmitype/"/>
    <ds:schemaRef ds:uri="http://schemas.microsoft.com/office/2006/documentManagement/types"/>
    <ds:schemaRef ds:uri="15946499-f577-4098-96bc-48df851b8c1c"/>
    <ds:schemaRef ds:uri="6a393f6b-8c99-4fde-9a33-938d668bc734"/>
    <ds:schemaRef ds:uri="http://purl.org/dc/elements/1.1/"/>
    <ds:schemaRef ds:uri="http://schemas.microsoft.com/office/2006/metadata/properties"/>
    <ds:schemaRef ds:uri="aca54a15-1931-4ef4-9053-a047ee049b02"/>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customXml/itemProps4.xml><?xml version="1.0" encoding="utf-8"?>
<ds:datastoreItem xmlns:ds="http://schemas.openxmlformats.org/officeDocument/2006/customXml" ds:itemID="{3164C6E1-750C-4E5B-957B-CB9FD5CC1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961</Words>
  <Characters>5480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Compliance Officer</dc:title>
  <dc:subject/>
  <dc:creator>Brad LEITE</dc:creator>
  <cp:keywords/>
  <dc:description/>
  <cp:lastModifiedBy>Leah Parkes</cp:lastModifiedBy>
  <cp:revision>2</cp:revision>
  <dcterms:created xsi:type="dcterms:W3CDTF">2022-01-07T03:27:00Z</dcterms:created>
  <dcterms:modified xsi:type="dcterms:W3CDTF">2022-01-07T03:27:00Z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y fmtid="{D5CDD505-2E9C-101B-9397-08002B2CF9AE}" pid="8" name="Objective-Id">
    <vt:lpwstr>A14267097</vt:lpwstr>
  </property>
  <property fmtid="{D5CDD505-2E9C-101B-9397-08002B2CF9AE}" pid="9" name="Objective-Title">
    <vt:lpwstr>JDF - Senior Compliance Officer - Level 5 Final</vt:lpwstr>
  </property>
  <property fmtid="{D5CDD505-2E9C-101B-9397-08002B2CF9AE}" pid="10" name="Objective-Description">
    <vt:lpwstr/>
  </property>
  <property fmtid="{D5CDD505-2E9C-101B-9397-08002B2CF9AE}" pid="11" name="Objective-CreationStamp">
    <vt:filetime>2020-11-02T05:27:24Z</vt:filetime>
  </property>
  <property fmtid="{D5CDD505-2E9C-101B-9397-08002B2CF9AE}" pid="12" name="Objective-IsApproved">
    <vt:bool>false</vt:bool>
  </property>
  <property fmtid="{D5CDD505-2E9C-101B-9397-08002B2CF9AE}" pid="13" name="Objective-IsPublished">
    <vt:bool>true</vt:bool>
  </property>
  <property fmtid="{D5CDD505-2E9C-101B-9397-08002B2CF9AE}" pid="14" name="Objective-DatePublished">
    <vt:filetime>2021-02-22T00:13:45Z</vt:filetime>
  </property>
  <property fmtid="{D5CDD505-2E9C-101B-9397-08002B2CF9AE}" pid="15" name="Objective-ModificationStamp">
    <vt:filetime>2021-02-22T00:13:45Z</vt:filetime>
  </property>
  <property fmtid="{D5CDD505-2E9C-101B-9397-08002B2CF9AE}" pid="16" name="Objective-Owner">
    <vt:lpwstr>Jayne DeBruyn</vt:lpwstr>
  </property>
  <property fmtid="{D5CDD505-2E9C-101B-9397-08002B2CF9AE}" pid="17" name="Objective-Path">
    <vt:lpwstr>Objective Global Folder:Department of Communities:Screening (NDIS Workers):Planning:NDIS Worker Screening Project:HLD - Staff/HR:NDIS WSU JDFs:</vt:lpwstr>
  </property>
  <property fmtid="{D5CDD505-2E9C-101B-9397-08002B2CF9AE}" pid="18" name="Objective-Parent">
    <vt:lpwstr>NDIS WSU JDFs</vt:lpwstr>
  </property>
  <property fmtid="{D5CDD505-2E9C-101B-9397-08002B2CF9AE}" pid="19" name="Objective-State">
    <vt:lpwstr>Published</vt:lpwstr>
  </property>
  <property fmtid="{D5CDD505-2E9C-101B-9397-08002B2CF9AE}" pid="20" name="Objective-VersionId">
    <vt:lpwstr>vA17898688</vt:lpwstr>
  </property>
  <property fmtid="{D5CDD505-2E9C-101B-9397-08002B2CF9AE}" pid="21" name="Objective-Version">
    <vt:lpwstr>2.0</vt:lpwstr>
  </property>
  <property fmtid="{D5CDD505-2E9C-101B-9397-08002B2CF9AE}" pid="22" name="Objective-VersionNumber">
    <vt:r8>2</vt:r8>
  </property>
  <property fmtid="{D5CDD505-2E9C-101B-9397-08002B2CF9AE}" pid="23" name="Objective-VersionComment">
    <vt:lpwstr>Update for Advertising</vt:lpwstr>
  </property>
  <property fmtid="{D5CDD505-2E9C-101B-9397-08002B2CF9AE}" pid="24" name="Objective-FileNumber">
    <vt:lpwstr>2019/20719</vt:lpwstr>
  </property>
  <property fmtid="{D5CDD505-2E9C-101B-9397-08002B2CF9AE}" pid="25" name="Objective-Classification">
    <vt:lpwstr>[Inherited - none]</vt:lpwstr>
  </property>
  <property fmtid="{D5CDD505-2E9C-101B-9397-08002B2CF9AE}" pid="26" name="Objective-Caveats">
    <vt:lpwstr/>
  </property>
  <property fmtid="{D5CDD505-2E9C-101B-9397-08002B2CF9AE}" pid="27" name="Objective-Document Type">
    <vt:lpwstr>Internal Document</vt:lpwstr>
  </property>
  <property fmtid="{D5CDD505-2E9C-101B-9397-08002B2CF9AE}" pid="28" name="Objective-Document Sub Type">
    <vt:lpwstr/>
  </property>
  <property fmtid="{D5CDD505-2E9C-101B-9397-08002B2CF9AE}" pid="29" name="Objective-Document Date">
    <vt:filetime>2020-11-01T16:00:00Z</vt:filetime>
  </property>
  <property fmtid="{D5CDD505-2E9C-101B-9397-08002B2CF9AE}" pid="30" name="Objective-Security Classification">
    <vt:lpwstr/>
  </property>
  <property fmtid="{D5CDD505-2E9C-101B-9397-08002B2CF9AE}" pid="31" name="Objective-Addressee">
    <vt:lpwstr/>
  </property>
  <property fmtid="{D5CDD505-2E9C-101B-9397-08002B2CF9AE}" pid="32" name="Objective-Signatory">
    <vt:lpwstr/>
  </property>
  <property fmtid="{D5CDD505-2E9C-101B-9397-08002B2CF9AE}" pid="33" name="Objective-Document Description">
    <vt:lpwstr/>
  </property>
  <property fmtid="{D5CDD505-2E9C-101B-9397-08002B2CF9AE}" pid="34" name="Objective-Publish Exemption">
    <vt:lpwstr>No</vt:lpwstr>
  </property>
  <property fmtid="{D5CDD505-2E9C-101B-9397-08002B2CF9AE}" pid="35" name="Objective-Approval Status">
    <vt:lpwstr/>
  </property>
  <property fmtid="{D5CDD505-2E9C-101B-9397-08002B2CF9AE}" pid="36" name="Objective-Connect Creator">
    <vt:lpwstr/>
  </property>
  <property fmtid="{D5CDD505-2E9C-101B-9397-08002B2CF9AE}" pid="37" name="Objective-Comment">
    <vt:lpwstr/>
  </property>
</Properties>
</file>