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8D134" w14:textId="77777777" w:rsidR="00783F91" w:rsidRDefault="00783F91" w:rsidP="00783F91"/>
    <w:p w14:paraId="62AE8F08" w14:textId="77777777" w:rsidR="0061334C" w:rsidRPr="005F5A50" w:rsidRDefault="0061334C" w:rsidP="0061334C">
      <w:pPr>
        <w:rPr>
          <w:b/>
          <w:color w:val="2C5C86"/>
          <w:sz w:val="40"/>
          <w:szCs w:val="40"/>
        </w:rPr>
      </w:pPr>
      <w:bookmarkStart w:id="0" w:name="_Hlk513104374"/>
      <w:r w:rsidRPr="005F5A50">
        <w:rPr>
          <w:b/>
          <w:color w:val="2C5C86"/>
          <w:sz w:val="40"/>
          <w:szCs w:val="40"/>
        </w:rPr>
        <w:t>Job Description Form</w:t>
      </w:r>
    </w:p>
    <w:p w14:paraId="5DB20942" w14:textId="77777777" w:rsidR="0061334C" w:rsidRPr="00EE41AA" w:rsidRDefault="0061334C" w:rsidP="0061334C">
      <w:pPr>
        <w:rPr>
          <w:b/>
          <w:color w:val="000000"/>
          <w:sz w:val="20"/>
          <w:szCs w:val="20"/>
        </w:rPr>
      </w:pPr>
    </w:p>
    <w:p w14:paraId="121A23A3" w14:textId="77777777" w:rsidR="0061334C" w:rsidRPr="00EE41AA" w:rsidRDefault="00BF6F3F" w:rsidP="0061334C">
      <w:pPr>
        <w:rPr>
          <w:b/>
          <w:sz w:val="50"/>
          <w:szCs w:val="50"/>
        </w:rPr>
      </w:pPr>
      <w:r>
        <w:rPr>
          <w:b/>
          <w:color w:val="000000"/>
          <w:sz w:val="50"/>
          <w:szCs w:val="50"/>
        </w:rPr>
        <w:t>Senior Eligibility Project Officer</w:t>
      </w:r>
    </w:p>
    <w:bookmarkEnd w:id="0"/>
    <w:p w14:paraId="0FD5E4F5" w14:textId="77777777" w:rsidR="0061334C" w:rsidRDefault="0061334C" w:rsidP="0061334C">
      <w:pPr>
        <w:rPr>
          <w:b/>
          <w:color w:val="2C5C86"/>
          <w:sz w:val="30"/>
          <w:szCs w:val="30"/>
        </w:rPr>
      </w:pPr>
    </w:p>
    <w:p w14:paraId="1BBD3C16" w14:textId="77777777" w:rsidR="0061334C" w:rsidRPr="00783F91" w:rsidRDefault="0061334C" w:rsidP="0061334C">
      <w:pPr>
        <w:rPr>
          <w:b/>
          <w:color w:val="2C5C86"/>
          <w:sz w:val="30"/>
          <w:szCs w:val="30"/>
        </w:rPr>
      </w:pPr>
      <w:r w:rsidRPr="00783F91">
        <w:rPr>
          <w:b/>
          <w:color w:val="2C5C86"/>
          <w:sz w:val="30"/>
          <w:szCs w:val="30"/>
        </w:rPr>
        <w:t>Position Details</w:t>
      </w:r>
    </w:p>
    <w:p w14:paraId="45B6CA7E" w14:textId="77777777" w:rsidR="00783F91" w:rsidRDefault="00783F91" w:rsidP="00783F91">
      <w:r w:rsidRPr="00783F91">
        <w:rPr>
          <w:b/>
        </w:rPr>
        <w:t xml:space="preserve">Position Number: </w:t>
      </w:r>
      <w:r>
        <w:tab/>
      </w:r>
      <w:r>
        <w:tab/>
      </w:r>
      <w:r>
        <w:tab/>
      </w:r>
      <w:r w:rsidR="00BF6F3F">
        <w:t>Generic</w:t>
      </w:r>
    </w:p>
    <w:p w14:paraId="10832DF3" w14:textId="77777777" w:rsidR="00783F91" w:rsidRDefault="00783F91" w:rsidP="00783F91">
      <w:r w:rsidRPr="00783F91">
        <w:rPr>
          <w:b/>
        </w:rPr>
        <w:t xml:space="preserve">Classification: </w:t>
      </w:r>
      <w:r>
        <w:tab/>
      </w:r>
      <w:r>
        <w:tab/>
      </w:r>
      <w:r>
        <w:tab/>
      </w:r>
      <w:r w:rsidR="00BF6F3F">
        <w:t xml:space="preserve">Specified Callings </w:t>
      </w:r>
      <w:r w:rsidR="00007F5D">
        <w:t xml:space="preserve">Level </w:t>
      </w:r>
      <w:r w:rsidR="00BF6F3F">
        <w:t>3</w:t>
      </w:r>
    </w:p>
    <w:p w14:paraId="13868584" w14:textId="77777777" w:rsidR="00783F91" w:rsidRDefault="00783F91" w:rsidP="00783F91">
      <w:r w:rsidRPr="00783F91">
        <w:rPr>
          <w:b/>
        </w:rPr>
        <w:t>Award / Agreement:</w:t>
      </w:r>
      <w:r w:rsidRPr="00783F91">
        <w:rPr>
          <w:b/>
        </w:rPr>
        <w:tab/>
      </w:r>
      <w:r>
        <w:tab/>
        <w:t>PSA 1992 / PSGOCSAGA 2017</w:t>
      </w:r>
    </w:p>
    <w:p w14:paraId="2ABCE24F" w14:textId="77777777" w:rsidR="00783F91" w:rsidRDefault="00783F91" w:rsidP="00783F91">
      <w:r w:rsidRPr="00783F91">
        <w:rPr>
          <w:b/>
        </w:rPr>
        <w:t>Organisational Unit:</w:t>
      </w:r>
      <w:r>
        <w:t xml:space="preserve"> </w:t>
      </w:r>
      <w:r>
        <w:tab/>
      </w:r>
      <w:r>
        <w:tab/>
      </w:r>
      <w:r w:rsidR="00BF6F3F">
        <w:t>Disability Services</w:t>
      </w:r>
      <w:r>
        <w:t xml:space="preserve"> / </w:t>
      </w:r>
      <w:r w:rsidR="00BF6F3F">
        <w:t>Local Operations</w:t>
      </w:r>
      <w:r>
        <w:t xml:space="preserve"> </w:t>
      </w:r>
      <w:r w:rsidR="00EB407E">
        <w:t>/ Eligibility Services</w:t>
      </w:r>
    </w:p>
    <w:p w14:paraId="2B42C3DF" w14:textId="77777777" w:rsidR="00783F91" w:rsidRDefault="00783F91" w:rsidP="00783F91">
      <w:r w:rsidRPr="00783F91">
        <w:rPr>
          <w:b/>
        </w:rPr>
        <w:t>Location:</w:t>
      </w:r>
      <w:r>
        <w:t xml:space="preserve"> </w:t>
      </w:r>
      <w:r>
        <w:tab/>
      </w:r>
      <w:r>
        <w:tab/>
      </w:r>
      <w:r>
        <w:tab/>
      </w:r>
      <w:r>
        <w:tab/>
      </w:r>
      <w:r w:rsidR="00BF6F3F">
        <w:t xml:space="preserve">Perth Metropolitan Area </w:t>
      </w:r>
    </w:p>
    <w:p w14:paraId="3B610D51" w14:textId="77777777" w:rsidR="00783F91" w:rsidRDefault="00783F91" w:rsidP="00783F91">
      <w:r w:rsidRPr="00783F91">
        <w:rPr>
          <w:b/>
        </w:rPr>
        <w:t>Classification Evaluation Date:</w:t>
      </w:r>
      <w:r>
        <w:t xml:space="preserve"> </w:t>
      </w:r>
      <w:r>
        <w:tab/>
      </w:r>
    </w:p>
    <w:p w14:paraId="1548A4F6" w14:textId="14AE1655" w:rsidR="00783F91" w:rsidRDefault="00783F91" w:rsidP="00AC3B17">
      <w:pPr>
        <w:tabs>
          <w:tab w:val="left" w:pos="720"/>
          <w:tab w:val="left" w:pos="1440"/>
          <w:tab w:val="left" w:pos="2160"/>
          <w:tab w:val="left" w:pos="2880"/>
          <w:tab w:val="left" w:pos="3600"/>
          <w:tab w:val="left" w:pos="7605"/>
        </w:tabs>
      </w:pPr>
      <w:r w:rsidRPr="00783F91">
        <w:rPr>
          <w:b/>
        </w:rPr>
        <w:t>JDF Review Date:</w:t>
      </w:r>
      <w:r>
        <w:t xml:space="preserve"> </w:t>
      </w:r>
      <w:r>
        <w:tab/>
      </w:r>
      <w:r>
        <w:tab/>
      </w:r>
      <w:r>
        <w:tab/>
      </w:r>
      <w:r w:rsidR="003061A8">
        <w:t>08</w:t>
      </w:r>
      <w:bookmarkStart w:id="1" w:name="_GoBack"/>
      <w:bookmarkEnd w:id="1"/>
      <w:r w:rsidR="00BF6F3F">
        <w:t xml:space="preserve"> November 2018</w:t>
      </w:r>
    </w:p>
    <w:p w14:paraId="1EED1E40" w14:textId="77777777" w:rsidR="008E5712" w:rsidRDefault="008E5712" w:rsidP="008E5712">
      <w:pPr>
        <w:rPr>
          <w:b/>
          <w:color w:val="2C5C86"/>
          <w:sz w:val="30"/>
          <w:szCs w:val="30"/>
        </w:rPr>
      </w:pPr>
    </w:p>
    <w:p w14:paraId="09AE4F86" w14:textId="77777777" w:rsidR="008E5712" w:rsidRPr="00783F91" w:rsidRDefault="008E5712" w:rsidP="008E5712">
      <w:pPr>
        <w:rPr>
          <w:b/>
          <w:color w:val="2C5C86"/>
          <w:sz w:val="30"/>
          <w:szCs w:val="30"/>
        </w:rPr>
      </w:pPr>
      <w:bookmarkStart w:id="2" w:name="_Hlk513104068"/>
      <w:r w:rsidRPr="00783F91">
        <w:rPr>
          <w:b/>
          <w:color w:val="2C5C86"/>
          <w:sz w:val="30"/>
          <w:szCs w:val="30"/>
        </w:rPr>
        <w:t>Reporting Relationships</w:t>
      </w:r>
    </w:p>
    <w:p w14:paraId="7F2D8C16" w14:textId="77777777" w:rsidR="008E5712" w:rsidRPr="008E5712" w:rsidRDefault="008E5712" w:rsidP="008E5712">
      <w:pPr>
        <w:spacing w:after="0"/>
      </w:pPr>
      <w:bookmarkStart w:id="3" w:name="_Hlk513104438"/>
    </w:p>
    <w:p w14:paraId="116421FB" w14:textId="77777777" w:rsidR="008E5712" w:rsidRPr="008E5712" w:rsidRDefault="008E5712" w:rsidP="008E5712">
      <w:pPr>
        <w:rPr>
          <w:b/>
        </w:rPr>
      </w:pPr>
      <w:r w:rsidRPr="008E5712">
        <w:rPr>
          <w:b/>
        </w:rPr>
        <w:t xml:space="preserve">This position reports to: </w:t>
      </w:r>
    </w:p>
    <w:bookmarkEnd w:id="2"/>
    <w:bookmarkEnd w:id="3"/>
    <w:p w14:paraId="49784292" w14:textId="77777777" w:rsidR="008E5712" w:rsidRPr="008E5712" w:rsidRDefault="00BF6F3F" w:rsidP="008E5712">
      <w:pPr>
        <w:pStyle w:val="NoSpacing"/>
      </w:pPr>
      <w:r>
        <w:t>99005885</w:t>
      </w:r>
      <w:r w:rsidR="00695FCD">
        <w:t>,</w:t>
      </w:r>
      <w:r w:rsidR="008E5712">
        <w:t xml:space="preserve"> </w:t>
      </w:r>
      <w:r>
        <w:t>Eligibility Services Manager</w:t>
      </w:r>
      <w:r w:rsidR="00695FCD">
        <w:t>,</w:t>
      </w:r>
      <w:r w:rsidR="008E5712" w:rsidRPr="008E5712">
        <w:t xml:space="preserve"> </w:t>
      </w:r>
      <w:r w:rsidR="00007F5D">
        <w:t>Specified Callings Level 4</w:t>
      </w:r>
    </w:p>
    <w:p w14:paraId="259EB135" w14:textId="77777777" w:rsidR="008E5712" w:rsidRPr="008E5712" w:rsidRDefault="008E5712" w:rsidP="008E5712">
      <w:pPr>
        <w:spacing w:after="0"/>
      </w:pPr>
    </w:p>
    <w:p w14:paraId="540113BF" w14:textId="77777777" w:rsidR="008E5712" w:rsidRPr="008E5712" w:rsidRDefault="008E5712" w:rsidP="008E5712">
      <w:pPr>
        <w:rPr>
          <w:b/>
        </w:rPr>
      </w:pPr>
      <w:bookmarkStart w:id="4" w:name="_Hlk513104488"/>
      <w:r w:rsidRPr="008E5712">
        <w:rPr>
          <w:b/>
        </w:rPr>
        <w:t>Positions Under Direct Supervision:</w:t>
      </w:r>
    </w:p>
    <w:bookmarkEnd w:id="4"/>
    <w:p w14:paraId="485F69E4" w14:textId="77777777" w:rsidR="00060319" w:rsidRDefault="008E5712" w:rsidP="008E5712">
      <w:pPr>
        <w:pStyle w:val="NoSpacing"/>
      </w:pPr>
      <w:r w:rsidRPr="008E5712">
        <w:t xml:space="preserve">This position has no subordinates. </w:t>
      </w:r>
    </w:p>
    <w:p w14:paraId="0F6E3210" w14:textId="77777777" w:rsidR="00060319" w:rsidRDefault="00060319" w:rsidP="008E5712">
      <w:pPr>
        <w:pStyle w:val="NoSpacing"/>
        <w:rPr>
          <w:sz w:val="20"/>
          <w:szCs w:val="20"/>
          <w:highlight w:val="green"/>
        </w:rPr>
      </w:pPr>
    </w:p>
    <w:p w14:paraId="11834850" w14:textId="77777777" w:rsidR="00783F91" w:rsidRDefault="00783F91" w:rsidP="00783F91"/>
    <w:p w14:paraId="7479D6E3" w14:textId="77777777" w:rsidR="008E5712" w:rsidRDefault="008E5712">
      <w:pPr>
        <w:spacing w:after="160" w:line="259" w:lineRule="auto"/>
      </w:pPr>
      <w:r>
        <w:br w:type="page"/>
      </w:r>
    </w:p>
    <w:p w14:paraId="0135BAA7" w14:textId="77777777" w:rsidR="00783F91" w:rsidRDefault="00783F91" w:rsidP="00783F91">
      <w:pPr>
        <w:rPr>
          <w:b/>
          <w:color w:val="2C5C86"/>
          <w:sz w:val="30"/>
          <w:szCs w:val="30"/>
        </w:rPr>
      </w:pPr>
      <w:r w:rsidRPr="00783F91">
        <w:rPr>
          <w:b/>
          <w:color w:val="2C5C86"/>
          <w:sz w:val="30"/>
          <w:szCs w:val="30"/>
        </w:rPr>
        <w:lastRenderedPageBreak/>
        <w:t>About the Department</w:t>
      </w:r>
    </w:p>
    <w:p w14:paraId="054659A2"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76E961D5" w14:textId="77777777" w:rsidR="00783F91" w:rsidRDefault="00783F91" w:rsidP="00112F52">
      <w:pPr>
        <w:jc w:val="both"/>
      </w:pPr>
      <w:r>
        <w:t xml:space="preserve">The Department’s functions and services include disability services; child protection and family support; social and affordable housing; youth justice; community initiatives and remote regional services reform. </w:t>
      </w:r>
    </w:p>
    <w:p w14:paraId="725B26BD" w14:textId="77777777" w:rsidR="00783F91" w:rsidRDefault="00783F91" w:rsidP="00112F52">
      <w:pPr>
        <w:jc w:val="both"/>
      </w:pPr>
      <w:r>
        <w:t xml:space="preserve">The Department provides the opportunity to implement client centred services within a single </w:t>
      </w:r>
      <w:proofErr w:type="gramStart"/>
      <w:r>
        <w:t>outcome based</w:t>
      </w:r>
      <w:proofErr w:type="gramEnd"/>
      <w:r>
        <w:t xml:space="preserve"> framework across community services in Western Australia. This framework also provides for a specific focus on delivering integrated, </w:t>
      </w:r>
      <w:proofErr w:type="gramStart"/>
      <w:r>
        <w:t>place based</w:t>
      </w:r>
      <w:proofErr w:type="gramEnd"/>
      <w:r>
        <w:t xml:space="preserve"> services, recognising that community and individual needs vary significantly between metropolitan and regional communities.  </w:t>
      </w:r>
    </w:p>
    <w:p w14:paraId="2DEA1314" w14:textId="77777777" w:rsidR="00783F91" w:rsidRDefault="00783F91" w:rsidP="00112F52">
      <w:pPr>
        <w:jc w:val="both"/>
      </w:pPr>
      <w:r>
        <w:t>The Department promotes diversity and embraces a high standard of equal opportunity, health and safety, and ethical practice. All employees are required to comply with relevant safety procedures/guidelines and equal opportunity principles at all times.</w:t>
      </w:r>
    </w:p>
    <w:p w14:paraId="07EAA7D5" w14:textId="77777777" w:rsidR="00112F52" w:rsidRDefault="00112F52" w:rsidP="00783F91"/>
    <w:p w14:paraId="50354762" w14:textId="77777777" w:rsidR="00783F91" w:rsidRDefault="00783F91" w:rsidP="00783F91">
      <w:pPr>
        <w:rPr>
          <w:b/>
          <w:color w:val="2C5C86"/>
          <w:sz w:val="30"/>
          <w:szCs w:val="30"/>
        </w:rPr>
      </w:pPr>
      <w:r w:rsidRPr="00783F91">
        <w:rPr>
          <w:b/>
          <w:color w:val="2C5C86"/>
          <w:sz w:val="30"/>
          <w:szCs w:val="30"/>
        </w:rPr>
        <w:t>Role Statement</w:t>
      </w:r>
    </w:p>
    <w:p w14:paraId="27004C80" w14:textId="3DF434E7" w:rsidR="00783F91" w:rsidRDefault="00783F91" w:rsidP="00783F91">
      <w:bookmarkStart w:id="5" w:name="_Hlk528925681"/>
      <w:r>
        <w:t xml:space="preserve">This position is responsible </w:t>
      </w:r>
      <w:r w:rsidR="0060258A">
        <w:t>to make</w:t>
      </w:r>
      <w:r>
        <w:t xml:space="preserve"> </w:t>
      </w:r>
      <w:r w:rsidR="0060258A">
        <w:rPr>
          <w:color w:val="000000"/>
        </w:rPr>
        <w:t xml:space="preserve">determination on eligibility for services </w:t>
      </w:r>
      <w:proofErr w:type="gramStart"/>
      <w:r w:rsidR="0060258A">
        <w:rPr>
          <w:color w:val="000000"/>
        </w:rPr>
        <w:t>on the basis of</w:t>
      </w:r>
      <w:proofErr w:type="gramEnd"/>
      <w:r w:rsidR="0060258A">
        <w:rPr>
          <w:color w:val="000000"/>
        </w:rPr>
        <w:t xml:space="preserve"> </w:t>
      </w:r>
      <w:r w:rsidR="00EB407E">
        <w:rPr>
          <w:color w:val="000000"/>
        </w:rPr>
        <w:t>A</w:t>
      </w:r>
      <w:r w:rsidR="0060258A">
        <w:rPr>
          <w:color w:val="000000"/>
        </w:rPr>
        <w:t xml:space="preserve">utism </w:t>
      </w:r>
      <w:r w:rsidR="00EB407E">
        <w:rPr>
          <w:color w:val="000000"/>
        </w:rPr>
        <w:t>S</w:t>
      </w:r>
      <w:r w:rsidR="0060258A">
        <w:rPr>
          <w:color w:val="000000"/>
        </w:rPr>
        <w:t xml:space="preserve">pectrum </w:t>
      </w:r>
      <w:r w:rsidR="00EB407E">
        <w:rPr>
          <w:color w:val="000000"/>
        </w:rPr>
        <w:t>D</w:t>
      </w:r>
      <w:r w:rsidR="0060258A">
        <w:rPr>
          <w:color w:val="000000"/>
        </w:rPr>
        <w:t xml:space="preserve">isorder </w:t>
      </w:r>
      <w:r w:rsidR="00EB407E">
        <w:rPr>
          <w:color w:val="000000"/>
        </w:rPr>
        <w:t xml:space="preserve">(ASD) </w:t>
      </w:r>
      <w:r w:rsidR="0060258A">
        <w:rPr>
          <w:color w:val="000000"/>
        </w:rPr>
        <w:t xml:space="preserve">and </w:t>
      </w:r>
      <w:r w:rsidR="00EB407E">
        <w:rPr>
          <w:color w:val="000000"/>
        </w:rPr>
        <w:t>I</w:t>
      </w:r>
      <w:r w:rsidR="0060258A">
        <w:rPr>
          <w:color w:val="000000"/>
        </w:rPr>
        <w:t xml:space="preserve">ntellectual </w:t>
      </w:r>
      <w:r w:rsidR="00EB407E">
        <w:rPr>
          <w:color w:val="000000"/>
        </w:rPr>
        <w:t>D</w:t>
      </w:r>
      <w:r w:rsidR="0060258A">
        <w:rPr>
          <w:color w:val="000000"/>
        </w:rPr>
        <w:t>isability</w:t>
      </w:r>
      <w:r w:rsidR="00EB407E">
        <w:rPr>
          <w:color w:val="000000"/>
        </w:rPr>
        <w:t xml:space="preserve"> (ID)</w:t>
      </w:r>
      <w:r w:rsidR="0060258A">
        <w:rPr>
          <w:color w:val="000000"/>
        </w:rPr>
        <w:t>.</w:t>
      </w:r>
      <w:r w:rsidR="00353768">
        <w:rPr>
          <w:color w:val="000000"/>
        </w:rPr>
        <w:t xml:space="preserve"> The position provides consultation and oversight of clinical matters for ASD and ID diagnostic assessment.</w:t>
      </w:r>
      <w:r w:rsidR="0060258A">
        <w:rPr>
          <w:color w:val="000000"/>
        </w:rPr>
        <w:t xml:space="preserve">  Liaises where appropriate with other professional staff regarding eligibility determination on complex cases.</w:t>
      </w:r>
    </w:p>
    <w:bookmarkEnd w:id="5"/>
    <w:p w14:paraId="5183926E" w14:textId="77777777" w:rsidR="003308D5" w:rsidRDefault="003308D5" w:rsidP="00783F91"/>
    <w:p w14:paraId="3F956E30" w14:textId="77777777" w:rsidR="00783F91" w:rsidRDefault="00783F91">
      <w:pPr>
        <w:spacing w:after="160" w:line="259" w:lineRule="auto"/>
      </w:pPr>
      <w:r>
        <w:br w:type="page"/>
      </w:r>
    </w:p>
    <w:p w14:paraId="2E2ADFD2" w14:textId="77777777" w:rsidR="003061A8" w:rsidRDefault="003061A8" w:rsidP="00A20402">
      <w:pPr>
        <w:rPr>
          <w:b/>
          <w:color w:val="2C5C86"/>
          <w:sz w:val="30"/>
          <w:szCs w:val="30"/>
        </w:rPr>
      </w:pPr>
    </w:p>
    <w:p w14:paraId="62B0F450" w14:textId="5540B349" w:rsidR="00A20402" w:rsidRDefault="00783F91" w:rsidP="00A20402">
      <w:pPr>
        <w:rPr>
          <w:b/>
          <w:color w:val="2C5C86"/>
          <w:sz w:val="30"/>
          <w:szCs w:val="30"/>
        </w:rPr>
      </w:pPr>
      <w:r w:rsidRPr="00783F91">
        <w:rPr>
          <w:b/>
          <w:color w:val="2C5C86"/>
          <w:sz w:val="30"/>
          <w:szCs w:val="30"/>
        </w:rPr>
        <w:t>Duties and Responsibilities</w:t>
      </w:r>
      <w:bookmarkStart w:id="6" w:name="_Hlk513118099"/>
    </w:p>
    <w:bookmarkEnd w:id="6"/>
    <w:p w14:paraId="54BDAF01" w14:textId="77777777" w:rsidR="003061A8" w:rsidRDefault="003061A8" w:rsidP="00900178">
      <w:pPr>
        <w:spacing w:line="276" w:lineRule="auto"/>
        <w:ind w:left="720" w:hanging="720"/>
        <w:rPr>
          <w:b/>
        </w:rPr>
      </w:pPr>
    </w:p>
    <w:p w14:paraId="399988D7" w14:textId="3DD94F22" w:rsidR="006F730A" w:rsidRDefault="00EB407E" w:rsidP="003061A8">
      <w:pPr>
        <w:ind w:left="720" w:hanging="720"/>
      </w:pPr>
      <w:r>
        <w:rPr>
          <w:b/>
        </w:rPr>
        <w:t>1</w:t>
      </w:r>
      <w:r w:rsidR="00E07EA8" w:rsidRPr="00E07EA8">
        <w:rPr>
          <w:b/>
        </w:rPr>
        <w:t>.1</w:t>
      </w:r>
      <w:r w:rsidR="00E07EA8" w:rsidRPr="00E07EA8">
        <w:rPr>
          <w:b/>
        </w:rPr>
        <w:tab/>
        <w:t>Eligibility</w:t>
      </w:r>
    </w:p>
    <w:p w14:paraId="52236989" w14:textId="5A07F37E" w:rsidR="006F730A" w:rsidRDefault="00E07EA8" w:rsidP="003061A8">
      <w:pPr>
        <w:pStyle w:val="ListParagraph"/>
      </w:pPr>
      <w:r w:rsidRPr="00E07EA8">
        <w:t xml:space="preserve">Examines information provided by the Eligibility Coordination staff to </w:t>
      </w:r>
      <w:proofErr w:type="gramStart"/>
      <w:r w:rsidRPr="00E07EA8">
        <w:t>make a decision</w:t>
      </w:r>
      <w:proofErr w:type="gramEnd"/>
      <w:r w:rsidRPr="00E07EA8">
        <w:t xml:space="preserve"> on    eligibility for service </w:t>
      </w:r>
      <w:r w:rsidR="00EB407E">
        <w:t xml:space="preserve">provision </w:t>
      </w:r>
      <w:r w:rsidRPr="00E07EA8">
        <w:t>on the basis of autism spectrum disorder and intellectual disability.</w:t>
      </w:r>
    </w:p>
    <w:p w14:paraId="339486E9" w14:textId="0C512D08" w:rsidR="00E07EA8" w:rsidRDefault="00E07EA8" w:rsidP="003061A8">
      <w:pPr>
        <w:pStyle w:val="ListParagraph"/>
      </w:pPr>
      <w:r w:rsidRPr="00E07EA8">
        <w:t>Consults with relevant staff when advice is required on information received in an application for eligibility</w:t>
      </w:r>
      <w:r w:rsidR="003E3260">
        <w:t xml:space="preserve"> for</w:t>
      </w:r>
      <w:r w:rsidRPr="00E07EA8">
        <w:t xml:space="preserve"> </w:t>
      </w:r>
      <w:r w:rsidR="003061A8">
        <w:t>d</w:t>
      </w:r>
      <w:r w:rsidR="00DE5D0F">
        <w:t xml:space="preserve">isability </w:t>
      </w:r>
      <w:r w:rsidRPr="00E07EA8">
        <w:t>services.</w:t>
      </w:r>
    </w:p>
    <w:p w14:paraId="64085FD3" w14:textId="6C874775" w:rsidR="00E07EA8" w:rsidRDefault="00E07EA8" w:rsidP="003061A8">
      <w:pPr>
        <w:pStyle w:val="ListParagraph"/>
      </w:pPr>
      <w:r w:rsidRPr="00E07EA8">
        <w:t>Liaises with Eligibility Coordination staff in ensuring all information is received, and that non-clinical eligibility criteria are addressed</w:t>
      </w:r>
      <w:r w:rsidR="003061A8">
        <w:t>, including i</w:t>
      </w:r>
      <w:r w:rsidRPr="00E07EA8">
        <w:t>nformed consent and permanent residency.</w:t>
      </w:r>
    </w:p>
    <w:p w14:paraId="305110EC" w14:textId="41ED47B3" w:rsidR="00E07EA8" w:rsidRDefault="00E07EA8" w:rsidP="003061A8">
      <w:pPr>
        <w:pStyle w:val="ListParagraph"/>
      </w:pPr>
      <w:r w:rsidRPr="00E07EA8">
        <w:t>Requests eligibility assessment</w:t>
      </w:r>
      <w:r w:rsidR="003061A8">
        <w:t>s</w:t>
      </w:r>
      <w:r w:rsidRPr="00E07EA8">
        <w:t xml:space="preserve"> by the </w:t>
      </w:r>
      <w:r w:rsidR="003061A8">
        <w:t>Eligibility</w:t>
      </w:r>
      <w:r w:rsidR="00C315B6">
        <w:t xml:space="preserve"> </w:t>
      </w:r>
      <w:r w:rsidR="007263A2">
        <w:t>Assessment Team</w:t>
      </w:r>
      <w:r w:rsidRPr="00E07EA8">
        <w:t xml:space="preserve"> for referrals where inadequate information is available to make decision</w:t>
      </w:r>
      <w:r w:rsidR="003061A8">
        <w:t>s</w:t>
      </w:r>
      <w:r w:rsidR="003061A8" w:rsidRPr="003061A8">
        <w:t xml:space="preserve"> </w:t>
      </w:r>
      <w:r w:rsidR="003061A8" w:rsidRPr="00E07EA8">
        <w:t xml:space="preserve">for service </w:t>
      </w:r>
      <w:r w:rsidR="003061A8">
        <w:t>provision</w:t>
      </w:r>
      <w:r w:rsidRPr="00E07EA8">
        <w:t>.</w:t>
      </w:r>
    </w:p>
    <w:p w14:paraId="3102FD76" w14:textId="6F18CBD9" w:rsidR="00E07EA8" w:rsidRDefault="00E07EA8" w:rsidP="003061A8">
      <w:pPr>
        <w:pStyle w:val="ListParagraph"/>
      </w:pPr>
      <w:r w:rsidRPr="00E07EA8">
        <w:t xml:space="preserve">Makes recommendations or advises on alternative services or agencies for those applicants who do not meet the </w:t>
      </w:r>
      <w:r w:rsidR="00EB407E">
        <w:t xml:space="preserve">Department’s/Disability Services </w:t>
      </w:r>
      <w:r w:rsidRPr="00E07EA8">
        <w:t>criteria.</w:t>
      </w:r>
    </w:p>
    <w:p w14:paraId="5AC25588" w14:textId="77777777" w:rsidR="00E07EA8" w:rsidRDefault="00E07EA8" w:rsidP="003061A8">
      <w:pPr>
        <w:pStyle w:val="ListParagraph"/>
      </w:pPr>
      <w:r w:rsidRPr="00E07EA8">
        <w:t>Provides information and advice to the Manager regarding issues and trends in referrals and eligibility determination, in conjunction with the Senior Eligibility Coordinator.</w:t>
      </w:r>
    </w:p>
    <w:p w14:paraId="6C582F0D" w14:textId="77777777" w:rsidR="00E07EA8" w:rsidRDefault="00E07EA8" w:rsidP="003061A8">
      <w:pPr>
        <w:pStyle w:val="ListParagraph"/>
      </w:pPr>
      <w:r w:rsidRPr="00E07EA8">
        <w:t>Develops professional skills and knowledge pertinent to the diagnostic assessment of autism spectrum disorder and intellectual disability.</w:t>
      </w:r>
    </w:p>
    <w:p w14:paraId="0E11EE1A" w14:textId="77777777" w:rsidR="00E07EA8" w:rsidRDefault="00E07EA8" w:rsidP="003061A8">
      <w:pPr>
        <w:pStyle w:val="ListParagraph"/>
      </w:pPr>
      <w:r w:rsidRPr="00E07EA8">
        <w:t>Provides consultative advice to others regarding eligibility criteria and eligibility determination processes.</w:t>
      </w:r>
    </w:p>
    <w:p w14:paraId="60E80FF8" w14:textId="2DBA6273" w:rsidR="00E07EA8" w:rsidRDefault="00E07EA8" w:rsidP="003061A8">
      <w:pPr>
        <w:pStyle w:val="ListParagraph"/>
      </w:pPr>
      <w:r w:rsidRPr="00E07EA8">
        <w:t xml:space="preserve">Liaises with relevant </w:t>
      </w:r>
      <w:r w:rsidR="003061A8">
        <w:t xml:space="preserve">Allied Health </w:t>
      </w:r>
      <w:r w:rsidR="003061A8" w:rsidRPr="00E07EA8">
        <w:t>professional supervisors</w:t>
      </w:r>
      <w:r w:rsidR="003061A8">
        <w:t xml:space="preserve"> within </w:t>
      </w:r>
      <w:r w:rsidR="000B11D3">
        <w:t xml:space="preserve">Disability Services </w:t>
      </w:r>
      <w:r w:rsidRPr="00E07EA8">
        <w:t>on matters pertaining to the professional standards for diagnostic assessments and reports.</w:t>
      </w:r>
    </w:p>
    <w:p w14:paraId="41B98399" w14:textId="6E7F9616" w:rsidR="00E07EA8" w:rsidRDefault="007263A2" w:rsidP="003061A8">
      <w:pPr>
        <w:pStyle w:val="ListParagraph"/>
      </w:pPr>
      <w:r>
        <w:t>Documents</w:t>
      </w:r>
      <w:r w:rsidR="00E07EA8" w:rsidRPr="00E07EA8">
        <w:t xml:space="preserve"> rationale for eligibility decisions.</w:t>
      </w:r>
    </w:p>
    <w:p w14:paraId="04FA4AA5" w14:textId="77777777" w:rsidR="00E07EA8" w:rsidRDefault="00E07EA8" w:rsidP="003061A8">
      <w:pPr>
        <w:pStyle w:val="ListParagraph"/>
      </w:pPr>
      <w:r w:rsidRPr="00E07EA8">
        <w:t>Works in accordance with the laws and ethical guidelines governing the practice of psychology.</w:t>
      </w:r>
    </w:p>
    <w:p w14:paraId="110E490D" w14:textId="77777777" w:rsidR="00E07EA8" w:rsidRPr="00E07EA8" w:rsidRDefault="00E07EA8" w:rsidP="003061A8">
      <w:pPr>
        <w:pStyle w:val="ListParagraph"/>
      </w:pPr>
      <w:r w:rsidRPr="00E07EA8">
        <w:t>Performs other duties or undertakes projects as directed by the Manager.</w:t>
      </w:r>
    </w:p>
    <w:p w14:paraId="6C153889" w14:textId="77777777" w:rsidR="00E64CC8" w:rsidRDefault="00E64CC8" w:rsidP="00783F91">
      <w:pPr>
        <w:rPr>
          <w:b/>
          <w:color w:val="2C5C86"/>
          <w:sz w:val="30"/>
          <w:szCs w:val="30"/>
        </w:rPr>
      </w:pPr>
    </w:p>
    <w:p w14:paraId="0526BE2F" w14:textId="77777777" w:rsidR="006F730A" w:rsidRDefault="006F730A" w:rsidP="00783F91">
      <w:pPr>
        <w:rPr>
          <w:b/>
          <w:color w:val="2C5C86"/>
          <w:sz w:val="30"/>
          <w:szCs w:val="30"/>
        </w:rPr>
      </w:pPr>
    </w:p>
    <w:p w14:paraId="3A5ABF75" w14:textId="77777777" w:rsidR="006F730A" w:rsidRDefault="006F730A" w:rsidP="00783F91">
      <w:pPr>
        <w:rPr>
          <w:b/>
          <w:color w:val="2C5C86"/>
          <w:sz w:val="30"/>
          <w:szCs w:val="30"/>
        </w:rPr>
      </w:pPr>
    </w:p>
    <w:p w14:paraId="466FAFB0" w14:textId="77777777" w:rsidR="006F730A" w:rsidRDefault="006F730A" w:rsidP="00783F91">
      <w:pPr>
        <w:rPr>
          <w:b/>
          <w:color w:val="2C5C86"/>
          <w:sz w:val="30"/>
          <w:szCs w:val="30"/>
        </w:rPr>
      </w:pPr>
    </w:p>
    <w:p w14:paraId="3567B1E7" w14:textId="77777777" w:rsidR="00783F91" w:rsidRPr="00783F91" w:rsidRDefault="00783F91" w:rsidP="00783F91">
      <w:pPr>
        <w:rPr>
          <w:b/>
          <w:color w:val="2C5C86"/>
          <w:sz w:val="30"/>
          <w:szCs w:val="30"/>
        </w:rPr>
      </w:pPr>
      <w:r w:rsidRPr="00783F91">
        <w:rPr>
          <w:b/>
          <w:color w:val="2C5C86"/>
          <w:sz w:val="30"/>
          <w:szCs w:val="30"/>
        </w:rPr>
        <w:lastRenderedPageBreak/>
        <w:t>Essential Work-Related Requirements (Selection Criteria)</w:t>
      </w:r>
    </w:p>
    <w:p w14:paraId="70E7D422" w14:textId="77777777" w:rsidR="003061A8" w:rsidRDefault="00783F91" w:rsidP="00900178">
      <w:pPr>
        <w:pStyle w:val="BodyText"/>
        <w:numPr>
          <w:ilvl w:val="0"/>
          <w:numId w:val="9"/>
        </w:numPr>
        <w:spacing w:line="276" w:lineRule="auto"/>
      </w:pPr>
      <w:r>
        <w:t xml:space="preserve">A </w:t>
      </w:r>
      <w:r w:rsidR="00E65D49">
        <w:t>Bachelor of Psychology or equivalent qualification approved by the Psychology Board of Australia AND eligible for 'General Registration' on the register of Psychologists with the Australian Health Practitioner Regulation Agency (AHPRA).</w:t>
      </w:r>
    </w:p>
    <w:p w14:paraId="6620BF83" w14:textId="37F94564" w:rsidR="00E07EA8" w:rsidRDefault="006F5875" w:rsidP="003061A8">
      <w:pPr>
        <w:pStyle w:val="BodyText"/>
        <w:numPr>
          <w:ilvl w:val="0"/>
          <w:numId w:val="0"/>
        </w:numPr>
        <w:spacing w:line="276" w:lineRule="auto"/>
        <w:ind w:left="720" w:firstLine="720"/>
      </w:pPr>
      <w:r>
        <w:t>(</w:t>
      </w:r>
      <w:r w:rsidR="00783F91" w:rsidRPr="006F5875">
        <w:t>Refer to the ‘Special Appointment Requirements’ section below)</w:t>
      </w:r>
      <w:r w:rsidR="00E07EA8">
        <w:t xml:space="preserve"> </w:t>
      </w:r>
    </w:p>
    <w:p w14:paraId="115FE134" w14:textId="77777777" w:rsidR="00E07EA8" w:rsidRPr="007D243D" w:rsidRDefault="000429BA" w:rsidP="00900178">
      <w:pPr>
        <w:pStyle w:val="BodyText"/>
        <w:numPr>
          <w:ilvl w:val="0"/>
          <w:numId w:val="9"/>
        </w:numPr>
        <w:spacing w:line="276" w:lineRule="auto"/>
      </w:pPr>
      <w:r>
        <w:t>Experience, knowledge and skills in psychological assessments and the interpretation of diagnostic assessments, including neuropsychological assessment, differential diagnosis and the impact of broader issues on the diagnosis of intellectual disability.</w:t>
      </w:r>
    </w:p>
    <w:p w14:paraId="264F4EDA" w14:textId="77777777" w:rsidR="00E07EA8" w:rsidRPr="000429BA" w:rsidRDefault="000429BA" w:rsidP="00900178">
      <w:pPr>
        <w:pStyle w:val="BodyText"/>
        <w:numPr>
          <w:ilvl w:val="0"/>
          <w:numId w:val="9"/>
        </w:numPr>
        <w:spacing w:line="276" w:lineRule="auto"/>
      </w:pPr>
      <w:r>
        <w:t>Experience with Autism Spectrum Disorders, particularly diagnostic assessments.</w:t>
      </w:r>
    </w:p>
    <w:p w14:paraId="4B90B532" w14:textId="77777777" w:rsidR="00E07EA8" w:rsidRPr="000429BA" w:rsidRDefault="000429BA" w:rsidP="00900178">
      <w:pPr>
        <w:pStyle w:val="BodyText"/>
        <w:numPr>
          <w:ilvl w:val="0"/>
          <w:numId w:val="9"/>
        </w:numPr>
        <w:spacing w:line="276" w:lineRule="auto"/>
      </w:pPr>
      <w:r>
        <w:t>High level of effectiveness in interpersonal and written communication skills.</w:t>
      </w:r>
    </w:p>
    <w:p w14:paraId="09841B41" w14:textId="77777777" w:rsidR="00E07EA8" w:rsidRPr="000429BA" w:rsidRDefault="000429BA" w:rsidP="00900178">
      <w:pPr>
        <w:pStyle w:val="BodyText"/>
        <w:numPr>
          <w:ilvl w:val="0"/>
          <w:numId w:val="9"/>
        </w:numPr>
        <w:spacing w:line="276" w:lineRule="auto"/>
      </w:pPr>
      <w:r>
        <w:t>Knowledge of contemporary issues in providing services to people with disabilities and their families.</w:t>
      </w:r>
    </w:p>
    <w:p w14:paraId="2C164928" w14:textId="77777777" w:rsidR="00E07EA8" w:rsidRPr="000429BA" w:rsidRDefault="000429BA" w:rsidP="00900178">
      <w:pPr>
        <w:pStyle w:val="BodyText"/>
        <w:numPr>
          <w:ilvl w:val="0"/>
          <w:numId w:val="9"/>
        </w:numPr>
        <w:spacing w:line="276" w:lineRule="auto"/>
      </w:pPr>
      <w:r>
        <w:t>Ability to provide specialist consultative advice.</w:t>
      </w:r>
    </w:p>
    <w:p w14:paraId="6E015460" w14:textId="77777777" w:rsidR="00CA5FF6" w:rsidRPr="007D243D" w:rsidRDefault="000429BA" w:rsidP="00900178">
      <w:pPr>
        <w:pStyle w:val="BodyText"/>
        <w:numPr>
          <w:ilvl w:val="0"/>
          <w:numId w:val="9"/>
        </w:numPr>
        <w:spacing w:line="276" w:lineRule="auto"/>
      </w:pPr>
      <w:r>
        <w:t>Ability to work in partnership with individuals and their families to achieve agreed outcomes</w:t>
      </w:r>
    </w:p>
    <w:p w14:paraId="440EE6B4" w14:textId="77777777" w:rsidR="00783F91" w:rsidRDefault="00783F91" w:rsidP="00783F91"/>
    <w:p w14:paraId="0AB55CBD" w14:textId="77777777" w:rsidR="00E07EA8" w:rsidRDefault="00783F91" w:rsidP="00783F91">
      <w:pPr>
        <w:rPr>
          <w:b/>
          <w:color w:val="2C5C86"/>
          <w:sz w:val="30"/>
          <w:szCs w:val="30"/>
        </w:rPr>
      </w:pPr>
      <w:r w:rsidRPr="00783F91">
        <w:rPr>
          <w:b/>
          <w:color w:val="2C5C86"/>
          <w:sz w:val="30"/>
          <w:szCs w:val="30"/>
        </w:rPr>
        <w:t>Desirable Work-Related Requirements (Selection Criteria)</w:t>
      </w:r>
    </w:p>
    <w:p w14:paraId="6AB36DDD" w14:textId="77777777" w:rsidR="00E07EA8" w:rsidRPr="007D243D" w:rsidRDefault="00E07EA8" w:rsidP="00E07EA8">
      <w:pPr>
        <w:ind w:left="720" w:hanging="720"/>
      </w:pPr>
      <w:r w:rsidRPr="00FD0D27">
        <w:t>1.</w:t>
      </w:r>
      <w:r w:rsidRPr="00FD0D27">
        <w:tab/>
      </w:r>
      <w:r>
        <w:t>Ability to develop and undertake research of a clinical, applied and evaluative nature as required.</w:t>
      </w:r>
    </w:p>
    <w:p w14:paraId="17CBBC69" w14:textId="77777777" w:rsidR="003061A8" w:rsidRDefault="003061A8" w:rsidP="00783F91"/>
    <w:p w14:paraId="14BB1E22" w14:textId="08C20F25" w:rsidR="006F730A"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Requirements</w:t>
      </w:r>
    </w:p>
    <w:p w14:paraId="697FC5AE" w14:textId="77777777" w:rsidR="006F730A" w:rsidRPr="006F730A" w:rsidRDefault="006F730A" w:rsidP="00900178">
      <w:pPr>
        <w:pStyle w:val="ListParagraph"/>
        <w:numPr>
          <w:ilvl w:val="0"/>
          <w:numId w:val="10"/>
        </w:numPr>
        <w:spacing w:line="276" w:lineRule="auto"/>
      </w:pPr>
      <w:r w:rsidRPr="006F730A">
        <w:t>Appointment is subject to a satisfactory National Police Clearance.</w:t>
      </w:r>
    </w:p>
    <w:p w14:paraId="65CFA16A" w14:textId="77777777" w:rsidR="006F730A" w:rsidRPr="006F730A" w:rsidRDefault="006F730A" w:rsidP="00900178">
      <w:pPr>
        <w:pStyle w:val="ListParagraph"/>
        <w:numPr>
          <w:ilvl w:val="0"/>
          <w:numId w:val="10"/>
        </w:numPr>
        <w:spacing w:line="276" w:lineRule="auto"/>
      </w:pPr>
      <w:r w:rsidRPr="003061A8">
        <w:t>The occupant of this position must have the ability to travel to and work in various Department Offices in the Perth Metropolitan Area in response to organisational requirements.</w:t>
      </w:r>
    </w:p>
    <w:p w14:paraId="69704D5A" w14:textId="77777777" w:rsidR="006F730A" w:rsidRPr="006F730A" w:rsidRDefault="006F730A" w:rsidP="00900178">
      <w:pPr>
        <w:pStyle w:val="ListParagraph"/>
        <w:numPr>
          <w:ilvl w:val="0"/>
          <w:numId w:val="10"/>
        </w:numPr>
        <w:spacing w:line="276" w:lineRule="auto"/>
      </w:pPr>
      <w:r w:rsidRPr="006F730A">
        <w:t>Candidates possessing international qualifications must provide assessment by the Overseas Qualification Assessment Unit (OQU) from Department of Workforce Development and Training WA or OQU assessment from another state for approval as an equivalent by the Executive Director, Department of Commerce.</w:t>
      </w:r>
    </w:p>
    <w:p w14:paraId="14545A7A" w14:textId="77777777" w:rsidR="006F730A" w:rsidRPr="006F730A" w:rsidRDefault="00C00774" w:rsidP="00900178">
      <w:pPr>
        <w:pStyle w:val="ListParagraph"/>
        <w:numPr>
          <w:ilvl w:val="0"/>
          <w:numId w:val="10"/>
        </w:numPr>
        <w:spacing w:line="276" w:lineRule="auto"/>
      </w:pPr>
      <w:r>
        <w:t xml:space="preserve">A </w:t>
      </w:r>
      <w:r w:rsidR="006F730A" w:rsidRPr="006F730A">
        <w:t>Working with Children (WWC) Check</w:t>
      </w:r>
      <w:r>
        <w:t xml:space="preserve"> may be required.</w:t>
      </w:r>
    </w:p>
    <w:p w14:paraId="031FB990" w14:textId="77777777" w:rsidR="001F2C0C" w:rsidRPr="00783F91" w:rsidRDefault="001F2C0C" w:rsidP="00B471B2"/>
    <w:sectPr w:rsidR="001F2C0C" w:rsidRPr="00783F91" w:rsidSect="003D36B1">
      <w:headerReference w:type="default" r:id="rId8"/>
      <w:footerReference w:type="default" r:id="rId9"/>
      <w:headerReference w:type="first" r:id="rId10"/>
      <w:footerReference w:type="first" r:id="rId11"/>
      <w:pgSz w:w="11906" w:h="16838"/>
      <w:pgMar w:top="3119" w:right="849" w:bottom="156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5E1160" w14:textId="77777777" w:rsidR="0012054E" w:rsidRDefault="0012054E" w:rsidP="00BD46F1">
      <w:pPr>
        <w:spacing w:after="0" w:line="240" w:lineRule="auto"/>
      </w:pPr>
      <w:r>
        <w:separator/>
      </w:r>
    </w:p>
  </w:endnote>
  <w:endnote w:type="continuationSeparator" w:id="0">
    <w:p w14:paraId="64AB2B2B" w14:textId="77777777" w:rsidR="0012054E" w:rsidRDefault="0012054E"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8A1BE" w14:textId="77777777" w:rsidR="00204A2A" w:rsidRDefault="00204A2A" w:rsidP="00204A2A">
    <w:pPr>
      <w:pStyle w:val="Footer"/>
    </w:pPr>
    <w:r>
      <w:t>__________________________________________________________________________</w:t>
    </w:r>
  </w:p>
  <w:sdt>
    <w:sdtPr>
      <w:id w:val="-18166525"/>
      <w:docPartObj>
        <w:docPartGallery w:val="Page Numbers (Bottom of Page)"/>
        <w:docPartUnique/>
      </w:docPartObj>
    </w:sdtPr>
    <w:sdtEndPr/>
    <w:sdtContent>
      <w:sdt>
        <w:sdtPr>
          <w:id w:val="1507318969"/>
          <w:docPartObj>
            <w:docPartGallery w:val="Page Numbers (Top of Page)"/>
            <w:docPartUnique/>
          </w:docPartObj>
        </w:sdtPr>
        <w:sdtEndPr/>
        <w:sdtContent>
          <w:p w14:paraId="0C61EB4A" w14:textId="77777777" w:rsidR="00204A2A" w:rsidRPr="006F702B" w:rsidRDefault="00204A2A" w:rsidP="006F702B">
            <w:pPr>
              <w:pStyle w:val="Footer"/>
              <w:jc w:val="center"/>
            </w:pPr>
            <w:r w:rsidRPr="006F702B">
              <w:t xml:space="preserve">Page </w:t>
            </w:r>
            <w:r w:rsidRPr="006F702B">
              <w:rPr>
                <w:bCs/>
              </w:rPr>
              <w:fldChar w:fldCharType="begin"/>
            </w:r>
            <w:r w:rsidRPr="006F702B">
              <w:rPr>
                <w:bCs/>
              </w:rPr>
              <w:instrText xml:space="preserve"> PAGE </w:instrText>
            </w:r>
            <w:r w:rsidRPr="006F702B">
              <w:rPr>
                <w:bCs/>
              </w:rPr>
              <w:fldChar w:fldCharType="separate"/>
            </w:r>
            <w:r w:rsidR="004151EE" w:rsidRPr="006F702B">
              <w:rPr>
                <w:bCs/>
                <w:noProof/>
              </w:rPr>
              <w:t>2</w:t>
            </w:r>
            <w:r w:rsidRPr="006F702B">
              <w:rPr>
                <w:bCs/>
              </w:rPr>
              <w:fldChar w:fldCharType="end"/>
            </w:r>
            <w:r w:rsidRPr="006F702B">
              <w:t xml:space="preserve"> of </w:t>
            </w:r>
            <w:r w:rsidRPr="006F702B">
              <w:rPr>
                <w:bCs/>
              </w:rPr>
              <w:fldChar w:fldCharType="begin"/>
            </w:r>
            <w:r w:rsidRPr="006F702B">
              <w:rPr>
                <w:bCs/>
              </w:rPr>
              <w:instrText xml:space="preserve"> NUMPAGES  </w:instrText>
            </w:r>
            <w:r w:rsidRPr="006F702B">
              <w:rPr>
                <w:bCs/>
              </w:rPr>
              <w:fldChar w:fldCharType="separate"/>
            </w:r>
            <w:r w:rsidR="004151EE" w:rsidRPr="006F702B">
              <w:rPr>
                <w:bCs/>
                <w:noProof/>
              </w:rPr>
              <w:t>6</w:t>
            </w:r>
            <w:r w:rsidRPr="006F702B">
              <w:rPr>
                <w:bC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A2FBB" w14:textId="77777777" w:rsidR="00783F91" w:rsidRDefault="00783F91" w:rsidP="00783F91">
    <w:pPr>
      <w:pStyle w:val="Footer"/>
    </w:pPr>
    <w:r>
      <w:t>__________________________________________________________________________</w:t>
    </w:r>
  </w:p>
  <w:sdt>
    <w:sdtPr>
      <w:id w:val="59147979"/>
      <w:docPartObj>
        <w:docPartGallery w:val="Page Numbers (Bottom of Page)"/>
        <w:docPartUnique/>
      </w:docPartObj>
    </w:sdtPr>
    <w:sdtEndPr/>
    <w:sdtContent>
      <w:sdt>
        <w:sdtPr>
          <w:id w:val="-2029093350"/>
          <w:docPartObj>
            <w:docPartGallery w:val="Page Numbers (Top of Page)"/>
            <w:docPartUnique/>
          </w:docPartObj>
        </w:sdtPr>
        <w:sdtEndPr/>
        <w:sdtContent>
          <w:p w14:paraId="3425E044" w14:textId="77777777" w:rsidR="00783F91" w:rsidRPr="005E7EAD" w:rsidRDefault="00783F91" w:rsidP="006F702B">
            <w:pPr>
              <w:pStyle w:val="Footer"/>
              <w:jc w:val="center"/>
            </w:pPr>
            <w:r w:rsidRPr="005E7EAD">
              <w:t xml:space="preserve">Page </w:t>
            </w:r>
            <w:r w:rsidRPr="005E7EAD">
              <w:rPr>
                <w:bCs/>
              </w:rPr>
              <w:fldChar w:fldCharType="begin"/>
            </w:r>
            <w:r w:rsidRPr="005E7EAD">
              <w:rPr>
                <w:bCs/>
              </w:rPr>
              <w:instrText xml:space="preserve"> PAGE </w:instrText>
            </w:r>
            <w:r w:rsidRPr="005E7EAD">
              <w:rPr>
                <w:bCs/>
              </w:rPr>
              <w:fldChar w:fldCharType="separate"/>
            </w:r>
            <w:r w:rsidR="004151EE" w:rsidRPr="005E7EAD">
              <w:rPr>
                <w:bCs/>
                <w:noProof/>
              </w:rPr>
              <w:t>1</w:t>
            </w:r>
            <w:r w:rsidRPr="005E7EAD">
              <w:rPr>
                <w:bCs/>
              </w:rPr>
              <w:fldChar w:fldCharType="end"/>
            </w:r>
            <w:r w:rsidRPr="005E7EAD">
              <w:t xml:space="preserve"> of </w:t>
            </w:r>
            <w:r w:rsidRPr="005E7EAD">
              <w:rPr>
                <w:bCs/>
              </w:rPr>
              <w:fldChar w:fldCharType="begin"/>
            </w:r>
            <w:r w:rsidRPr="005E7EAD">
              <w:rPr>
                <w:bCs/>
              </w:rPr>
              <w:instrText xml:space="preserve"> NUMPAGES  </w:instrText>
            </w:r>
            <w:r w:rsidRPr="005E7EAD">
              <w:rPr>
                <w:bCs/>
              </w:rPr>
              <w:fldChar w:fldCharType="separate"/>
            </w:r>
            <w:r w:rsidR="004151EE" w:rsidRPr="005E7EAD">
              <w:rPr>
                <w:bCs/>
                <w:noProof/>
              </w:rPr>
              <w:t>6</w:t>
            </w:r>
            <w:r w:rsidRPr="005E7EAD">
              <w:rPr>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D8BEA8" w14:textId="77777777" w:rsidR="0012054E" w:rsidRDefault="0012054E" w:rsidP="00BD46F1">
      <w:pPr>
        <w:spacing w:after="0" w:line="240" w:lineRule="auto"/>
      </w:pPr>
      <w:r>
        <w:separator/>
      </w:r>
    </w:p>
  </w:footnote>
  <w:footnote w:type="continuationSeparator" w:id="0">
    <w:p w14:paraId="3D500474" w14:textId="77777777" w:rsidR="0012054E" w:rsidRDefault="0012054E"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94C34" w14:textId="77777777"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33264763" wp14:editId="5E8D6034">
              <wp:simplePos x="0" y="0"/>
              <wp:positionH relativeFrom="column">
                <wp:posOffset>-535940</wp:posOffset>
              </wp:positionH>
              <wp:positionV relativeFrom="paragraph">
                <wp:posOffset>-424180</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08FA8A22" id="Group 3" o:spid="_x0000_s1026" style="position:absolute;margin-left:-42.2pt;margin-top:-33.4pt;width:594.45pt;height:83.4pt;z-index:251665408"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Z78/2+EAAAAMAQAADwAAAGRycy9kb3ducmV2LnhtbEyPQWvCQBCF74X+h2WE3nQ3bQwS&#10;sxGRticpVAultzUZk2B2NmTXJP77jqf29h7z8ea9bDPZVgzY+8aRhmihQCAVrmyo0vB1fJuvQPhg&#10;qDStI9RwQw+b/PEhM2npRvrE4RAqwSHkU6OhDqFLpfRFjdb4heuQ+HZ2vTWBbV/Jsjcjh9tWPiuV&#10;SGsa4g+16XBXY3E5XK2G99GM25foddhfzrvbz3H58b2PUOun2bRdgwg4hT8Y7vW5OuTc6eSuVHrR&#10;apiv4phRFknCG+5EpOIliBMrpRTIPJP/R+S/AA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sQIAABgGAAAUAAAAZHJz&#10;L21lZGlhL2ltYWdlMi5lbWasVD9oE2EUf5demzNae9SgEWJ7CVbS6hBEMCChX9NaIlWRmKE4KW1B&#10;NNoONV1vKJ0cdFNcdcnq4lDkFqGgWAehgphBBxEcssiN9fe7uy9/ShGHPvjd+73vve9933vv7gwR&#10;qQFHgAFgBzgFaLmUEimbIs7la7MihqQQdBLOmA6ItBsXKSBuCI6c0et8lrBErZuCBHIOcACkO2so&#10;Q9LgNhCzva/cdjsCY58A6wBj8yoWxOEIiDs5oUROg+F6EHcyUHv4eSWGzt/xL0xjZ+l/9psq7Av3&#10;ZgALmAMUkAf6AQfgvQkb0PIDZFwb0NrOgrPXuxDW6AKrAGscU2GOsEaRUdUXxMItWWW2+Yg61OYZ&#10;FW/zf9Xk7V6cen3z/dR+NbFHB1Eb50HsnYc+m+8Ma7cBLQkQWxvQFWAFzWQ/f6NHXS7ZZAKIKf3D&#10;FVmWBbkva7KE97eG1Y3k4nZDvt8qrgVBeDz+1gjoJtYfvp27581sJOd/NaTm/DysY6jtK75FMH0K&#10;ulXM+LkPDXn3p/yoVYQfvFIwm3n4vVcvkpxddQS1XP9UHx1P1xk/gxjDFSHn21LAejnah209wpwi&#10;Dak+T9crBZE3iJuf9jkCefkxvPNWYpumuANPU9Stos9jg3MzPrvTWeeZX5CD93VO+BbRne/uoG8x&#10;n9lEfwvNIM9iPRi5jCETZ8KMxyPOA4cjznXajMHGWBXai+wB6B2A/4toNGAdOQZ6tWMGLDgcj1VY&#10;NzC7ZVnB9JbwX3Bg1+QOphpaZfgegIsMAjyfQyOPR5ya3+DRrjUdp31D8HEtCXC/rhd53FzkY43Z&#10;iPN+s+CfgS2A3+WE6v7XeCUsR+KV9LvdG7P//+igYs6o8Jsxo1tYSswUOOvkf5TLfQi5oMI12qwp&#10;DdgAa4qpjo/9Y38oNkD+FwAA//8DAFBLAQItABQABgAIAAAAIQDZQku/FgEAAEgCAAATAAAAAAAA&#10;AAAAAAAAAAAAAABbQ29udGVudF9UeXBlc10ueG1sUEsBAi0AFAAGAAgAAAAhADj9If/WAAAAlAEA&#10;AAsAAAAAAAAAAAAAAAAARwEAAF9yZWxzLy5yZWxzUEsBAi0AFAAGAAgAAAAhALAldPD/AgAAJQkA&#10;AA4AAAAAAAAAAAAAAAAARgIAAGRycy9lMm9Eb2MueG1sUEsBAi0AFAAGAAgAAAAhAMb9+rjFAAAA&#10;pQEAABkAAAAAAAAAAAAAAAAAcQUAAGRycy9fcmVscy9lMm9Eb2MueG1sLnJlbHNQSwECLQAUAAYA&#10;CAAAACEAZ78/2+EAAAAMAQAADwAAAAAAAAAAAAAAAABtBgAAZHJzL2Rvd25yZXYueG1sUEsBAi0A&#10;CgAAAAAAAAAhAPi2dd2TLQMAky0DABQAAAAAAAAAAAAAAAAAewcAAGRycy9tZWRpYS9pbWFnZTEu&#10;anBnUEsBAi0AFAAGAAgAAAAhAJw4TomxAgAAGAYAABQAAAAAAAAAAAAAAAAAQDUDAGRycy9tZWRp&#10;YS9pbWFnZTIuZW1mUEsFBgAAAAAHAAcAvgEAACM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p>
  <w:p w14:paraId="38DD3EC8" w14:textId="77777777" w:rsidR="003D36B1" w:rsidRDefault="003D36B1" w:rsidP="003D36B1">
    <w:pPr>
      <w:pStyle w:val="Header"/>
      <w:tabs>
        <w:tab w:val="clear" w:pos="4513"/>
        <w:tab w:val="clear" w:pos="9026"/>
        <w:tab w:val="left" w:pos="2925"/>
        <w:tab w:val="left" w:pos="3270"/>
      </w:tabs>
    </w:pPr>
  </w:p>
  <w:p w14:paraId="1ABE5AF8" w14:textId="77777777" w:rsidR="003D36B1" w:rsidRDefault="003D36B1" w:rsidP="003D36B1"/>
  <w:p w14:paraId="13B4AD8B" w14:textId="77777777" w:rsidR="003D36B1" w:rsidRDefault="003D36B1" w:rsidP="003D36B1">
    <w:bookmarkStart w:id="7" w:name="_Hlk513118729"/>
    <w:bookmarkStart w:id="8" w:name="_Hlk513118730"/>
  </w:p>
  <w:p w14:paraId="157271FC" w14:textId="77777777" w:rsidR="003D36B1" w:rsidRPr="00E03B3D" w:rsidRDefault="0060258A" w:rsidP="003D36B1">
    <w:pPr>
      <w:pStyle w:val="NoSpacing"/>
      <w:jc w:val="center"/>
      <w:rPr>
        <w:b/>
      </w:rPr>
    </w:pPr>
    <w:r>
      <w:rPr>
        <w:b/>
      </w:rPr>
      <w:t>Generic</w:t>
    </w:r>
    <w:r w:rsidR="001D6B0B">
      <w:rPr>
        <w:b/>
      </w:rPr>
      <w:t>,</w:t>
    </w:r>
    <w:r w:rsidR="003D36B1">
      <w:rPr>
        <w:b/>
      </w:rPr>
      <w:t xml:space="preserve"> </w:t>
    </w:r>
    <w:r>
      <w:rPr>
        <w:b/>
      </w:rPr>
      <w:t>Senior Eligibility Project Officer</w:t>
    </w:r>
    <w:r w:rsidR="001D6B0B">
      <w:rPr>
        <w:b/>
      </w:rPr>
      <w:t>,</w:t>
    </w:r>
    <w:r w:rsidR="003D36B1">
      <w:rPr>
        <w:b/>
      </w:rPr>
      <w:t xml:space="preserve"> </w:t>
    </w:r>
    <w:r>
      <w:rPr>
        <w:b/>
      </w:rPr>
      <w:t>Specified Callings Level 3</w:t>
    </w:r>
  </w:p>
  <w:p w14:paraId="628B84C5" w14:textId="77777777" w:rsidR="003D36B1" w:rsidRPr="005D7BBA" w:rsidRDefault="003D36B1" w:rsidP="003D36B1">
    <w:pPr>
      <w:pStyle w:val="Footer"/>
    </w:pPr>
    <w:r>
      <w:t>__________________________________________________________________________</w:t>
    </w:r>
    <w:bookmarkEnd w:id="7"/>
    <w:bookmarkEnd w:id="8"/>
  </w:p>
  <w:p w14:paraId="1D716A90" w14:textId="77777777" w:rsidR="00BD46F1" w:rsidRDefault="00BD46F1" w:rsidP="003D36B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82E3F" w14:textId="77777777" w:rsidR="00783F91" w:rsidRDefault="00783F91">
    <w:pPr>
      <w:pStyle w:val="Header"/>
    </w:pPr>
    <w:r w:rsidRPr="001410D8">
      <w:rPr>
        <w:noProof/>
      </w:rPr>
      <w:drawing>
        <wp:anchor distT="0" distB="0" distL="114300" distR="114300" simplePos="0" relativeHeight="251668480" behindDoc="1" locked="0" layoutInCell="1" allowOverlap="1" wp14:anchorId="70B0906A" wp14:editId="40A1376E">
          <wp:simplePos x="0" y="0"/>
          <wp:positionH relativeFrom="column">
            <wp:posOffset>-532803</wp:posOffset>
          </wp:positionH>
          <wp:positionV relativeFrom="paragraph">
            <wp:posOffset>-450983</wp:posOffset>
          </wp:positionV>
          <wp:extent cx="7556500" cy="2161540"/>
          <wp:effectExtent l="0" t="0" r="6350" b="0"/>
          <wp:wrapNone/>
          <wp:docPr id="2" name="Picture 2"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030705" w14:textId="77777777" w:rsidR="00BD46F1" w:rsidRDefault="00783F91" w:rsidP="00BD46F1">
    <w:pPr>
      <w:pStyle w:val="Header"/>
      <w:tabs>
        <w:tab w:val="clear" w:pos="9026"/>
      </w:tabs>
    </w:pPr>
    <w:r w:rsidRPr="001410D8">
      <w:rPr>
        <w:noProof/>
      </w:rPr>
      <w:drawing>
        <wp:anchor distT="0" distB="0" distL="114300" distR="114300" simplePos="0" relativeHeight="251667456" behindDoc="1" locked="0" layoutInCell="1" allowOverlap="1" wp14:anchorId="03D859CC" wp14:editId="1DF98AA1">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F632D"/>
    <w:multiLevelType w:val="hybridMultilevel"/>
    <w:tmpl w:val="31CA9412"/>
    <w:lvl w:ilvl="0" w:tplc="E084A640">
      <w:start w:val="1"/>
      <w:numFmt w:val="decimal"/>
      <w:pStyle w:val="BodyTex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4343114"/>
    <w:multiLevelType w:val="hybridMultilevel"/>
    <w:tmpl w:val="8E4462F0"/>
    <w:lvl w:ilvl="0" w:tplc="73AA9F34">
      <w:start w:val="1"/>
      <w:numFmt w:val="decimal"/>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A412065"/>
    <w:multiLevelType w:val="multilevel"/>
    <w:tmpl w:val="0C09001F"/>
    <w:styleLink w:val="111111"/>
    <w:lvl w:ilvl="0">
      <w:start w:val="1"/>
      <w:numFmt w:val="decimal"/>
      <w:lvlText w:val="%1."/>
      <w:lvlJc w:val="left"/>
      <w:pPr>
        <w:ind w:left="360" w:hanging="360"/>
      </w:pPr>
      <w:rPr>
        <w:rFonts w:ascii="Arial" w:hAnsi="Arial"/>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6212E16"/>
    <w:multiLevelType w:val="multilevel"/>
    <w:tmpl w:val="614C1D34"/>
    <w:lvl w:ilvl="0">
      <w:start w:val="1"/>
      <w:numFmt w:val="decimal"/>
      <w:lvlText w:val="%1"/>
      <w:lvlJc w:val="left"/>
      <w:pPr>
        <w:ind w:left="720" w:hanging="720"/>
      </w:pPr>
      <w:rPr>
        <w:rFonts w:hint="default"/>
      </w:rPr>
    </w:lvl>
    <w:lvl w:ilvl="1">
      <w:start w:val="1"/>
      <w:numFmt w:val="decimal"/>
      <w:pStyle w:val="ListParagraph"/>
      <w:lvlText w:val="%1.%2"/>
      <w:lvlJc w:val="left"/>
      <w:pPr>
        <w:ind w:left="157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 w15:restartNumberingAfterBreak="0">
    <w:nsid w:val="66907B9A"/>
    <w:multiLevelType w:val="hybridMultilevel"/>
    <w:tmpl w:val="4F1C5658"/>
    <w:lvl w:ilvl="0" w:tplc="8A92894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3767F7"/>
    <w:multiLevelType w:val="multilevel"/>
    <w:tmpl w:val="8B4A34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3"/>
  </w:num>
  <w:num w:numId="3">
    <w:abstractNumId w:val="6"/>
  </w:num>
  <w:num w:numId="4">
    <w:abstractNumId w:val="5"/>
  </w:num>
  <w:num w:numId="5">
    <w:abstractNumId w:val="9"/>
  </w:num>
  <w:num w:numId="6">
    <w:abstractNumId w:val="8"/>
  </w:num>
  <w:num w:numId="7">
    <w:abstractNumId w:val="4"/>
  </w:num>
  <w:num w:numId="8">
    <w:abstractNumId w:val="1"/>
  </w:num>
  <w:num w:numId="9">
    <w:abstractNumId w:val="2"/>
  </w:num>
  <w:num w:numId="10">
    <w:abstractNumId w:val="10"/>
  </w:num>
  <w:num w:numId="11">
    <w:abstractNumId w:val="7"/>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07F5D"/>
    <w:rsid w:val="000429BA"/>
    <w:rsid w:val="00060319"/>
    <w:rsid w:val="000B11D3"/>
    <w:rsid w:val="000F56A2"/>
    <w:rsid w:val="00112F52"/>
    <w:rsid w:val="0012054E"/>
    <w:rsid w:val="001C7F11"/>
    <w:rsid w:val="001D6B0B"/>
    <w:rsid w:val="001F2C0C"/>
    <w:rsid w:val="00204A2A"/>
    <w:rsid w:val="00211C1A"/>
    <w:rsid w:val="00260F84"/>
    <w:rsid w:val="003061A8"/>
    <w:rsid w:val="003308D5"/>
    <w:rsid w:val="003533F5"/>
    <w:rsid w:val="00353768"/>
    <w:rsid w:val="003D36B1"/>
    <w:rsid w:val="003E3260"/>
    <w:rsid w:val="004151EE"/>
    <w:rsid w:val="00421B47"/>
    <w:rsid w:val="004521FB"/>
    <w:rsid w:val="00471740"/>
    <w:rsid w:val="005E7EAD"/>
    <w:rsid w:val="005F5A50"/>
    <w:rsid w:val="0060258A"/>
    <w:rsid w:val="0061334C"/>
    <w:rsid w:val="00694156"/>
    <w:rsid w:val="00695FCD"/>
    <w:rsid w:val="006F5875"/>
    <w:rsid w:val="006F702B"/>
    <w:rsid w:val="006F730A"/>
    <w:rsid w:val="00700C57"/>
    <w:rsid w:val="007263A2"/>
    <w:rsid w:val="00744B67"/>
    <w:rsid w:val="00783F91"/>
    <w:rsid w:val="0080118D"/>
    <w:rsid w:val="00857679"/>
    <w:rsid w:val="0086122C"/>
    <w:rsid w:val="00865927"/>
    <w:rsid w:val="00880453"/>
    <w:rsid w:val="00887D3B"/>
    <w:rsid w:val="008E5712"/>
    <w:rsid w:val="00900178"/>
    <w:rsid w:val="009022DD"/>
    <w:rsid w:val="00907EF9"/>
    <w:rsid w:val="00967307"/>
    <w:rsid w:val="009B3736"/>
    <w:rsid w:val="009F52E2"/>
    <w:rsid w:val="00A20402"/>
    <w:rsid w:val="00A37DE1"/>
    <w:rsid w:val="00AC3B17"/>
    <w:rsid w:val="00AE0C78"/>
    <w:rsid w:val="00B471B2"/>
    <w:rsid w:val="00B82461"/>
    <w:rsid w:val="00BD46F1"/>
    <w:rsid w:val="00BF6F3F"/>
    <w:rsid w:val="00C00774"/>
    <w:rsid w:val="00C315B6"/>
    <w:rsid w:val="00C5665D"/>
    <w:rsid w:val="00CA5FF6"/>
    <w:rsid w:val="00DE198C"/>
    <w:rsid w:val="00DE5D0F"/>
    <w:rsid w:val="00E07EA8"/>
    <w:rsid w:val="00E64CC8"/>
    <w:rsid w:val="00E65D49"/>
    <w:rsid w:val="00EA51B8"/>
    <w:rsid w:val="00EB40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438FF0"/>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E07EA8"/>
    <w:pPr>
      <w:numPr>
        <w:numId w:val="8"/>
      </w:numPr>
    </w:pPr>
    <w:rPr>
      <w:rFonts w:cs="Arial"/>
      <w:lang w:val="en-GB"/>
    </w:rPr>
  </w:style>
  <w:style w:type="character" w:customStyle="1" w:styleId="BodyTextChar">
    <w:name w:val="Body Text Char"/>
    <w:basedOn w:val="DefaultParagraphFont"/>
    <w:link w:val="BodyText"/>
    <w:rsid w:val="00E07EA8"/>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6F730A"/>
    <w:pPr>
      <w:numPr>
        <w:ilvl w:val="1"/>
        <w:numId w:val="11"/>
      </w:numPr>
      <w:ind w:left="720"/>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NoSpacing">
    <w:name w:val="No Spacing"/>
    <w:uiPriority w:val="1"/>
    <w:qFormat/>
    <w:rsid w:val="008E5712"/>
    <w:pPr>
      <w:spacing w:after="0" w:line="240" w:lineRule="auto"/>
    </w:pPr>
    <w:rPr>
      <w:rFonts w:ascii="Arial" w:eastAsia="Arial" w:hAnsi="Arial" w:cs="Times New Roman"/>
      <w:sz w:val="24"/>
      <w:szCs w:val="24"/>
    </w:rPr>
  </w:style>
  <w:style w:type="paragraph" w:styleId="BalloonText">
    <w:name w:val="Balloon Text"/>
    <w:basedOn w:val="Normal"/>
    <w:link w:val="BalloonTextChar"/>
    <w:uiPriority w:val="99"/>
    <w:semiHidden/>
    <w:unhideWhenUsed/>
    <w:rsid w:val="00B471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1B2"/>
    <w:rPr>
      <w:rFonts w:ascii="Segoe UI" w:eastAsia="Arial" w:hAnsi="Segoe UI" w:cs="Segoe UI"/>
      <w:sz w:val="18"/>
      <w:szCs w:val="18"/>
    </w:rPr>
  </w:style>
  <w:style w:type="paragraph" w:styleId="CommentText">
    <w:name w:val="annotation text"/>
    <w:basedOn w:val="Normal"/>
    <w:link w:val="CommentTextChar"/>
    <w:uiPriority w:val="99"/>
    <w:semiHidden/>
    <w:unhideWhenUsed/>
    <w:rsid w:val="00CA5FF6"/>
    <w:pPr>
      <w:spacing w:line="240" w:lineRule="auto"/>
    </w:pPr>
    <w:rPr>
      <w:sz w:val="20"/>
      <w:szCs w:val="20"/>
    </w:rPr>
  </w:style>
  <w:style w:type="character" w:customStyle="1" w:styleId="CommentTextChar">
    <w:name w:val="Comment Text Char"/>
    <w:basedOn w:val="DefaultParagraphFont"/>
    <w:link w:val="CommentText"/>
    <w:uiPriority w:val="99"/>
    <w:semiHidden/>
    <w:rsid w:val="00CA5FF6"/>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CA5FF6"/>
    <w:rPr>
      <w:b/>
      <w:bCs/>
    </w:rPr>
  </w:style>
  <w:style w:type="character" w:customStyle="1" w:styleId="CommentSubjectChar">
    <w:name w:val="Comment Subject Char"/>
    <w:basedOn w:val="CommentTextChar"/>
    <w:link w:val="CommentSubject"/>
    <w:uiPriority w:val="99"/>
    <w:semiHidden/>
    <w:rsid w:val="00CA5FF6"/>
    <w:rPr>
      <w:rFonts w:ascii="Arial" w:eastAsia="Arial" w:hAnsi="Arial" w:cs="Times New Roman"/>
      <w:b/>
      <w:bCs/>
      <w:sz w:val="20"/>
      <w:szCs w:val="20"/>
    </w:rPr>
  </w:style>
  <w:style w:type="paragraph" w:styleId="Revision">
    <w:name w:val="Revision"/>
    <w:hidden/>
    <w:uiPriority w:val="99"/>
    <w:semiHidden/>
    <w:rsid w:val="00E64CC8"/>
    <w:pPr>
      <w:spacing w:after="0" w:line="240" w:lineRule="auto"/>
    </w:pPr>
    <w:rPr>
      <w:rFonts w:ascii="Arial" w:eastAsia="Arial" w:hAnsi="Arial" w:cs="Times New Roman"/>
      <w:sz w:val="24"/>
      <w:szCs w:val="24"/>
    </w:rPr>
  </w:style>
  <w:style w:type="numbering" w:styleId="111111">
    <w:name w:val="Outline List 2"/>
    <w:basedOn w:val="NoList"/>
    <w:uiPriority w:val="99"/>
    <w:semiHidden/>
    <w:unhideWhenUsed/>
    <w:rsid w:val="00DE198C"/>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83104-3272-447D-A136-5EB672FDE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855</Words>
  <Characters>4879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LEITE</dc:creator>
  <cp:keywords/>
  <dc:description/>
  <cp:lastModifiedBy>Wayne Solomons</cp:lastModifiedBy>
  <cp:revision>3</cp:revision>
  <cp:lastPrinted>2018-05-03T06:12:00Z</cp:lastPrinted>
  <dcterms:created xsi:type="dcterms:W3CDTF">2018-11-08T01:12:00Z</dcterms:created>
  <dcterms:modified xsi:type="dcterms:W3CDTF">2018-11-08T02:27:00Z</dcterms:modified>
</cp:coreProperties>
</file>