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CD" w:rsidRPr="003714FC" w:rsidRDefault="00C40ACD" w:rsidP="00C40ACD">
      <w:pPr>
        <w:ind w:left="-709"/>
        <w:jc w:val="center"/>
        <w:rPr>
          <w:rFonts w:ascii="Arial" w:hAnsi="Arial" w:cs="Arial"/>
          <w:b/>
          <w:bCs/>
          <w:sz w:val="28"/>
        </w:rPr>
      </w:pPr>
      <w:r w:rsidRPr="003714FC">
        <w:rPr>
          <w:rFonts w:ascii="Arial" w:hAnsi="Arial" w:cs="Arial"/>
          <w:b/>
          <w:bCs/>
          <w:sz w:val="28"/>
        </w:rPr>
        <w:t>Frequently Asked Questions</w:t>
      </w:r>
    </w:p>
    <w:p w:rsidR="00C40ACD" w:rsidRPr="003714FC" w:rsidRDefault="00C40ACD" w:rsidP="00C40ACD">
      <w:pPr>
        <w:ind w:left="-709"/>
        <w:jc w:val="center"/>
        <w:rPr>
          <w:rFonts w:ascii="Arial" w:hAnsi="Arial" w:cs="Arial"/>
          <w:b/>
          <w:bCs/>
          <w:sz w:val="28"/>
        </w:rPr>
      </w:pPr>
    </w:p>
    <w:p w:rsidR="00336F64" w:rsidRPr="00336F64" w:rsidRDefault="00336F64" w:rsidP="00336F64">
      <w:pPr>
        <w:ind w:left="-709"/>
        <w:jc w:val="center"/>
        <w:rPr>
          <w:rFonts w:ascii="Arial" w:hAnsi="Arial" w:cs="Arial"/>
          <w:b/>
          <w:bCs/>
          <w:sz w:val="36"/>
        </w:rPr>
      </w:pPr>
      <w:r w:rsidRPr="00336F64">
        <w:rPr>
          <w:rFonts w:ascii="Arial" w:hAnsi="Arial" w:cs="Arial"/>
          <w:b/>
          <w:bCs/>
          <w:sz w:val="36"/>
        </w:rPr>
        <w:t>Part-time Legal Officer</w:t>
      </w:r>
    </w:p>
    <w:p w:rsidR="00C40ACD" w:rsidRPr="003714FC" w:rsidRDefault="00C40ACD" w:rsidP="00C40ACD">
      <w:pPr>
        <w:ind w:left="-709"/>
        <w:jc w:val="center"/>
        <w:rPr>
          <w:rFonts w:ascii="Arial" w:hAnsi="Arial" w:cs="Arial"/>
          <w:b/>
          <w:bCs/>
          <w:sz w:val="28"/>
        </w:rPr>
      </w:pPr>
      <w:r w:rsidRPr="003714FC">
        <w:rPr>
          <w:rFonts w:ascii="Arial" w:hAnsi="Arial" w:cs="Arial"/>
          <w:b/>
          <w:bCs/>
          <w:sz w:val="28"/>
        </w:rPr>
        <w:t>Metropolitan Cemeteries Board</w:t>
      </w:r>
    </w:p>
    <w:p w:rsidR="00C40ACD" w:rsidRPr="003714FC" w:rsidRDefault="00C40ACD" w:rsidP="00C40ACD">
      <w:pPr>
        <w:ind w:left="-709"/>
        <w:rPr>
          <w:rFonts w:ascii="Arial" w:hAnsi="Arial" w:cs="Arial"/>
        </w:rPr>
      </w:pPr>
    </w:p>
    <w:p w:rsidR="00C40ACD" w:rsidRPr="00336F64" w:rsidRDefault="00B24D89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We understand </w:t>
      </w:r>
      <w:r w:rsidR="00C40ACD" w:rsidRPr="00336F64">
        <w:rPr>
          <w:rFonts w:ascii="Arial" w:hAnsi="Arial" w:cs="Arial"/>
          <w:sz w:val="22"/>
        </w:rPr>
        <w:t xml:space="preserve">that working for a cemetery may seem like an unusual role and that you may have some questions that can help you </w:t>
      </w:r>
      <w:r w:rsidR="00CA0873" w:rsidRPr="00336F64">
        <w:rPr>
          <w:rFonts w:ascii="Arial" w:hAnsi="Arial" w:cs="Arial"/>
          <w:sz w:val="22"/>
        </w:rPr>
        <w:t xml:space="preserve">to </w:t>
      </w:r>
      <w:r w:rsidR="00C40ACD" w:rsidRPr="00336F64">
        <w:rPr>
          <w:rFonts w:ascii="Arial" w:hAnsi="Arial" w:cs="Arial"/>
          <w:sz w:val="22"/>
        </w:rPr>
        <w:t>decide if you would like to apply.</w:t>
      </w:r>
    </w:p>
    <w:p w:rsidR="00C40ACD" w:rsidRPr="00336F64" w:rsidRDefault="00C40ACD" w:rsidP="003468CF">
      <w:pPr>
        <w:ind w:left="-709"/>
        <w:jc w:val="both"/>
        <w:rPr>
          <w:rFonts w:ascii="Arial" w:hAnsi="Arial" w:cs="Arial"/>
          <w:sz w:val="22"/>
        </w:rPr>
      </w:pPr>
    </w:p>
    <w:p w:rsidR="00C40ACD" w:rsidRPr="00336F64" w:rsidRDefault="00B24D89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>If you join</w:t>
      </w:r>
      <w:r w:rsidR="00C40ACD" w:rsidRPr="00336F64">
        <w:rPr>
          <w:rFonts w:ascii="Arial" w:hAnsi="Arial" w:cs="Arial"/>
          <w:sz w:val="22"/>
        </w:rPr>
        <w:t xml:space="preserve"> the MCB you will become part of a very motivated, connected and collaborative team who love to make a difference.  MCB staff have a unique opportunity, responsibility and honour to impact upon people’s lives during a difficult time and we find that </w:t>
      </w:r>
      <w:r w:rsidR="004B7B16" w:rsidRPr="00336F64">
        <w:rPr>
          <w:rFonts w:ascii="Arial" w:hAnsi="Arial" w:cs="Arial"/>
          <w:sz w:val="22"/>
        </w:rPr>
        <w:t>our staff</w:t>
      </w:r>
      <w:r w:rsidR="00C40ACD" w:rsidRPr="00336F64">
        <w:rPr>
          <w:rFonts w:ascii="Arial" w:hAnsi="Arial" w:cs="Arial"/>
          <w:sz w:val="22"/>
        </w:rPr>
        <w:t xml:space="preserve"> gain immense satisfaction in being able to do that. </w:t>
      </w:r>
      <w:r w:rsidR="00611DC4" w:rsidRPr="00336F64">
        <w:rPr>
          <w:rFonts w:ascii="Arial" w:hAnsi="Arial" w:cs="Arial"/>
          <w:sz w:val="22"/>
        </w:rPr>
        <w:t>We demonstrate this through our values of Compassion, Respect, Understanding and Integrity.</w:t>
      </w:r>
    </w:p>
    <w:p w:rsidR="00C40ACD" w:rsidRPr="00336F64" w:rsidRDefault="00C40ACD" w:rsidP="003468CF">
      <w:pPr>
        <w:ind w:left="-709"/>
        <w:jc w:val="both"/>
        <w:rPr>
          <w:rFonts w:ascii="Arial" w:hAnsi="Arial" w:cs="Arial"/>
          <w:sz w:val="22"/>
        </w:rPr>
      </w:pPr>
    </w:p>
    <w:p w:rsidR="00C40ACD" w:rsidRDefault="00C40ACD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At the MCB we look </w:t>
      </w:r>
      <w:r w:rsidR="00F9368A" w:rsidRPr="00336F64">
        <w:rPr>
          <w:rFonts w:ascii="Arial" w:hAnsi="Arial" w:cs="Arial"/>
          <w:sz w:val="22"/>
        </w:rPr>
        <w:t xml:space="preserve">after our staff and </w:t>
      </w:r>
      <w:r w:rsidRPr="00336F64">
        <w:rPr>
          <w:rFonts w:ascii="Arial" w:hAnsi="Arial" w:cs="Arial"/>
          <w:sz w:val="22"/>
        </w:rPr>
        <w:t>aim to create a great working environment for them.  </w:t>
      </w:r>
    </w:p>
    <w:p w:rsidR="00336F64" w:rsidRDefault="00336F64" w:rsidP="003468CF">
      <w:pPr>
        <w:ind w:left="-709"/>
        <w:jc w:val="both"/>
        <w:rPr>
          <w:rFonts w:ascii="Arial" w:hAnsi="Arial" w:cs="Arial"/>
          <w:sz w:val="22"/>
        </w:rPr>
      </w:pPr>
    </w:p>
    <w:p w:rsidR="00336F64" w:rsidRPr="00336F64" w:rsidRDefault="00336F64" w:rsidP="003468CF">
      <w:pPr>
        <w:ind w:left="-709"/>
        <w:jc w:val="both"/>
        <w:rPr>
          <w:rFonts w:ascii="Arial" w:hAnsi="Arial" w:cs="Arial"/>
          <w:b/>
          <w:sz w:val="22"/>
        </w:rPr>
      </w:pPr>
      <w:r w:rsidRPr="00336F64">
        <w:rPr>
          <w:rFonts w:ascii="Arial" w:hAnsi="Arial" w:cs="Arial"/>
          <w:b/>
          <w:sz w:val="22"/>
        </w:rPr>
        <w:t xml:space="preserve">What working conditions will apply? </w:t>
      </w:r>
    </w:p>
    <w:p w:rsidR="003E4CEA" w:rsidRPr="00C86A4A" w:rsidRDefault="00336F64" w:rsidP="003E4CEA">
      <w:pPr>
        <w:ind w:left="-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MCB employees are covered by the </w:t>
      </w:r>
      <w:r w:rsidRPr="00336F64">
        <w:rPr>
          <w:rFonts w:ascii="Arial" w:hAnsi="Arial" w:cs="Arial"/>
          <w:i/>
          <w:sz w:val="22"/>
        </w:rPr>
        <w:t>Government Officers Salaries Allowances and Conditions Award 1989</w:t>
      </w:r>
      <w:r>
        <w:rPr>
          <w:rFonts w:ascii="Arial" w:hAnsi="Arial" w:cs="Arial"/>
          <w:sz w:val="22"/>
        </w:rPr>
        <w:t xml:space="preserve"> (GOSAC) and the </w:t>
      </w:r>
      <w:r w:rsidRPr="00336F64">
        <w:rPr>
          <w:rFonts w:ascii="Arial" w:hAnsi="Arial" w:cs="Arial"/>
          <w:i/>
          <w:sz w:val="22"/>
        </w:rPr>
        <w:t>Public Sector Government Officers General Agreement 2014</w:t>
      </w:r>
      <w:r>
        <w:rPr>
          <w:rFonts w:ascii="Arial" w:hAnsi="Arial" w:cs="Arial"/>
          <w:sz w:val="22"/>
        </w:rPr>
        <w:t xml:space="preserve"> (PSGOGA).  These offer generous and flexible public sector conditions of employment.  </w:t>
      </w:r>
      <w:r w:rsidR="003E4CEA" w:rsidRPr="00C86A4A">
        <w:rPr>
          <w:rFonts w:ascii="Arial" w:hAnsi="Arial" w:cs="Arial"/>
          <w:sz w:val="22"/>
        </w:rPr>
        <w:t>This role has a high level of flexibility in hours and working location.</w:t>
      </w:r>
    </w:p>
    <w:p w:rsidR="00C40ACD" w:rsidRPr="00336F64" w:rsidRDefault="00C40ACD" w:rsidP="003468CF">
      <w:pPr>
        <w:ind w:left="-709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C40ACD" w:rsidRPr="00336F64" w:rsidRDefault="00C40ACD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  <w:r w:rsidRPr="00336F64">
        <w:rPr>
          <w:rFonts w:ascii="Arial" w:hAnsi="Arial" w:cs="Arial"/>
          <w:b/>
          <w:bCs/>
          <w:sz w:val="22"/>
        </w:rPr>
        <w:t xml:space="preserve">What kind of work </w:t>
      </w:r>
      <w:r w:rsidR="00B24D89" w:rsidRPr="00336F64">
        <w:rPr>
          <w:rFonts w:ascii="Arial" w:hAnsi="Arial" w:cs="Arial"/>
          <w:b/>
          <w:bCs/>
          <w:sz w:val="22"/>
        </w:rPr>
        <w:t xml:space="preserve">will I do as the </w:t>
      </w:r>
      <w:r w:rsidR="00BF7152" w:rsidRPr="00336F64">
        <w:rPr>
          <w:rFonts w:ascii="Arial" w:hAnsi="Arial" w:cs="Arial"/>
          <w:b/>
          <w:bCs/>
          <w:sz w:val="22"/>
        </w:rPr>
        <w:t xml:space="preserve">Legal </w:t>
      </w:r>
      <w:r w:rsidR="00B24D89" w:rsidRPr="00336F64">
        <w:rPr>
          <w:rFonts w:ascii="Arial" w:hAnsi="Arial" w:cs="Arial"/>
          <w:b/>
          <w:bCs/>
          <w:sz w:val="22"/>
        </w:rPr>
        <w:t>Officer</w:t>
      </w:r>
      <w:r w:rsidRPr="00336F64">
        <w:rPr>
          <w:rFonts w:ascii="Arial" w:hAnsi="Arial" w:cs="Arial"/>
          <w:b/>
          <w:bCs/>
          <w:sz w:val="22"/>
        </w:rPr>
        <w:t>?</w:t>
      </w:r>
    </w:p>
    <w:p w:rsidR="00E51DF9" w:rsidRPr="00336F64" w:rsidRDefault="00865354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The MCB is responsible for managing cemeteries in the Perth Metropolitan area. Its operations are governed by the </w:t>
      </w:r>
      <w:r w:rsidRPr="00336F64">
        <w:rPr>
          <w:rFonts w:ascii="Arial" w:hAnsi="Arial" w:cs="Arial"/>
          <w:i/>
          <w:sz w:val="22"/>
        </w:rPr>
        <w:t>Cemeteries Act 1986</w:t>
      </w:r>
      <w:r w:rsidRPr="00336F64">
        <w:rPr>
          <w:rFonts w:ascii="Arial" w:hAnsi="Arial" w:cs="Arial"/>
          <w:sz w:val="22"/>
        </w:rPr>
        <w:t xml:space="preserve"> (WA), the </w:t>
      </w:r>
      <w:r w:rsidRPr="00336F64">
        <w:rPr>
          <w:rFonts w:ascii="Arial" w:hAnsi="Arial" w:cs="Arial"/>
          <w:i/>
          <w:sz w:val="22"/>
        </w:rPr>
        <w:t>Metropolitan Cemeteries Board By-Law 1992</w:t>
      </w:r>
      <w:r w:rsidRPr="00336F64">
        <w:rPr>
          <w:rFonts w:ascii="Arial" w:hAnsi="Arial" w:cs="Arial"/>
          <w:sz w:val="22"/>
        </w:rPr>
        <w:t xml:space="preserve"> and the </w:t>
      </w:r>
      <w:r w:rsidRPr="00336F64">
        <w:rPr>
          <w:rFonts w:ascii="Arial" w:hAnsi="Arial" w:cs="Arial"/>
          <w:i/>
          <w:sz w:val="22"/>
        </w:rPr>
        <w:t>Cremation Act 1929</w:t>
      </w:r>
      <w:r w:rsidRPr="00336F64">
        <w:rPr>
          <w:rFonts w:ascii="Arial" w:hAnsi="Arial" w:cs="Arial"/>
          <w:sz w:val="22"/>
        </w:rPr>
        <w:t xml:space="preserve"> (WA).</w:t>
      </w:r>
      <w:r w:rsidR="00E51DF9" w:rsidRPr="00336F64">
        <w:rPr>
          <w:rFonts w:ascii="Arial" w:hAnsi="Arial" w:cs="Arial"/>
          <w:sz w:val="22"/>
        </w:rPr>
        <w:t xml:space="preserve"> </w:t>
      </w:r>
    </w:p>
    <w:p w:rsidR="00E51DF9" w:rsidRPr="00336F64" w:rsidRDefault="00E51DF9" w:rsidP="003468CF">
      <w:pPr>
        <w:ind w:left="-709"/>
        <w:jc w:val="both"/>
        <w:rPr>
          <w:rFonts w:ascii="Arial" w:hAnsi="Arial" w:cs="Arial"/>
          <w:sz w:val="22"/>
        </w:rPr>
      </w:pPr>
    </w:p>
    <w:p w:rsidR="00142978" w:rsidRPr="00336F64" w:rsidRDefault="00142978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As the MCB’s Legal Officer, the work you do </w:t>
      </w:r>
      <w:r w:rsidR="00CA0873" w:rsidRPr="00336F64">
        <w:rPr>
          <w:rFonts w:ascii="Arial" w:hAnsi="Arial" w:cs="Arial"/>
          <w:sz w:val="22"/>
        </w:rPr>
        <w:t>is</w:t>
      </w:r>
      <w:r w:rsidR="00865354" w:rsidRPr="00336F64">
        <w:rPr>
          <w:rFonts w:ascii="Arial" w:hAnsi="Arial" w:cs="Arial"/>
          <w:sz w:val="22"/>
        </w:rPr>
        <w:t xml:space="preserve"> divided into two broad categories</w:t>
      </w:r>
      <w:r w:rsidRPr="00336F64">
        <w:rPr>
          <w:rFonts w:ascii="Arial" w:hAnsi="Arial" w:cs="Arial"/>
          <w:sz w:val="22"/>
        </w:rPr>
        <w:t xml:space="preserve">. </w:t>
      </w:r>
    </w:p>
    <w:p w:rsidR="00142978" w:rsidRPr="00336F64" w:rsidRDefault="00142978" w:rsidP="003468CF">
      <w:pPr>
        <w:ind w:left="-709"/>
        <w:jc w:val="both"/>
        <w:rPr>
          <w:rFonts w:ascii="Arial" w:hAnsi="Arial" w:cs="Arial"/>
          <w:sz w:val="22"/>
        </w:rPr>
      </w:pPr>
    </w:p>
    <w:p w:rsidR="00CA0692" w:rsidRPr="00336F64" w:rsidRDefault="00142978" w:rsidP="003468CF">
      <w:pPr>
        <w:ind w:left="-709"/>
        <w:jc w:val="both"/>
        <w:rPr>
          <w:rFonts w:ascii="Arial" w:hAnsi="Arial" w:cs="Arial"/>
          <w:sz w:val="22"/>
        </w:rPr>
      </w:pPr>
      <w:r w:rsidRPr="00F6350C">
        <w:rPr>
          <w:rFonts w:ascii="Arial" w:hAnsi="Arial" w:cs="Arial"/>
          <w:i/>
          <w:sz w:val="22"/>
          <w:u w:val="single"/>
        </w:rPr>
        <w:t xml:space="preserve">Provision of </w:t>
      </w:r>
      <w:r w:rsidR="00074EAB" w:rsidRPr="00F6350C">
        <w:rPr>
          <w:rFonts w:ascii="Arial" w:hAnsi="Arial" w:cs="Arial"/>
          <w:i/>
          <w:sz w:val="22"/>
          <w:u w:val="single"/>
        </w:rPr>
        <w:t xml:space="preserve">routine </w:t>
      </w:r>
      <w:r w:rsidRPr="00F6350C">
        <w:rPr>
          <w:rFonts w:ascii="Arial" w:hAnsi="Arial" w:cs="Arial"/>
          <w:i/>
          <w:sz w:val="22"/>
          <w:u w:val="single"/>
        </w:rPr>
        <w:t>legal advice</w:t>
      </w:r>
      <w:r w:rsidRPr="00336F64">
        <w:rPr>
          <w:rFonts w:ascii="Arial" w:hAnsi="Arial" w:cs="Arial"/>
          <w:i/>
          <w:sz w:val="22"/>
        </w:rPr>
        <w:t xml:space="preserve"> – </w:t>
      </w:r>
      <w:r w:rsidRPr="00336F64">
        <w:rPr>
          <w:rFonts w:ascii="Arial" w:hAnsi="Arial" w:cs="Arial"/>
          <w:sz w:val="22"/>
        </w:rPr>
        <w:t>You</w:t>
      </w:r>
      <w:r w:rsidR="00F6350C">
        <w:rPr>
          <w:rFonts w:ascii="Arial" w:hAnsi="Arial" w:cs="Arial"/>
          <w:sz w:val="22"/>
        </w:rPr>
        <w:t xml:space="preserve"> wi</w:t>
      </w:r>
      <w:r w:rsidRPr="00336F64">
        <w:rPr>
          <w:rFonts w:ascii="Arial" w:hAnsi="Arial" w:cs="Arial"/>
          <w:sz w:val="22"/>
        </w:rPr>
        <w:t xml:space="preserve">ll be the ‘go to person’ for </w:t>
      </w:r>
      <w:r w:rsidR="00074EAB" w:rsidRPr="00336F64">
        <w:rPr>
          <w:rFonts w:ascii="Arial" w:hAnsi="Arial" w:cs="Arial"/>
          <w:sz w:val="22"/>
        </w:rPr>
        <w:t xml:space="preserve">routine </w:t>
      </w:r>
      <w:r w:rsidRPr="00336F64">
        <w:rPr>
          <w:rFonts w:ascii="Arial" w:hAnsi="Arial" w:cs="Arial"/>
          <w:sz w:val="22"/>
        </w:rPr>
        <w:t>legal advice on a range of matters. The Chief Executive Officer, Corporate Ex</w:t>
      </w:r>
      <w:r w:rsidR="00F014ED" w:rsidRPr="00336F64">
        <w:rPr>
          <w:rFonts w:ascii="Arial" w:hAnsi="Arial" w:cs="Arial"/>
          <w:sz w:val="22"/>
        </w:rPr>
        <w:t>ecutive</w:t>
      </w:r>
      <w:r w:rsidRPr="00336F64">
        <w:rPr>
          <w:rFonts w:ascii="Arial" w:hAnsi="Arial" w:cs="Arial"/>
          <w:sz w:val="22"/>
        </w:rPr>
        <w:t xml:space="preserve"> and </w:t>
      </w:r>
      <w:r w:rsidR="00BA5B74" w:rsidRPr="00336F64">
        <w:rPr>
          <w:rFonts w:ascii="Arial" w:hAnsi="Arial" w:cs="Arial"/>
          <w:sz w:val="22"/>
        </w:rPr>
        <w:t xml:space="preserve">other </w:t>
      </w:r>
      <w:r w:rsidRPr="00336F64">
        <w:rPr>
          <w:rFonts w:ascii="Arial" w:hAnsi="Arial" w:cs="Arial"/>
          <w:sz w:val="22"/>
        </w:rPr>
        <w:t xml:space="preserve">senior managers will refer matters </w:t>
      </w:r>
      <w:r w:rsidR="00CA0692" w:rsidRPr="00336F64">
        <w:rPr>
          <w:rFonts w:ascii="Arial" w:hAnsi="Arial" w:cs="Arial"/>
          <w:sz w:val="22"/>
        </w:rPr>
        <w:t>relating to the interpretation and practical application of legislation relevant to the MCB</w:t>
      </w:r>
      <w:r w:rsidR="00F6350C">
        <w:rPr>
          <w:rFonts w:ascii="Arial" w:hAnsi="Arial" w:cs="Arial"/>
          <w:sz w:val="22"/>
        </w:rPr>
        <w:t>.  This could</w:t>
      </w:r>
      <w:r w:rsidR="00074EAB" w:rsidRPr="00336F64">
        <w:rPr>
          <w:rFonts w:ascii="Arial" w:hAnsi="Arial" w:cs="Arial"/>
          <w:sz w:val="22"/>
        </w:rPr>
        <w:t xml:space="preserve"> i</w:t>
      </w:r>
      <w:r w:rsidR="00CA0692" w:rsidRPr="00336F64">
        <w:rPr>
          <w:rFonts w:ascii="Arial" w:hAnsi="Arial" w:cs="Arial"/>
          <w:sz w:val="22"/>
        </w:rPr>
        <w:t xml:space="preserve">nclude contractor and client disputes, breaches of Funeral Directors / Monument Masons licences and other legal </w:t>
      </w:r>
      <w:r w:rsidR="00074EAB" w:rsidRPr="00336F64">
        <w:rPr>
          <w:rFonts w:ascii="Arial" w:hAnsi="Arial" w:cs="Arial"/>
          <w:sz w:val="22"/>
        </w:rPr>
        <w:t xml:space="preserve">or contractual </w:t>
      </w:r>
      <w:r w:rsidR="00CA0692" w:rsidRPr="00336F64">
        <w:rPr>
          <w:rFonts w:ascii="Arial" w:hAnsi="Arial" w:cs="Arial"/>
          <w:sz w:val="22"/>
        </w:rPr>
        <w:t>matters in relation to the operation of MCB cemeteries.</w:t>
      </w:r>
    </w:p>
    <w:p w:rsidR="00CA0692" w:rsidRPr="00336F64" w:rsidRDefault="00CA0692" w:rsidP="003468CF">
      <w:pPr>
        <w:ind w:left="-709"/>
        <w:jc w:val="both"/>
        <w:rPr>
          <w:rFonts w:ascii="Arial" w:hAnsi="Arial" w:cs="Arial"/>
          <w:sz w:val="22"/>
        </w:rPr>
      </w:pPr>
    </w:p>
    <w:p w:rsidR="0093313C" w:rsidRPr="00336F64" w:rsidRDefault="00CA0692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As the Legal Officer, you will review and provide </w:t>
      </w:r>
      <w:r w:rsidR="00074EAB" w:rsidRPr="00336F64">
        <w:rPr>
          <w:rFonts w:ascii="Arial" w:hAnsi="Arial" w:cs="Arial"/>
          <w:sz w:val="22"/>
        </w:rPr>
        <w:t xml:space="preserve">routine </w:t>
      </w:r>
      <w:r w:rsidRPr="00336F64">
        <w:rPr>
          <w:rFonts w:ascii="Arial" w:hAnsi="Arial" w:cs="Arial"/>
          <w:sz w:val="22"/>
        </w:rPr>
        <w:t>legal advice to Directors and management on contracts and legal document</w:t>
      </w:r>
      <w:r w:rsidR="00074EAB" w:rsidRPr="00336F64">
        <w:rPr>
          <w:rFonts w:ascii="Arial" w:hAnsi="Arial" w:cs="Arial"/>
          <w:sz w:val="22"/>
        </w:rPr>
        <w:t>s</w:t>
      </w:r>
      <w:r w:rsidRPr="00336F64">
        <w:rPr>
          <w:rFonts w:ascii="Arial" w:hAnsi="Arial" w:cs="Arial"/>
          <w:sz w:val="22"/>
        </w:rPr>
        <w:t xml:space="preserve"> to ensure compliance with legislative and regulatory requirements. This may involve monitoring </w:t>
      </w:r>
      <w:r w:rsidR="00440596">
        <w:rPr>
          <w:rFonts w:ascii="Arial" w:hAnsi="Arial" w:cs="Arial"/>
          <w:sz w:val="22"/>
        </w:rPr>
        <w:t>major</w:t>
      </w:r>
      <w:r w:rsidR="00F6350C">
        <w:rPr>
          <w:rFonts w:ascii="Arial" w:hAnsi="Arial" w:cs="Arial"/>
          <w:sz w:val="22"/>
        </w:rPr>
        <w:t xml:space="preserve"> </w:t>
      </w:r>
      <w:r w:rsidRPr="00336F64">
        <w:rPr>
          <w:rFonts w:ascii="Arial" w:hAnsi="Arial" w:cs="Arial"/>
          <w:sz w:val="22"/>
        </w:rPr>
        <w:t xml:space="preserve">policy issues </w:t>
      </w:r>
      <w:r w:rsidR="00F6350C">
        <w:rPr>
          <w:rFonts w:ascii="Arial" w:hAnsi="Arial" w:cs="Arial"/>
          <w:sz w:val="22"/>
        </w:rPr>
        <w:t>and</w:t>
      </w:r>
      <w:r w:rsidRPr="00336F64">
        <w:rPr>
          <w:rFonts w:ascii="Arial" w:hAnsi="Arial" w:cs="Arial"/>
          <w:sz w:val="22"/>
        </w:rPr>
        <w:t xml:space="preserve"> industry developments and providing advice accordingly. </w:t>
      </w:r>
    </w:p>
    <w:p w:rsidR="0093313C" w:rsidRPr="00336F64" w:rsidRDefault="0093313C" w:rsidP="003468CF">
      <w:pPr>
        <w:ind w:left="-709"/>
        <w:jc w:val="both"/>
        <w:rPr>
          <w:rFonts w:ascii="Arial" w:hAnsi="Arial" w:cs="Arial"/>
          <w:sz w:val="22"/>
        </w:rPr>
      </w:pPr>
    </w:p>
    <w:p w:rsidR="00CA0692" w:rsidRPr="00336F64" w:rsidRDefault="00CA0692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You’ll be required to effectively communicate your research, findings or recommendations in a manner that suits the subject and the audience. This will include formal reports, Board papers, </w:t>
      </w:r>
      <w:proofErr w:type="spellStart"/>
      <w:r w:rsidRPr="00336F64">
        <w:rPr>
          <w:rFonts w:ascii="Arial" w:hAnsi="Arial" w:cs="Arial"/>
          <w:sz w:val="22"/>
        </w:rPr>
        <w:t>Ministerials</w:t>
      </w:r>
      <w:proofErr w:type="spellEnd"/>
      <w:r w:rsidRPr="00336F64">
        <w:rPr>
          <w:rFonts w:ascii="Arial" w:hAnsi="Arial" w:cs="Arial"/>
          <w:sz w:val="22"/>
        </w:rPr>
        <w:t xml:space="preserve"> or briefing papers.</w:t>
      </w:r>
      <w:r w:rsidR="00074EAB" w:rsidRPr="00336F64">
        <w:rPr>
          <w:rFonts w:ascii="Arial" w:hAnsi="Arial" w:cs="Arial"/>
          <w:sz w:val="22"/>
        </w:rPr>
        <w:t xml:space="preserve">  You will also prepare routine legal documents. </w:t>
      </w:r>
    </w:p>
    <w:p w:rsidR="00CA0692" w:rsidRPr="00336F64" w:rsidRDefault="00CA0692" w:rsidP="003468CF">
      <w:pPr>
        <w:ind w:left="-709"/>
        <w:jc w:val="both"/>
        <w:rPr>
          <w:rFonts w:ascii="Arial" w:hAnsi="Arial" w:cs="Arial"/>
          <w:sz w:val="22"/>
        </w:rPr>
      </w:pPr>
    </w:p>
    <w:p w:rsidR="00CA0692" w:rsidRPr="00336F64" w:rsidRDefault="00074EAB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Any </w:t>
      </w:r>
      <w:r w:rsidR="00CA0692" w:rsidRPr="00336F64">
        <w:rPr>
          <w:rFonts w:ascii="Arial" w:hAnsi="Arial" w:cs="Arial"/>
          <w:sz w:val="22"/>
        </w:rPr>
        <w:t>matters</w:t>
      </w:r>
      <w:r w:rsidRPr="00336F64">
        <w:rPr>
          <w:rFonts w:ascii="Arial" w:hAnsi="Arial" w:cs="Arial"/>
          <w:sz w:val="22"/>
        </w:rPr>
        <w:t xml:space="preserve"> </w:t>
      </w:r>
      <w:r w:rsidR="00CA0692" w:rsidRPr="00336F64">
        <w:rPr>
          <w:rFonts w:ascii="Arial" w:hAnsi="Arial" w:cs="Arial"/>
          <w:sz w:val="22"/>
        </w:rPr>
        <w:t xml:space="preserve">that are </w:t>
      </w:r>
      <w:r w:rsidR="00F6350C">
        <w:rPr>
          <w:rFonts w:ascii="Arial" w:hAnsi="Arial" w:cs="Arial"/>
          <w:sz w:val="22"/>
        </w:rPr>
        <w:t xml:space="preserve">more </w:t>
      </w:r>
      <w:r w:rsidRPr="00336F64">
        <w:rPr>
          <w:rFonts w:ascii="Arial" w:hAnsi="Arial" w:cs="Arial"/>
          <w:sz w:val="22"/>
        </w:rPr>
        <w:t>complex or contentious</w:t>
      </w:r>
      <w:r w:rsidR="00CA0692" w:rsidRPr="00336F64">
        <w:rPr>
          <w:rFonts w:ascii="Arial" w:hAnsi="Arial" w:cs="Arial"/>
          <w:sz w:val="22"/>
        </w:rPr>
        <w:t xml:space="preserve"> </w:t>
      </w:r>
      <w:r w:rsidRPr="00336F64">
        <w:rPr>
          <w:rFonts w:ascii="Arial" w:hAnsi="Arial" w:cs="Arial"/>
          <w:sz w:val="22"/>
        </w:rPr>
        <w:t>will</w:t>
      </w:r>
      <w:r w:rsidR="00CA0692" w:rsidRPr="00336F64">
        <w:rPr>
          <w:rFonts w:ascii="Arial" w:hAnsi="Arial" w:cs="Arial"/>
          <w:sz w:val="22"/>
        </w:rPr>
        <w:t xml:space="preserve"> </w:t>
      </w:r>
      <w:r w:rsidRPr="00336F64">
        <w:rPr>
          <w:rFonts w:ascii="Arial" w:hAnsi="Arial" w:cs="Arial"/>
          <w:sz w:val="22"/>
        </w:rPr>
        <w:t xml:space="preserve">be </w:t>
      </w:r>
      <w:r w:rsidR="00CA0692" w:rsidRPr="00336F64">
        <w:rPr>
          <w:rFonts w:ascii="Arial" w:hAnsi="Arial" w:cs="Arial"/>
          <w:sz w:val="22"/>
        </w:rPr>
        <w:t>referr</w:t>
      </w:r>
      <w:r w:rsidRPr="00336F64">
        <w:rPr>
          <w:rFonts w:ascii="Arial" w:hAnsi="Arial" w:cs="Arial"/>
          <w:sz w:val="22"/>
        </w:rPr>
        <w:t>ed</w:t>
      </w:r>
      <w:r w:rsidR="00CA0692" w:rsidRPr="00336F64">
        <w:rPr>
          <w:rFonts w:ascii="Arial" w:hAnsi="Arial" w:cs="Arial"/>
          <w:sz w:val="22"/>
        </w:rPr>
        <w:t xml:space="preserve"> to </w:t>
      </w:r>
      <w:r w:rsidRPr="00336F64">
        <w:rPr>
          <w:rFonts w:ascii="Arial" w:hAnsi="Arial" w:cs="Arial"/>
          <w:sz w:val="22"/>
        </w:rPr>
        <w:t>our</w:t>
      </w:r>
      <w:r w:rsidR="00CA0692" w:rsidRPr="00336F64">
        <w:rPr>
          <w:rFonts w:ascii="Arial" w:hAnsi="Arial" w:cs="Arial"/>
          <w:sz w:val="22"/>
        </w:rPr>
        <w:t xml:space="preserve"> external legal advisor</w:t>
      </w:r>
      <w:r w:rsidRPr="00336F64">
        <w:rPr>
          <w:rFonts w:ascii="Arial" w:hAnsi="Arial" w:cs="Arial"/>
          <w:sz w:val="22"/>
        </w:rPr>
        <w:t>s</w:t>
      </w:r>
      <w:r w:rsidR="00CA0692" w:rsidRPr="00336F64">
        <w:rPr>
          <w:rFonts w:ascii="Arial" w:hAnsi="Arial" w:cs="Arial"/>
          <w:sz w:val="22"/>
        </w:rPr>
        <w:t xml:space="preserve">. In these situations, you </w:t>
      </w:r>
      <w:r w:rsidRPr="00336F64">
        <w:rPr>
          <w:rFonts w:ascii="Arial" w:hAnsi="Arial" w:cs="Arial"/>
          <w:sz w:val="22"/>
        </w:rPr>
        <w:t>will</w:t>
      </w:r>
      <w:r w:rsidR="00CA0692" w:rsidRPr="00336F64">
        <w:rPr>
          <w:rFonts w:ascii="Arial" w:hAnsi="Arial" w:cs="Arial"/>
          <w:sz w:val="22"/>
        </w:rPr>
        <w:t xml:space="preserve"> be </w:t>
      </w:r>
      <w:r w:rsidR="00440596">
        <w:rPr>
          <w:rFonts w:ascii="Arial" w:hAnsi="Arial" w:cs="Arial"/>
          <w:sz w:val="22"/>
        </w:rPr>
        <w:t xml:space="preserve">consulting and liaising with them.  You will be </w:t>
      </w:r>
      <w:r w:rsidR="00CA0692" w:rsidRPr="00336F64">
        <w:rPr>
          <w:rFonts w:ascii="Arial" w:hAnsi="Arial" w:cs="Arial"/>
          <w:sz w:val="22"/>
        </w:rPr>
        <w:t>the coordinator and liaison p</w:t>
      </w:r>
      <w:r w:rsidR="00E51DF9" w:rsidRPr="00336F64">
        <w:rPr>
          <w:rFonts w:ascii="Arial" w:hAnsi="Arial" w:cs="Arial"/>
          <w:sz w:val="22"/>
        </w:rPr>
        <w:t>oint</w:t>
      </w:r>
      <w:r w:rsidR="00F6350C">
        <w:rPr>
          <w:rFonts w:ascii="Arial" w:hAnsi="Arial" w:cs="Arial"/>
          <w:sz w:val="22"/>
        </w:rPr>
        <w:t xml:space="preserve"> - </w:t>
      </w:r>
      <w:r w:rsidR="00CA0692" w:rsidRPr="00336F64">
        <w:rPr>
          <w:rFonts w:ascii="Arial" w:hAnsi="Arial" w:cs="Arial"/>
          <w:sz w:val="22"/>
        </w:rPr>
        <w:t>collating the information</w:t>
      </w:r>
      <w:r w:rsidR="00F6350C">
        <w:rPr>
          <w:rFonts w:ascii="Arial" w:hAnsi="Arial" w:cs="Arial"/>
          <w:sz w:val="22"/>
        </w:rPr>
        <w:t>,</w:t>
      </w:r>
      <w:r w:rsidR="00E51DF9" w:rsidRPr="00336F64">
        <w:rPr>
          <w:rFonts w:ascii="Arial" w:hAnsi="Arial" w:cs="Arial"/>
          <w:sz w:val="22"/>
        </w:rPr>
        <w:t xml:space="preserve"> briefing the external lawyer</w:t>
      </w:r>
      <w:r w:rsidR="00F6350C">
        <w:rPr>
          <w:rFonts w:ascii="Arial" w:hAnsi="Arial" w:cs="Arial"/>
          <w:sz w:val="22"/>
        </w:rPr>
        <w:t>,</w:t>
      </w:r>
      <w:r w:rsidR="00CA0692" w:rsidRPr="00336F64">
        <w:rPr>
          <w:rFonts w:ascii="Arial" w:hAnsi="Arial" w:cs="Arial"/>
          <w:sz w:val="22"/>
        </w:rPr>
        <w:t xml:space="preserve"> </w:t>
      </w:r>
      <w:r w:rsidR="00F6350C">
        <w:rPr>
          <w:rFonts w:ascii="Arial" w:hAnsi="Arial" w:cs="Arial"/>
          <w:sz w:val="22"/>
        </w:rPr>
        <w:t xml:space="preserve">assisting where possible, </w:t>
      </w:r>
      <w:r w:rsidR="00CA0692" w:rsidRPr="00336F64">
        <w:rPr>
          <w:rFonts w:ascii="Arial" w:hAnsi="Arial" w:cs="Arial"/>
          <w:sz w:val="22"/>
        </w:rPr>
        <w:t>and consolidating</w:t>
      </w:r>
      <w:r w:rsidR="00440596">
        <w:rPr>
          <w:rFonts w:ascii="Arial" w:hAnsi="Arial" w:cs="Arial"/>
          <w:sz w:val="22"/>
        </w:rPr>
        <w:t xml:space="preserve"> and communicating </w:t>
      </w:r>
      <w:r w:rsidR="00CA0692" w:rsidRPr="00336F64">
        <w:rPr>
          <w:rFonts w:ascii="Arial" w:hAnsi="Arial" w:cs="Arial"/>
          <w:sz w:val="22"/>
        </w:rPr>
        <w:t xml:space="preserve">their advice.       </w:t>
      </w:r>
    </w:p>
    <w:p w:rsidR="00142978" w:rsidRPr="00336F64" w:rsidRDefault="00CA0692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  </w:t>
      </w:r>
    </w:p>
    <w:p w:rsidR="0093313C" w:rsidRPr="00336F64" w:rsidRDefault="0093313C" w:rsidP="003468CF">
      <w:pPr>
        <w:jc w:val="both"/>
        <w:rPr>
          <w:rFonts w:ascii="Arial" w:hAnsi="Arial" w:cs="Arial"/>
          <w:i/>
          <w:sz w:val="22"/>
        </w:rPr>
      </w:pPr>
      <w:r w:rsidRPr="00336F64">
        <w:rPr>
          <w:rFonts w:ascii="Arial" w:hAnsi="Arial" w:cs="Arial"/>
          <w:i/>
          <w:sz w:val="22"/>
        </w:rPr>
        <w:br w:type="page"/>
      </w:r>
    </w:p>
    <w:p w:rsidR="00706E51" w:rsidRPr="00336F64" w:rsidRDefault="00865354" w:rsidP="003468CF">
      <w:pPr>
        <w:ind w:left="-709"/>
        <w:jc w:val="both"/>
        <w:rPr>
          <w:rFonts w:ascii="Arial" w:hAnsi="Arial" w:cs="Arial"/>
          <w:sz w:val="22"/>
        </w:rPr>
      </w:pPr>
      <w:r w:rsidRPr="00F6350C">
        <w:rPr>
          <w:rFonts w:ascii="Arial" w:hAnsi="Arial" w:cs="Arial"/>
          <w:i/>
          <w:sz w:val="22"/>
          <w:u w:val="single"/>
        </w:rPr>
        <w:lastRenderedPageBreak/>
        <w:t>Input to legislative review</w:t>
      </w:r>
      <w:r w:rsidR="00706E51" w:rsidRPr="00F6350C">
        <w:rPr>
          <w:rFonts w:ascii="Arial" w:hAnsi="Arial" w:cs="Arial"/>
          <w:i/>
          <w:sz w:val="22"/>
          <w:u w:val="single"/>
        </w:rPr>
        <w:t>s</w:t>
      </w:r>
      <w:r w:rsidRPr="00336F64">
        <w:rPr>
          <w:rFonts w:ascii="Arial" w:hAnsi="Arial" w:cs="Arial"/>
          <w:i/>
          <w:sz w:val="22"/>
        </w:rPr>
        <w:t xml:space="preserve"> – </w:t>
      </w:r>
      <w:r w:rsidRPr="00336F64">
        <w:rPr>
          <w:rFonts w:ascii="Arial" w:hAnsi="Arial" w:cs="Arial"/>
          <w:sz w:val="22"/>
        </w:rPr>
        <w:t xml:space="preserve">The review and amalgamation of the </w:t>
      </w:r>
      <w:r w:rsidRPr="00336F64">
        <w:rPr>
          <w:rFonts w:ascii="Arial" w:hAnsi="Arial" w:cs="Arial"/>
          <w:i/>
          <w:sz w:val="22"/>
        </w:rPr>
        <w:t>Cemeteries Act 1986</w:t>
      </w:r>
      <w:r w:rsidRPr="00336F64">
        <w:rPr>
          <w:rFonts w:ascii="Arial" w:hAnsi="Arial" w:cs="Arial"/>
          <w:sz w:val="22"/>
        </w:rPr>
        <w:t xml:space="preserve"> (WA), </w:t>
      </w:r>
      <w:r w:rsidRPr="00336F64">
        <w:rPr>
          <w:rFonts w:ascii="Arial" w:hAnsi="Arial" w:cs="Arial"/>
          <w:i/>
          <w:sz w:val="22"/>
        </w:rPr>
        <w:t>Cremation Act 1929</w:t>
      </w:r>
      <w:r w:rsidRPr="00336F64">
        <w:rPr>
          <w:rFonts w:ascii="Arial" w:hAnsi="Arial" w:cs="Arial"/>
          <w:sz w:val="22"/>
        </w:rPr>
        <w:t xml:space="preserve"> (WA) and Cremation Regulations 1954 (WA) are a priority</w:t>
      </w:r>
      <w:r w:rsidR="007D792C" w:rsidRPr="00336F64">
        <w:rPr>
          <w:rFonts w:ascii="Arial" w:hAnsi="Arial" w:cs="Arial"/>
          <w:sz w:val="22"/>
        </w:rPr>
        <w:t xml:space="preserve"> for the MCB</w:t>
      </w:r>
      <w:r w:rsidRPr="00336F64">
        <w:rPr>
          <w:rFonts w:ascii="Arial" w:hAnsi="Arial" w:cs="Arial"/>
          <w:sz w:val="22"/>
        </w:rPr>
        <w:t xml:space="preserve">. </w:t>
      </w:r>
      <w:r w:rsidR="007D792C" w:rsidRPr="00336F64">
        <w:rPr>
          <w:rFonts w:ascii="Arial" w:hAnsi="Arial" w:cs="Arial"/>
          <w:sz w:val="22"/>
        </w:rPr>
        <w:t xml:space="preserve">The </w:t>
      </w:r>
      <w:r w:rsidRPr="00336F64">
        <w:rPr>
          <w:rFonts w:ascii="Arial" w:hAnsi="Arial" w:cs="Arial"/>
          <w:sz w:val="22"/>
        </w:rPr>
        <w:t xml:space="preserve">Department of Local </w:t>
      </w:r>
      <w:r w:rsidR="007D792C" w:rsidRPr="00336F64">
        <w:rPr>
          <w:rFonts w:ascii="Arial" w:hAnsi="Arial" w:cs="Arial"/>
          <w:sz w:val="22"/>
        </w:rPr>
        <w:t>Government and Communities,</w:t>
      </w:r>
      <w:r w:rsidRPr="00336F64">
        <w:rPr>
          <w:rFonts w:ascii="Arial" w:hAnsi="Arial" w:cs="Arial"/>
          <w:sz w:val="22"/>
        </w:rPr>
        <w:t xml:space="preserve"> </w:t>
      </w:r>
      <w:r w:rsidR="007D792C" w:rsidRPr="00336F64">
        <w:rPr>
          <w:rFonts w:ascii="Arial" w:hAnsi="Arial" w:cs="Arial"/>
          <w:sz w:val="22"/>
        </w:rPr>
        <w:t>Department of Health and the MCB have been working together</w:t>
      </w:r>
      <w:r w:rsidRPr="00336F64">
        <w:rPr>
          <w:rFonts w:ascii="Arial" w:hAnsi="Arial" w:cs="Arial"/>
          <w:sz w:val="22"/>
        </w:rPr>
        <w:t xml:space="preserve"> on this reform. </w:t>
      </w:r>
    </w:p>
    <w:p w:rsidR="00706E51" w:rsidRPr="00336F64" w:rsidRDefault="00706E51" w:rsidP="003468CF">
      <w:pPr>
        <w:ind w:left="-709"/>
        <w:jc w:val="both"/>
        <w:rPr>
          <w:rFonts w:ascii="Arial" w:hAnsi="Arial" w:cs="Arial"/>
          <w:sz w:val="22"/>
        </w:rPr>
      </w:pPr>
    </w:p>
    <w:p w:rsidR="00865354" w:rsidRPr="00336F64" w:rsidRDefault="00865354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As the Legal Officer you will provide </w:t>
      </w:r>
      <w:r w:rsidR="00074EAB" w:rsidRPr="00336F64">
        <w:rPr>
          <w:rFonts w:ascii="Arial" w:hAnsi="Arial" w:cs="Arial"/>
          <w:sz w:val="22"/>
        </w:rPr>
        <w:t xml:space="preserve">MCB </w:t>
      </w:r>
      <w:r w:rsidRPr="00336F64">
        <w:rPr>
          <w:rFonts w:ascii="Arial" w:hAnsi="Arial" w:cs="Arial"/>
          <w:sz w:val="22"/>
        </w:rPr>
        <w:t>input to the review process</w:t>
      </w:r>
      <w:r w:rsidR="00074EAB" w:rsidRPr="00336F64">
        <w:rPr>
          <w:rFonts w:ascii="Arial" w:hAnsi="Arial" w:cs="Arial"/>
          <w:sz w:val="22"/>
        </w:rPr>
        <w:t xml:space="preserve">.  This will </w:t>
      </w:r>
      <w:r w:rsidRPr="00336F64">
        <w:rPr>
          <w:rFonts w:ascii="Arial" w:hAnsi="Arial" w:cs="Arial"/>
          <w:sz w:val="22"/>
        </w:rPr>
        <w:t>requir</w:t>
      </w:r>
      <w:r w:rsidR="00074EAB" w:rsidRPr="00336F64">
        <w:rPr>
          <w:rFonts w:ascii="Arial" w:hAnsi="Arial" w:cs="Arial"/>
          <w:sz w:val="22"/>
        </w:rPr>
        <w:t>e</w:t>
      </w:r>
      <w:r w:rsidRPr="00336F64">
        <w:rPr>
          <w:rFonts w:ascii="Arial" w:hAnsi="Arial" w:cs="Arial"/>
          <w:sz w:val="22"/>
        </w:rPr>
        <w:t xml:space="preserve"> you to work closely with staff from the MCB and other agencies.</w:t>
      </w:r>
      <w:r w:rsidR="007D792C" w:rsidRPr="00336F64">
        <w:rPr>
          <w:rFonts w:ascii="Arial" w:hAnsi="Arial" w:cs="Arial"/>
          <w:sz w:val="22"/>
        </w:rPr>
        <w:t xml:space="preserve"> This may </w:t>
      </w:r>
      <w:r w:rsidR="00706E51" w:rsidRPr="00336F64">
        <w:rPr>
          <w:rFonts w:ascii="Arial" w:hAnsi="Arial" w:cs="Arial"/>
          <w:sz w:val="22"/>
        </w:rPr>
        <w:t>involve</w:t>
      </w:r>
      <w:r w:rsidR="007D792C" w:rsidRPr="00336F64">
        <w:rPr>
          <w:rFonts w:ascii="Arial" w:hAnsi="Arial" w:cs="Arial"/>
          <w:sz w:val="22"/>
        </w:rPr>
        <w:t xml:space="preserve"> the preparation of documents </w:t>
      </w:r>
      <w:r w:rsidR="00074EAB" w:rsidRPr="00336F64">
        <w:rPr>
          <w:rFonts w:ascii="Arial" w:hAnsi="Arial" w:cs="Arial"/>
          <w:sz w:val="22"/>
        </w:rPr>
        <w:t xml:space="preserve">for the MCB </w:t>
      </w:r>
      <w:r w:rsidR="007D792C" w:rsidRPr="00336F64">
        <w:rPr>
          <w:rFonts w:ascii="Arial" w:hAnsi="Arial" w:cs="Arial"/>
          <w:sz w:val="22"/>
        </w:rPr>
        <w:t xml:space="preserve">including reports, correspondence, and Board papers in relation to </w:t>
      </w:r>
      <w:r w:rsidR="00FC2A04" w:rsidRPr="00336F64">
        <w:rPr>
          <w:rFonts w:ascii="Arial" w:hAnsi="Arial" w:cs="Arial"/>
          <w:sz w:val="22"/>
        </w:rPr>
        <w:t xml:space="preserve">the </w:t>
      </w:r>
      <w:r w:rsidR="007D792C" w:rsidRPr="00336F64">
        <w:rPr>
          <w:rFonts w:ascii="Arial" w:hAnsi="Arial" w:cs="Arial"/>
          <w:sz w:val="22"/>
        </w:rPr>
        <w:t>proposed amendments.</w:t>
      </w:r>
      <w:r w:rsidRPr="00336F64">
        <w:rPr>
          <w:rFonts w:ascii="Arial" w:hAnsi="Arial" w:cs="Arial"/>
          <w:sz w:val="22"/>
        </w:rPr>
        <w:t xml:space="preserve"> </w:t>
      </w:r>
    </w:p>
    <w:p w:rsidR="00865354" w:rsidRPr="00336F64" w:rsidRDefault="00865354" w:rsidP="003468CF">
      <w:pPr>
        <w:ind w:left="-709"/>
        <w:jc w:val="both"/>
        <w:rPr>
          <w:rFonts w:ascii="Arial" w:hAnsi="Arial" w:cs="Arial"/>
          <w:sz w:val="22"/>
        </w:rPr>
      </w:pPr>
    </w:p>
    <w:p w:rsidR="00142978" w:rsidRPr="00336F64" w:rsidRDefault="00865354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>You</w:t>
      </w:r>
      <w:r w:rsidR="003468CF" w:rsidRPr="00336F64">
        <w:rPr>
          <w:rFonts w:ascii="Arial" w:hAnsi="Arial" w:cs="Arial"/>
          <w:sz w:val="22"/>
        </w:rPr>
        <w:t xml:space="preserve"> may</w:t>
      </w:r>
      <w:r w:rsidRPr="00336F64">
        <w:rPr>
          <w:rFonts w:ascii="Arial" w:hAnsi="Arial" w:cs="Arial"/>
          <w:sz w:val="22"/>
        </w:rPr>
        <w:t xml:space="preserve"> also </w:t>
      </w:r>
      <w:r w:rsidR="003468CF" w:rsidRPr="00336F64">
        <w:rPr>
          <w:rFonts w:ascii="Arial" w:hAnsi="Arial" w:cs="Arial"/>
          <w:sz w:val="22"/>
        </w:rPr>
        <w:t xml:space="preserve">have input into </w:t>
      </w:r>
      <w:r w:rsidRPr="00336F64">
        <w:rPr>
          <w:rFonts w:ascii="Arial" w:hAnsi="Arial" w:cs="Arial"/>
          <w:sz w:val="22"/>
        </w:rPr>
        <w:t xml:space="preserve">the review of other legislation that is relevant to the </w:t>
      </w:r>
      <w:r w:rsidR="0093313C" w:rsidRPr="00336F64">
        <w:rPr>
          <w:rFonts w:ascii="Arial" w:hAnsi="Arial" w:cs="Arial"/>
          <w:sz w:val="22"/>
        </w:rPr>
        <w:t>MCB</w:t>
      </w:r>
      <w:r w:rsidR="003468CF" w:rsidRPr="00336F64">
        <w:rPr>
          <w:rFonts w:ascii="Arial" w:hAnsi="Arial" w:cs="Arial"/>
          <w:sz w:val="22"/>
        </w:rPr>
        <w:t xml:space="preserve"> or may impact on the MCB’s operations</w:t>
      </w:r>
      <w:r w:rsidRPr="00336F64">
        <w:rPr>
          <w:rFonts w:ascii="Arial" w:hAnsi="Arial" w:cs="Arial"/>
          <w:sz w:val="22"/>
        </w:rPr>
        <w:t>. This may include making proposals to amend existing legislation or create new legislation which will apply to the MCB and</w:t>
      </w:r>
      <w:r w:rsidR="003468CF" w:rsidRPr="00336F64">
        <w:rPr>
          <w:rFonts w:ascii="Arial" w:hAnsi="Arial" w:cs="Arial"/>
          <w:sz w:val="22"/>
        </w:rPr>
        <w:t>/or</w:t>
      </w:r>
      <w:r w:rsidRPr="00336F64">
        <w:rPr>
          <w:rFonts w:ascii="Arial" w:hAnsi="Arial" w:cs="Arial"/>
          <w:sz w:val="22"/>
        </w:rPr>
        <w:t xml:space="preserve"> impact its operations.</w:t>
      </w:r>
    </w:p>
    <w:p w:rsidR="00C40ACD" w:rsidRPr="00336F64" w:rsidRDefault="00C40ACD" w:rsidP="003468CF">
      <w:pPr>
        <w:ind w:left="-709"/>
        <w:jc w:val="both"/>
        <w:rPr>
          <w:rFonts w:ascii="Arial" w:hAnsi="Arial" w:cs="Arial"/>
          <w:sz w:val="22"/>
        </w:rPr>
      </w:pPr>
    </w:p>
    <w:p w:rsidR="00C40ACD" w:rsidRPr="00336F64" w:rsidRDefault="00C40ACD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  <w:r w:rsidRPr="00336F64">
        <w:rPr>
          <w:rFonts w:ascii="Arial" w:hAnsi="Arial" w:cs="Arial"/>
          <w:b/>
          <w:bCs/>
          <w:sz w:val="22"/>
        </w:rPr>
        <w:t>What training support will I get?</w:t>
      </w:r>
    </w:p>
    <w:p w:rsidR="00C40ACD" w:rsidRPr="00336F64" w:rsidRDefault="00B5066D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You will participate </w:t>
      </w:r>
      <w:r w:rsidR="00E42C24" w:rsidRPr="00336F64">
        <w:rPr>
          <w:rFonts w:ascii="Arial" w:hAnsi="Arial" w:cs="Arial"/>
          <w:sz w:val="22"/>
        </w:rPr>
        <w:t>in the MCB induction program, wi</w:t>
      </w:r>
      <w:r w:rsidRPr="00336F64">
        <w:rPr>
          <w:rFonts w:ascii="Arial" w:hAnsi="Arial" w:cs="Arial"/>
          <w:sz w:val="22"/>
        </w:rPr>
        <w:t xml:space="preserve">th other new employees, providing a broad overview of the whole business. </w:t>
      </w:r>
      <w:r w:rsidR="00706E51" w:rsidRPr="00336F64">
        <w:rPr>
          <w:rFonts w:ascii="Arial" w:hAnsi="Arial" w:cs="Arial"/>
          <w:sz w:val="22"/>
        </w:rPr>
        <w:t>You’</w:t>
      </w:r>
      <w:r w:rsidR="00E42C24" w:rsidRPr="00336F64">
        <w:rPr>
          <w:rFonts w:ascii="Arial" w:hAnsi="Arial" w:cs="Arial"/>
          <w:sz w:val="22"/>
        </w:rPr>
        <w:t xml:space="preserve">ll be </w:t>
      </w:r>
      <w:r w:rsidR="00E51DF9" w:rsidRPr="00336F64">
        <w:rPr>
          <w:rFonts w:ascii="Arial" w:hAnsi="Arial" w:cs="Arial"/>
          <w:sz w:val="22"/>
        </w:rPr>
        <w:t>provided appropriate learning opportunities, such as participation in any necessary continuing pro</w:t>
      </w:r>
      <w:r w:rsidR="00706E51" w:rsidRPr="00336F64">
        <w:rPr>
          <w:rFonts w:ascii="Arial" w:hAnsi="Arial" w:cs="Arial"/>
          <w:sz w:val="22"/>
        </w:rPr>
        <w:t>fessional development</w:t>
      </w:r>
      <w:r w:rsidR="00E51DF9" w:rsidRPr="00336F64">
        <w:rPr>
          <w:rFonts w:ascii="Arial" w:hAnsi="Arial" w:cs="Arial"/>
          <w:sz w:val="22"/>
        </w:rPr>
        <w:t xml:space="preserve">. </w:t>
      </w:r>
    </w:p>
    <w:p w:rsidR="00610E92" w:rsidRPr="00336F64" w:rsidRDefault="00610E92" w:rsidP="003468CF">
      <w:pPr>
        <w:ind w:left="-709"/>
        <w:jc w:val="both"/>
        <w:rPr>
          <w:rFonts w:ascii="Arial" w:hAnsi="Arial" w:cs="Arial"/>
          <w:sz w:val="22"/>
        </w:rPr>
      </w:pPr>
    </w:p>
    <w:p w:rsidR="00610E92" w:rsidRPr="00336F64" w:rsidRDefault="00610E92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You will need to </w:t>
      </w:r>
      <w:r w:rsidR="003714FC" w:rsidRPr="00336F64">
        <w:rPr>
          <w:rFonts w:ascii="Arial" w:hAnsi="Arial" w:cs="Arial"/>
          <w:sz w:val="22"/>
        </w:rPr>
        <w:t xml:space="preserve">be able to </w:t>
      </w:r>
      <w:r w:rsidRPr="00336F64">
        <w:rPr>
          <w:rFonts w:ascii="Arial" w:hAnsi="Arial" w:cs="Arial"/>
          <w:sz w:val="22"/>
        </w:rPr>
        <w:t>work quickly to understand the often complex nature of cemetery operations so you can apply your legal knowledge in the right context, but you will be well supported by a knowledgeable and friendly team as you learn.</w:t>
      </w:r>
    </w:p>
    <w:p w:rsidR="000F369E" w:rsidRPr="00336F64" w:rsidRDefault="000F369E" w:rsidP="003468CF">
      <w:pPr>
        <w:ind w:left="-709"/>
        <w:jc w:val="both"/>
        <w:rPr>
          <w:rFonts w:ascii="Arial" w:hAnsi="Arial" w:cs="Arial"/>
          <w:sz w:val="22"/>
        </w:rPr>
      </w:pPr>
    </w:p>
    <w:p w:rsidR="00C40ACD" w:rsidRPr="00336F64" w:rsidRDefault="00C40ACD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  <w:r w:rsidRPr="00336F64">
        <w:rPr>
          <w:rFonts w:ascii="Arial" w:hAnsi="Arial" w:cs="Arial"/>
          <w:b/>
          <w:bCs/>
          <w:sz w:val="22"/>
        </w:rPr>
        <w:t xml:space="preserve">Where </w:t>
      </w:r>
      <w:r w:rsidR="00E51DF9" w:rsidRPr="00336F64">
        <w:rPr>
          <w:rFonts w:ascii="Arial" w:hAnsi="Arial" w:cs="Arial"/>
          <w:b/>
          <w:bCs/>
          <w:sz w:val="22"/>
        </w:rPr>
        <w:t>is this position</w:t>
      </w:r>
      <w:r w:rsidRPr="00336F64">
        <w:rPr>
          <w:rFonts w:ascii="Arial" w:hAnsi="Arial" w:cs="Arial"/>
          <w:b/>
          <w:bCs/>
          <w:sz w:val="22"/>
        </w:rPr>
        <w:t xml:space="preserve"> located?</w:t>
      </w:r>
    </w:p>
    <w:p w:rsidR="00C40ACD" w:rsidRPr="00336F64" w:rsidRDefault="00E42C24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>You will be based at Karraka</w:t>
      </w:r>
      <w:r w:rsidR="00610E92" w:rsidRPr="00336F64">
        <w:rPr>
          <w:rFonts w:ascii="Arial" w:hAnsi="Arial" w:cs="Arial"/>
          <w:sz w:val="22"/>
        </w:rPr>
        <w:t>t</w:t>
      </w:r>
      <w:r w:rsidRPr="00336F64">
        <w:rPr>
          <w:rFonts w:ascii="Arial" w:hAnsi="Arial" w:cs="Arial"/>
          <w:sz w:val="22"/>
        </w:rPr>
        <w:t>ta</w:t>
      </w:r>
      <w:r w:rsidR="003714FC" w:rsidRPr="00336F64">
        <w:rPr>
          <w:rFonts w:ascii="Arial" w:hAnsi="Arial" w:cs="Arial"/>
          <w:sz w:val="22"/>
        </w:rPr>
        <w:t>, opposite the Karrakatta train station</w:t>
      </w:r>
      <w:r w:rsidRPr="00336F64">
        <w:rPr>
          <w:rFonts w:ascii="Arial" w:hAnsi="Arial" w:cs="Arial"/>
          <w:sz w:val="22"/>
        </w:rPr>
        <w:t xml:space="preserve">, </w:t>
      </w:r>
      <w:r w:rsidR="00E51DF9" w:rsidRPr="00336F64">
        <w:rPr>
          <w:rFonts w:ascii="Arial" w:hAnsi="Arial" w:cs="Arial"/>
          <w:sz w:val="22"/>
        </w:rPr>
        <w:t xml:space="preserve">in the </w:t>
      </w:r>
      <w:r w:rsidR="00610E92" w:rsidRPr="00336F64">
        <w:rPr>
          <w:rFonts w:ascii="Arial" w:hAnsi="Arial" w:cs="Arial"/>
          <w:sz w:val="22"/>
        </w:rPr>
        <w:t xml:space="preserve">main </w:t>
      </w:r>
      <w:r w:rsidR="00E51DF9" w:rsidRPr="00336F64">
        <w:rPr>
          <w:rFonts w:ascii="Arial" w:hAnsi="Arial" w:cs="Arial"/>
          <w:sz w:val="22"/>
        </w:rPr>
        <w:t>administration office. You may also need to visit our other sites, dep</w:t>
      </w:r>
      <w:r w:rsidR="0093313C" w:rsidRPr="00336F64">
        <w:rPr>
          <w:rFonts w:ascii="Arial" w:hAnsi="Arial" w:cs="Arial"/>
          <w:sz w:val="22"/>
        </w:rPr>
        <w:t>ending on the matters that you’</w:t>
      </w:r>
      <w:r w:rsidR="00E51DF9" w:rsidRPr="00336F64">
        <w:rPr>
          <w:rFonts w:ascii="Arial" w:hAnsi="Arial" w:cs="Arial"/>
          <w:sz w:val="22"/>
        </w:rPr>
        <w:t xml:space="preserve">re working on at the time. </w:t>
      </w:r>
    </w:p>
    <w:p w:rsidR="00912C7B" w:rsidRPr="00336F64" w:rsidRDefault="00912C7B" w:rsidP="003468CF">
      <w:pPr>
        <w:jc w:val="both"/>
        <w:rPr>
          <w:rFonts w:ascii="Arial" w:hAnsi="Arial" w:cs="Arial"/>
          <w:sz w:val="22"/>
        </w:rPr>
      </w:pPr>
    </w:p>
    <w:p w:rsidR="003468CF" w:rsidRPr="00336F64" w:rsidRDefault="003468CF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  <w:r w:rsidRPr="00336F64">
        <w:rPr>
          <w:rFonts w:ascii="Arial" w:hAnsi="Arial" w:cs="Arial"/>
          <w:b/>
          <w:bCs/>
          <w:sz w:val="22"/>
        </w:rPr>
        <w:t xml:space="preserve">How flexible </w:t>
      </w:r>
      <w:r w:rsidR="00336F64">
        <w:rPr>
          <w:rFonts w:ascii="Arial" w:hAnsi="Arial" w:cs="Arial"/>
          <w:b/>
          <w:bCs/>
          <w:sz w:val="22"/>
        </w:rPr>
        <w:t>are</w:t>
      </w:r>
      <w:r w:rsidRPr="00336F64">
        <w:rPr>
          <w:rFonts w:ascii="Arial" w:hAnsi="Arial" w:cs="Arial"/>
          <w:b/>
          <w:bCs/>
          <w:sz w:val="22"/>
        </w:rPr>
        <w:t xml:space="preserve"> the part time</w:t>
      </w:r>
      <w:r w:rsidR="00336F64">
        <w:rPr>
          <w:rFonts w:ascii="Arial" w:hAnsi="Arial" w:cs="Arial"/>
          <w:b/>
          <w:bCs/>
          <w:sz w:val="22"/>
        </w:rPr>
        <w:t xml:space="preserve"> arrangements? </w:t>
      </w:r>
      <w:r w:rsidRPr="00336F64">
        <w:rPr>
          <w:rFonts w:ascii="Arial" w:hAnsi="Arial" w:cs="Arial"/>
          <w:b/>
          <w:bCs/>
          <w:sz w:val="22"/>
        </w:rPr>
        <w:t xml:space="preserve"> </w:t>
      </w:r>
    </w:p>
    <w:p w:rsidR="003468CF" w:rsidRPr="00336F64" w:rsidRDefault="003468CF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  <w:r w:rsidRPr="00336F64">
        <w:rPr>
          <w:rFonts w:ascii="Arial" w:hAnsi="Arial" w:cs="Arial"/>
          <w:sz w:val="22"/>
        </w:rPr>
        <w:t>The Legal Officer is a part-time position, working between 15–22 hours per week</w:t>
      </w:r>
      <w:r w:rsidR="008869DC">
        <w:rPr>
          <w:rFonts w:ascii="Arial" w:hAnsi="Arial" w:cs="Arial"/>
          <w:sz w:val="22"/>
        </w:rPr>
        <w:t xml:space="preserve">, </w:t>
      </w:r>
      <w:r w:rsidRPr="00336F64">
        <w:rPr>
          <w:rFonts w:ascii="Arial" w:hAnsi="Arial" w:cs="Arial"/>
          <w:sz w:val="22"/>
        </w:rPr>
        <w:t xml:space="preserve">depending on </w:t>
      </w:r>
      <w:r w:rsidR="008869DC">
        <w:rPr>
          <w:rFonts w:ascii="Arial" w:hAnsi="Arial" w:cs="Arial"/>
          <w:sz w:val="22"/>
        </w:rPr>
        <w:t xml:space="preserve">the agreed contract with you.  </w:t>
      </w:r>
      <w:r w:rsidRPr="00336F64">
        <w:rPr>
          <w:rFonts w:ascii="Arial" w:hAnsi="Arial" w:cs="Arial"/>
          <w:sz w:val="22"/>
        </w:rPr>
        <w:t xml:space="preserve">We are very flexible with the </w:t>
      </w:r>
      <w:r w:rsidR="008869DC">
        <w:rPr>
          <w:rFonts w:ascii="Arial" w:hAnsi="Arial" w:cs="Arial"/>
          <w:sz w:val="22"/>
        </w:rPr>
        <w:t xml:space="preserve">actual </w:t>
      </w:r>
      <w:r w:rsidRPr="00336F64">
        <w:rPr>
          <w:rFonts w:ascii="Arial" w:hAnsi="Arial" w:cs="Arial"/>
          <w:sz w:val="22"/>
        </w:rPr>
        <w:t xml:space="preserve">working arrangements, and school based hours are acceptable.  At times, the workload may fluctuate, so there may </w:t>
      </w:r>
      <w:r w:rsidR="008869DC">
        <w:rPr>
          <w:rFonts w:ascii="Arial" w:hAnsi="Arial" w:cs="Arial"/>
          <w:sz w:val="22"/>
        </w:rPr>
        <w:t xml:space="preserve">sometimes </w:t>
      </w:r>
      <w:r w:rsidRPr="00336F64">
        <w:rPr>
          <w:rFonts w:ascii="Arial" w:hAnsi="Arial" w:cs="Arial"/>
          <w:sz w:val="22"/>
        </w:rPr>
        <w:t xml:space="preserve">be </w:t>
      </w:r>
      <w:r w:rsidR="008869DC">
        <w:rPr>
          <w:rFonts w:ascii="Arial" w:hAnsi="Arial" w:cs="Arial"/>
          <w:sz w:val="22"/>
        </w:rPr>
        <w:t>a</w:t>
      </w:r>
      <w:r w:rsidRPr="00336F64">
        <w:rPr>
          <w:rFonts w:ascii="Arial" w:hAnsi="Arial" w:cs="Arial"/>
          <w:sz w:val="22"/>
        </w:rPr>
        <w:t xml:space="preserve"> need to work more hours one week, and less hours the following week. There will be flexibility in how your hours are worked to ensure timeframes and objectives are met. </w:t>
      </w:r>
      <w:r w:rsidR="008869DC">
        <w:rPr>
          <w:rFonts w:ascii="Arial" w:hAnsi="Arial" w:cs="Arial"/>
          <w:sz w:val="22"/>
        </w:rPr>
        <w:t xml:space="preserve"> Time off during school holidays could be arranged where possible, depending on the workload at the time.  </w:t>
      </w:r>
    </w:p>
    <w:p w:rsidR="003468CF" w:rsidRPr="00336F64" w:rsidRDefault="003468CF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</w:p>
    <w:p w:rsidR="00C40ACD" w:rsidRPr="00336F64" w:rsidRDefault="00E42C24" w:rsidP="003468CF">
      <w:pPr>
        <w:ind w:left="-709"/>
        <w:jc w:val="both"/>
        <w:rPr>
          <w:rFonts w:ascii="Arial" w:hAnsi="Arial" w:cs="Arial"/>
          <w:b/>
          <w:bCs/>
          <w:sz w:val="22"/>
        </w:rPr>
      </w:pPr>
      <w:r w:rsidRPr="00336F64">
        <w:rPr>
          <w:rFonts w:ascii="Arial" w:hAnsi="Arial" w:cs="Arial"/>
          <w:b/>
          <w:bCs/>
          <w:sz w:val="22"/>
        </w:rPr>
        <w:t xml:space="preserve">Is </w:t>
      </w:r>
      <w:r w:rsidR="00E51DF9" w:rsidRPr="00336F64">
        <w:rPr>
          <w:rFonts w:ascii="Arial" w:hAnsi="Arial" w:cs="Arial"/>
          <w:b/>
          <w:bCs/>
          <w:sz w:val="22"/>
        </w:rPr>
        <w:t>full-time</w:t>
      </w:r>
      <w:r w:rsidRPr="00336F64">
        <w:rPr>
          <w:rFonts w:ascii="Arial" w:hAnsi="Arial" w:cs="Arial"/>
          <w:b/>
          <w:bCs/>
          <w:sz w:val="22"/>
        </w:rPr>
        <w:t xml:space="preserve"> work a possibility?</w:t>
      </w:r>
    </w:p>
    <w:p w:rsidR="00C40ACD" w:rsidRPr="00336F64" w:rsidRDefault="003468CF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This is only a part-time position. It is not </w:t>
      </w:r>
      <w:r w:rsidR="008869DC">
        <w:rPr>
          <w:rFonts w:ascii="Arial" w:hAnsi="Arial" w:cs="Arial"/>
          <w:sz w:val="22"/>
        </w:rPr>
        <w:t xml:space="preserve">currently </w:t>
      </w:r>
      <w:r w:rsidRPr="00336F64">
        <w:rPr>
          <w:rFonts w:ascii="Arial" w:hAnsi="Arial" w:cs="Arial"/>
          <w:sz w:val="22"/>
        </w:rPr>
        <w:t xml:space="preserve">expected that the workload will require a full-time Legal Officer.  </w:t>
      </w:r>
      <w:r w:rsidR="00610E92" w:rsidRPr="00336F64">
        <w:rPr>
          <w:rFonts w:ascii="Arial" w:hAnsi="Arial" w:cs="Arial"/>
          <w:sz w:val="22"/>
        </w:rPr>
        <w:t xml:space="preserve"> </w:t>
      </w:r>
    </w:p>
    <w:p w:rsidR="00C40ACD" w:rsidRPr="00336F64" w:rsidRDefault="00C40ACD" w:rsidP="003468CF">
      <w:pPr>
        <w:jc w:val="both"/>
        <w:rPr>
          <w:rFonts w:ascii="Arial" w:hAnsi="Arial" w:cs="Arial"/>
          <w:sz w:val="22"/>
        </w:rPr>
      </w:pPr>
    </w:p>
    <w:p w:rsidR="00C40ACD" w:rsidRPr="00336F64" w:rsidRDefault="00C40ACD" w:rsidP="003468CF">
      <w:pPr>
        <w:ind w:left="-709"/>
        <w:jc w:val="both"/>
        <w:rPr>
          <w:rFonts w:ascii="Arial" w:hAnsi="Arial" w:cs="Arial"/>
          <w:b/>
          <w:sz w:val="22"/>
        </w:rPr>
      </w:pPr>
      <w:r w:rsidRPr="00336F64">
        <w:rPr>
          <w:rFonts w:ascii="Arial" w:hAnsi="Arial" w:cs="Arial"/>
          <w:b/>
          <w:sz w:val="22"/>
        </w:rPr>
        <w:t>So, am I suitable for the role?</w:t>
      </w:r>
    </w:p>
    <w:p w:rsidR="00F014ED" w:rsidRPr="00336F64" w:rsidRDefault="00336F64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 xml:space="preserve">We are looking for a </w:t>
      </w:r>
      <w:r w:rsidR="00F014ED" w:rsidRPr="00336F64">
        <w:rPr>
          <w:rFonts w:ascii="Arial" w:hAnsi="Arial" w:cs="Arial"/>
          <w:sz w:val="22"/>
        </w:rPr>
        <w:t>Legal</w:t>
      </w:r>
      <w:r w:rsidR="00C04B2F" w:rsidRPr="00336F64">
        <w:rPr>
          <w:rFonts w:ascii="Arial" w:hAnsi="Arial" w:cs="Arial"/>
          <w:sz w:val="22"/>
        </w:rPr>
        <w:t xml:space="preserve"> Officer</w:t>
      </w:r>
      <w:r w:rsidR="00F014ED" w:rsidRPr="00336F64">
        <w:rPr>
          <w:rFonts w:ascii="Arial" w:hAnsi="Arial" w:cs="Arial"/>
          <w:sz w:val="22"/>
        </w:rPr>
        <w:t xml:space="preserve"> </w:t>
      </w:r>
      <w:r w:rsidRPr="00336F64">
        <w:rPr>
          <w:rFonts w:ascii="Arial" w:hAnsi="Arial" w:cs="Arial"/>
          <w:sz w:val="22"/>
        </w:rPr>
        <w:t xml:space="preserve">with </w:t>
      </w:r>
      <w:r w:rsidR="00F014ED" w:rsidRPr="00336F64">
        <w:rPr>
          <w:rFonts w:ascii="Arial" w:hAnsi="Arial" w:cs="Arial"/>
          <w:sz w:val="22"/>
        </w:rPr>
        <w:t xml:space="preserve">professional legal expertise and experience in providing </w:t>
      </w:r>
      <w:r w:rsidRPr="00336F64">
        <w:rPr>
          <w:rFonts w:ascii="Arial" w:hAnsi="Arial" w:cs="Arial"/>
          <w:sz w:val="22"/>
        </w:rPr>
        <w:t xml:space="preserve">routine </w:t>
      </w:r>
      <w:r w:rsidR="00F014ED" w:rsidRPr="00336F64">
        <w:rPr>
          <w:rFonts w:ascii="Arial" w:hAnsi="Arial" w:cs="Arial"/>
          <w:sz w:val="22"/>
        </w:rPr>
        <w:t xml:space="preserve">legal advice in relation to Western Australian legislation. </w:t>
      </w:r>
      <w:r w:rsidR="00B25174" w:rsidRPr="00336F64">
        <w:rPr>
          <w:rFonts w:ascii="Arial" w:hAnsi="Arial" w:cs="Arial"/>
          <w:sz w:val="22"/>
        </w:rPr>
        <w:t>You will need to be</w:t>
      </w:r>
      <w:r w:rsidR="00F014ED" w:rsidRPr="00336F64">
        <w:rPr>
          <w:rFonts w:ascii="Arial" w:hAnsi="Arial" w:cs="Arial"/>
          <w:sz w:val="22"/>
        </w:rPr>
        <w:t xml:space="preserve"> competent in reviewing, interpreting and applying existing, new and amended legislation, as it applies to </w:t>
      </w:r>
      <w:r w:rsidRPr="00336F64">
        <w:rPr>
          <w:rFonts w:ascii="Arial" w:hAnsi="Arial" w:cs="Arial"/>
          <w:sz w:val="22"/>
        </w:rPr>
        <w:t>an</w:t>
      </w:r>
      <w:r w:rsidR="00F014ED" w:rsidRPr="00336F64">
        <w:rPr>
          <w:rFonts w:ascii="Arial" w:hAnsi="Arial" w:cs="Arial"/>
          <w:sz w:val="22"/>
        </w:rPr>
        <w:t xml:space="preserve"> organisation and its stakeholders. This experience </w:t>
      </w:r>
      <w:r w:rsidRPr="00336F64">
        <w:rPr>
          <w:rFonts w:ascii="Arial" w:hAnsi="Arial" w:cs="Arial"/>
          <w:sz w:val="22"/>
        </w:rPr>
        <w:t xml:space="preserve">could be </w:t>
      </w:r>
      <w:r w:rsidR="00F014ED" w:rsidRPr="00336F64">
        <w:rPr>
          <w:rFonts w:ascii="Arial" w:hAnsi="Arial" w:cs="Arial"/>
          <w:sz w:val="22"/>
        </w:rPr>
        <w:t>gained in the private, public or not for profit sectors</w:t>
      </w:r>
      <w:r w:rsidRPr="00336F64">
        <w:rPr>
          <w:rFonts w:ascii="Arial" w:hAnsi="Arial" w:cs="Arial"/>
          <w:sz w:val="22"/>
        </w:rPr>
        <w:t>.  These skills could be</w:t>
      </w:r>
      <w:r w:rsidR="00F014ED" w:rsidRPr="00336F64">
        <w:rPr>
          <w:rFonts w:ascii="Arial" w:hAnsi="Arial" w:cs="Arial"/>
          <w:sz w:val="22"/>
        </w:rPr>
        <w:t xml:space="preserve"> immediately transferrable to </w:t>
      </w:r>
      <w:r w:rsidRPr="00336F64">
        <w:rPr>
          <w:rFonts w:ascii="Arial" w:hAnsi="Arial" w:cs="Arial"/>
          <w:sz w:val="22"/>
        </w:rPr>
        <w:t>our</w:t>
      </w:r>
      <w:r w:rsidR="00F014ED" w:rsidRPr="00336F64">
        <w:rPr>
          <w:rFonts w:ascii="Arial" w:hAnsi="Arial" w:cs="Arial"/>
          <w:sz w:val="22"/>
        </w:rPr>
        <w:t xml:space="preserve"> operating context.  </w:t>
      </w:r>
    </w:p>
    <w:p w:rsidR="00C40ACD" w:rsidRPr="00336F64" w:rsidRDefault="00C40ACD" w:rsidP="003468CF">
      <w:pPr>
        <w:jc w:val="both"/>
        <w:rPr>
          <w:rFonts w:ascii="Arial" w:hAnsi="Arial" w:cs="Arial"/>
          <w:sz w:val="22"/>
        </w:rPr>
      </w:pPr>
    </w:p>
    <w:p w:rsidR="00C40ACD" w:rsidRPr="00336F64" w:rsidRDefault="00C40ACD" w:rsidP="003468CF">
      <w:pPr>
        <w:ind w:left="-709"/>
        <w:jc w:val="both"/>
        <w:rPr>
          <w:rFonts w:ascii="Arial" w:hAnsi="Arial" w:cs="Arial"/>
          <w:sz w:val="22"/>
        </w:rPr>
      </w:pPr>
      <w:r w:rsidRPr="00336F64">
        <w:rPr>
          <w:rFonts w:ascii="Arial" w:hAnsi="Arial" w:cs="Arial"/>
          <w:sz w:val="22"/>
        </w:rPr>
        <w:t>If you think this sounds like you, and the values o</w:t>
      </w:r>
      <w:r w:rsidR="000632DC" w:rsidRPr="00336F64">
        <w:rPr>
          <w:rFonts w:ascii="Arial" w:hAnsi="Arial" w:cs="Arial"/>
          <w:sz w:val="22"/>
        </w:rPr>
        <w:t xml:space="preserve">f the MCB align with your own, </w:t>
      </w:r>
      <w:r w:rsidRPr="00336F64">
        <w:rPr>
          <w:rFonts w:ascii="Arial" w:hAnsi="Arial" w:cs="Arial"/>
          <w:sz w:val="22"/>
        </w:rPr>
        <w:t xml:space="preserve">please put in an application, </w:t>
      </w:r>
      <w:r w:rsidR="000E6774" w:rsidRPr="00336F64">
        <w:rPr>
          <w:rFonts w:ascii="Arial" w:hAnsi="Arial" w:cs="Arial"/>
          <w:sz w:val="22"/>
        </w:rPr>
        <w:t xml:space="preserve">giving examples of how </w:t>
      </w:r>
      <w:r w:rsidRPr="00336F64">
        <w:rPr>
          <w:rFonts w:ascii="Arial" w:hAnsi="Arial" w:cs="Arial"/>
          <w:sz w:val="22"/>
        </w:rPr>
        <w:t>you fit the criteria an</w:t>
      </w:r>
      <w:r w:rsidR="000632DC" w:rsidRPr="00336F64">
        <w:rPr>
          <w:rFonts w:ascii="Arial" w:hAnsi="Arial" w:cs="Arial"/>
          <w:sz w:val="22"/>
        </w:rPr>
        <w:t>d could become part of our team.</w:t>
      </w:r>
    </w:p>
    <w:p w:rsidR="00706E51" w:rsidRPr="00336F64" w:rsidRDefault="00706E51" w:rsidP="000632DC">
      <w:pPr>
        <w:ind w:left="-709"/>
        <w:rPr>
          <w:rFonts w:ascii="Arial" w:hAnsi="Arial" w:cs="Arial"/>
          <w:sz w:val="22"/>
        </w:rPr>
      </w:pPr>
    </w:p>
    <w:sectPr w:rsidR="00706E51" w:rsidRPr="00336F64" w:rsidSect="00336F64">
      <w:headerReference w:type="default" r:id="rId8"/>
      <w:footerReference w:type="default" r:id="rId9"/>
      <w:pgSz w:w="11900" w:h="16840"/>
      <w:pgMar w:top="1985" w:right="1134" w:bottom="1701" w:left="1701" w:header="709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DF" w:rsidRDefault="009834DF">
      <w:r>
        <w:separator/>
      </w:r>
    </w:p>
  </w:endnote>
  <w:endnote w:type="continuationSeparator" w:id="0">
    <w:p w:rsidR="009834DF" w:rsidRDefault="0098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ED" w:rsidRDefault="00843C97">
    <w:pPr>
      <w:pStyle w:val="Foot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9F1A4" wp14:editId="3947E776">
              <wp:simplePos x="0" y="0"/>
              <wp:positionH relativeFrom="column">
                <wp:posOffset>-1318260</wp:posOffset>
              </wp:positionH>
              <wp:positionV relativeFrom="paragraph">
                <wp:posOffset>-735965</wp:posOffset>
              </wp:positionV>
              <wp:extent cx="7959090" cy="1757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9090" cy="175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0ED" w:rsidRDefault="00843C9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E702B18" wp14:editId="20320738">
                                <wp:extent cx="7772400" cy="1666875"/>
                                <wp:effectExtent l="0" t="0" r="0" b="9525"/>
                                <wp:docPr id="4" name="Picture 4" descr="MCB letterhead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CB letterhead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0" cy="1666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03.8pt;margin-top:-57.95pt;width:626.7pt;height:1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HHtw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CJbnaHXKTg99OBmRji2njZT3d/L8ptGQq4aKrbsVik5NIxWwC60N/2LqxOO&#10;tiCb4aOsIAzdGemAxlp1FhCKgQAduvR06oylUsLhIpknQQKmEmzhYr6IYtc7n6bH673S5j2THbKL&#10;DCtovYOn+3ttLB2aHl1sNCEL3rau/a14dgCO0wkEh6vWZmm4bv4EFut4HROPzKK1R4I8926LFfGi&#10;Aljl7/LVKg9/2bghSRteVUzYMEdlheTPOnfQ+KSJk7a0bHll4SwlrbabVavQnoKyC/e5ooPl7OY/&#10;p+GKALm8SCmckeBulnhFFC88UpC5lyyC2AvC5C6JApKQvHie0j0X7N9TQkOGk/lsPqnpTPpFboH7&#10;XudG044bmB0t7zIcn5xoajW4FpVrraG8ndYXpbD0z6WAdh8b7RRrRTrJ1Yyb8fA0AMyqeSOrJ5Cw&#10;kiAwECPMPVg0Uv3AaIAZkmH9fUcVw6j9IOAZJCEhdui4DZkvZrBRl5bNpYWKEqAybDCaliszDapd&#10;r/i2gUjTwxPyFp5OzZ2oz6wODw7mhMvtMNPsILrcO6/z5F3+BgAA//8DAFBLAwQUAAYACAAAACEA&#10;c8C6ieAAAAAOAQAADwAAAGRycy9kb3ducmV2LnhtbEyPwU7DMBBE70j8g7VI3Fo7VRNIiFMhEFcQ&#10;BSr15sbbJCJeR7HbhL9ne4LbjPZpdqbczK4XZxxD50lDslQgkGpvO2o0fH68LO5BhGjImt4TavjB&#10;AJvq+qo0hfUTveN5GxvBIRQKo6GNcSikDHWLzoSlH5D4dvSjM5Ht2Eg7monDXS9XSmXSmY74Q2sG&#10;fGqx/t6enIav1+N+t1ZvzbNLh8nPSpLLpda3N/PjA4iIc/yD4VKfq0PFnQ7+RDaIXsNipe4yZlkl&#10;SZqDuDBqnfKeA6tM5SCrUv6fUf0CAAD//wMAUEsBAi0AFAAGAAgAAAAhALaDOJL+AAAA4QEAABMA&#10;AAAAAAAAAAAAAAAAAAAAAFtDb250ZW50X1R5cGVzXS54bWxQSwECLQAUAAYACAAAACEAOP0h/9YA&#10;AACUAQAACwAAAAAAAAAAAAAAAAAvAQAAX3JlbHMvLnJlbHNQSwECLQAUAAYACAAAACEAE3xBx7cC&#10;AADBBQAADgAAAAAAAAAAAAAAAAAuAgAAZHJzL2Uyb0RvYy54bWxQSwECLQAUAAYACAAAACEAc8C6&#10;ieAAAAAOAQAADwAAAAAAAAAAAAAAAAARBQAAZHJzL2Rvd25yZXYueG1sUEsFBgAAAAAEAAQA8wAA&#10;AB4GAAAAAA==&#10;" filled="f" stroked="f">
              <v:textbox>
                <w:txbxContent>
                  <w:p w:rsidR="005D20ED" w:rsidRDefault="00843C9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E702B18" wp14:editId="20320738">
                          <wp:extent cx="7772400" cy="1666875"/>
                          <wp:effectExtent l="0" t="0" r="0" b="9525"/>
                          <wp:docPr id="4" name="Picture 4" descr="MCB letterhead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CB letterhead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0" cy="166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DF" w:rsidRDefault="009834DF">
      <w:r>
        <w:separator/>
      </w:r>
    </w:p>
  </w:footnote>
  <w:footnote w:type="continuationSeparator" w:id="0">
    <w:p w:rsidR="009834DF" w:rsidRDefault="0098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ED" w:rsidRDefault="00843C97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AD2961" wp14:editId="391939C4">
              <wp:simplePos x="0" y="0"/>
              <wp:positionH relativeFrom="column">
                <wp:posOffset>-1229995</wp:posOffset>
              </wp:positionH>
              <wp:positionV relativeFrom="paragraph">
                <wp:posOffset>-501015</wp:posOffset>
              </wp:positionV>
              <wp:extent cx="7752715" cy="1388745"/>
              <wp:effectExtent l="0" t="381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38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0ED" w:rsidRDefault="00843C9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9D7F248" wp14:editId="1C76AC1E">
                                <wp:extent cx="7562850" cy="1285875"/>
                                <wp:effectExtent l="0" t="0" r="0" b="0"/>
                                <wp:docPr id="3" name="Picture 2" descr="MCB letterhea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CB letterhea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6.85pt;margin-top:-39.45pt;width:610.45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f8tw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chUZxxUBk4PA7jpCY6hyzZTNdyL6ptCXKxawrf0VkoxtpTUwM43N92LqzOO&#10;MiCb8aOoIQzZaWGBpkb2pnRQDATo0KWnU2cMlQoO4zgKYj/CqAKb/y5J4tCyc0l2vD5Ipd9T0SOz&#10;yLGE1lt4sr9X2tAh2dHFROOiZF1n29/xZwfgOJ9AcLhqbIaG7ebP1EvXyToJnTBYrJ3QKwrntlyF&#10;zqL046h4V6xWhf/LxPXDrGV1TbkJc1SWH/5Z5w4anzVx0pYSHasNnKGk5Haz6iTaE1B2aT9bdLCc&#10;3dznNGwRIJcXKflB6N0FqVMuktgJyzBy0thLHM9P79KFF6ZhUT5P6Z5x+u8poTHHaRREs5rOpF/k&#10;5tnvdW4k65mG2dGxPsfJyYlkRoNrXtvWasK6eX1RCkP/XApo97HRVrFGpLNc9bSZAMXIeCPqJ9Cu&#10;FKAsECgMPFi0Qv7AaIThkWP1fUckxaj7wEH/qR+GZtrYTRjFAWzkpWVzaSG8Aqgca4zm5UrPE2o3&#10;SLZtIdL84ri4hTfTMKvmM6vDS4MBYZM6DDMzgS731us8cpe/AQAA//8DAFBLAwQUAAYACAAAACEA&#10;F5IsmOAAAAANAQAADwAAAGRycy9kb3ducmV2LnhtbEyPy07DMBBF90j8gzVI7Fq7KZAHcSoEYgtq&#10;eUjs3HiaRMTjKHab8PdMV7C7ozm6c6bczK4XJxxD50nDaqlAINXedtRoeH97XmQgQjRkTe8JNfxg&#10;gE11eVGawvqJtnjaxUZwCYXCaGhjHAopQ92iM2HpByTeHfzoTORxbKQdzcTlrpeJUnfSmY74QmsG&#10;fGyx/t4dnYaPl8PX5416bZ7c7TD5WUlyudT6+mp+uAcRcY5/MJz1WR0qdtr7I9kgeg2LVb5OmeWU&#10;ZjmIM6KSNAGx57TOM5BVKf9/Uf0CAAD//wMAUEsBAi0AFAAGAAgAAAAhALaDOJL+AAAA4QEAABMA&#10;AAAAAAAAAAAAAAAAAAAAAFtDb250ZW50X1R5cGVzXS54bWxQSwECLQAUAAYACAAAACEAOP0h/9YA&#10;AACUAQAACwAAAAAAAAAAAAAAAAAvAQAAX3JlbHMvLnJlbHNQSwECLQAUAAYACAAAACEAMCDn/LcC&#10;AAC6BQAADgAAAAAAAAAAAAAAAAAuAgAAZHJzL2Uyb0RvYy54bWxQSwECLQAUAAYACAAAACEAF5Is&#10;mOAAAAANAQAADwAAAAAAAAAAAAAAAAARBQAAZHJzL2Rvd25yZXYueG1sUEsFBgAAAAAEAAQA8wAA&#10;AB4GAAAAAA==&#10;" filled="f" stroked="f">
              <v:textbox>
                <w:txbxContent>
                  <w:p w:rsidR="005D20ED" w:rsidRDefault="00843C9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9D7F248" wp14:editId="1C76AC1E">
                          <wp:extent cx="7562850" cy="1285875"/>
                          <wp:effectExtent l="0" t="0" r="0" b="0"/>
                          <wp:docPr id="3" name="Picture 2" descr="MCB letterhea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CB letterhea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80E"/>
    <w:multiLevelType w:val="hybridMultilevel"/>
    <w:tmpl w:val="CAEA0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8"/>
    <w:rsid w:val="00012D42"/>
    <w:rsid w:val="000445FA"/>
    <w:rsid w:val="000632DC"/>
    <w:rsid w:val="00074EAB"/>
    <w:rsid w:val="000E6774"/>
    <w:rsid w:val="000F369E"/>
    <w:rsid w:val="00102621"/>
    <w:rsid w:val="00142978"/>
    <w:rsid w:val="0015209E"/>
    <w:rsid w:val="00182929"/>
    <w:rsid w:val="001D113D"/>
    <w:rsid w:val="001E31CC"/>
    <w:rsid w:val="0020426E"/>
    <w:rsid w:val="002C7FF0"/>
    <w:rsid w:val="003009AD"/>
    <w:rsid w:val="00336F64"/>
    <w:rsid w:val="003468CF"/>
    <w:rsid w:val="003714FC"/>
    <w:rsid w:val="003829EE"/>
    <w:rsid w:val="00384981"/>
    <w:rsid w:val="003B04AD"/>
    <w:rsid w:val="003E4CEA"/>
    <w:rsid w:val="00430A4C"/>
    <w:rsid w:val="00440596"/>
    <w:rsid w:val="00466B18"/>
    <w:rsid w:val="004B7B16"/>
    <w:rsid w:val="00541D3A"/>
    <w:rsid w:val="00557C74"/>
    <w:rsid w:val="005C3B48"/>
    <w:rsid w:val="005D20ED"/>
    <w:rsid w:val="00610E92"/>
    <w:rsid w:val="00611DC4"/>
    <w:rsid w:val="00675753"/>
    <w:rsid w:val="00684E4A"/>
    <w:rsid w:val="00692437"/>
    <w:rsid w:val="00702C3C"/>
    <w:rsid w:val="00706E51"/>
    <w:rsid w:val="00763351"/>
    <w:rsid w:val="00770A98"/>
    <w:rsid w:val="00772A51"/>
    <w:rsid w:val="00787610"/>
    <w:rsid w:val="007D792C"/>
    <w:rsid w:val="007F4144"/>
    <w:rsid w:val="007F66F7"/>
    <w:rsid w:val="00843C97"/>
    <w:rsid w:val="00865354"/>
    <w:rsid w:val="008869DC"/>
    <w:rsid w:val="008A35D1"/>
    <w:rsid w:val="008E4282"/>
    <w:rsid w:val="00912C7B"/>
    <w:rsid w:val="0093313C"/>
    <w:rsid w:val="00933E90"/>
    <w:rsid w:val="00980A8D"/>
    <w:rsid w:val="009834DF"/>
    <w:rsid w:val="00AA11DA"/>
    <w:rsid w:val="00AC3258"/>
    <w:rsid w:val="00B24D89"/>
    <w:rsid w:val="00B25174"/>
    <w:rsid w:val="00B5066D"/>
    <w:rsid w:val="00B81E51"/>
    <w:rsid w:val="00BA5B74"/>
    <w:rsid w:val="00BC0BE5"/>
    <w:rsid w:val="00BC2B8F"/>
    <w:rsid w:val="00BE5E1C"/>
    <w:rsid w:val="00BF2D81"/>
    <w:rsid w:val="00BF7152"/>
    <w:rsid w:val="00C01D9C"/>
    <w:rsid w:val="00C04B2F"/>
    <w:rsid w:val="00C242D9"/>
    <w:rsid w:val="00C40ACD"/>
    <w:rsid w:val="00C465B7"/>
    <w:rsid w:val="00CA0692"/>
    <w:rsid w:val="00CA0873"/>
    <w:rsid w:val="00CF41AF"/>
    <w:rsid w:val="00D34BE9"/>
    <w:rsid w:val="00D56B7D"/>
    <w:rsid w:val="00DE4FC8"/>
    <w:rsid w:val="00DF27B2"/>
    <w:rsid w:val="00DF3A84"/>
    <w:rsid w:val="00E03307"/>
    <w:rsid w:val="00E42C24"/>
    <w:rsid w:val="00E51DF9"/>
    <w:rsid w:val="00EF0DAB"/>
    <w:rsid w:val="00F014ED"/>
    <w:rsid w:val="00F6350C"/>
    <w:rsid w:val="00F90E42"/>
    <w:rsid w:val="00F9368A"/>
    <w:rsid w:val="00FA1EC6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07C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8F607C"/>
    <w:pPr>
      <w:widowControl w:val="0"/>
      <w:tabs>
        <w:tab w:val="right" w:pos="8056"/>
      </w:tabs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Frutiger-Light" w:hAnsi="Frutiger-Light"/>
      <w:color w:val="000000"/>
      <w:sz w:val="20"/>
      <w:szCs w:val="20"/>
      <w:lang w:val="en-US"/>
    </w:rPr>
  </w:style>
  <w:style w:type="character" w:styleId="Hyperlink">
    <w:name w:val="Hyperlink"/>
    <w:uiPriority w:val="99"/>
    <w:unhideWhenUsed/>
    <w:rsid w:val="005D20ED"/>
    <w:rPr>
      <w:color w:val="0000FF"/>
      <w:u w:val="single"/>
    </w:rPr>
  </w:style>
  <w:style w:type="character" w:styleId="Emphasis">
    <w:name w:val="Emphasis"/>
    <w:uiPriority w:val="20"/>
    <w:qFormat/>
    <w:rsid w:val="005D20ED"/>
    <w:rPr>
      <w:b/>
      <w:bCs/>
      <w:i w:val="0"/>
      <w:iCs w:val="0"/>
    </w:rPr>
  </w:style>
  <w:style w:type="character" w:customStyle="1" w:styleId="st">
    <w:name w:val="st"/>
    <w:rsid w:val="005D20ED"/>
  </w:style>
  <w:style w:type="paragraph" w:styleId="BalloonText">
    <w:name w:val="Balloon Text"/>
    <w:basedOn w:val="Normal"/>
    <w:link w:val="BalloonTextChar"/>
    <w:uiPriority w:val="99"/>
    <w:semiHidden/>
    <w:unhideWhenUsed/>
    <w:rsid w:val="008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07C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8F607C"/>
    <w:pPr>
      <w:widowControl w:val="0"/>
      <w:tabs>
        <w:tab w:val="right" w:pos="8056"/>
      </w:tabs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Frutiger-Light" w:hAnsi="Frutiger-Light"/>
      <w:color w:val="000000"/>
      <w:sz w:val="20"/>
      <w:szCs w:val="20"/>
      <w:lang w:val="en-US"/>
    </w:rPr>
  </w:style>
  <w:style w:type="character" w:styleId="Hyperlink">
    <w:name w:val="Hyperlink"/>
    <w:uiPriority w:val="99"/>
    <w:unhideWhenUsed/>
    <w:rsid w:val="005D20ED"/>
    <w:rPr>
      <w:color w:val="0000FF"/>
      <w:u w:val="single"/>
    </w:rPr>
  </w:style>
  <w:style w:type="character" w:styleId="Emphasis">
    <w:name w:val="Emphasis"/>
    <w:uiPriority w:val="20"/>
    <w:qFormat/>
    <w:rsid w:val="005D20ED"/>
    <w:rPr>
      <w:b/>
      <w:bCs/>
      <w:i w:val="0"/>
      <w:iCs w:val="0"/>
    </w:rPr>
  </w:style>
  <w:style w:type="character" w:customStyle="1" w:styleId="st">
    <w:name w:val="st"/>
    <w:rsid w:val="005D20ED"/>
  </w:style>
  <w:style w:type="paragraph" w:styleId="BalloonText">
    <w:name w:val="Balloon Text"/>
    <w:basedOn w:val="Normal"/>
    <w:link w:val="BalloonTextChar"/>
    <w:uiPriority w:val="99"/>
    <w:semiHidden/>
    <w:unhideWhenUsed/>
    <w:rsid w:val="00843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966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here</vt:lpstr>
    </vt:vector>
  </TitlesOfParts>
  <Company>Linkletters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here</dc:title>
  <dc:creator>Chris</dc:creator>
  <cp:lastModifiedBy>Alison Hall</cp:lastModifiedBy>
  <cp:revision>6</cp:revision>
  <cp:lastPrinted>2016-11-25T11:21:00Z</cp:lastPrinted>
  <dcterms:created xsi:type="dcterms:W3CDTF">2016-09-06T01:01:00Z</dcterms:created>
  <dcterms:modified xsi:type="dcterms:W3CDTF">2016-11-29T09:02:00Z</dcterms:modified>
</cp:coreProperties>
</file>