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45118BA" w14:textId="09FE09A9" w:rsidR="0094205D" w:rsidRPr="008C3DB5" w:rsidRDefault="007D0659" w:rsidP="003275C9">
      <w:pPr>
        <w:spacing w:after="120" w:line="288" w:lineRule="auto"/>
        <w:rPr>
          <w:b/>
          <w:bCs/>
          <w:sz w:val="50"/>
          <w:szCs w:val="50"/>
        </w:rPr>
      </w:pPr>
      <w:r>
        <w:rPr>
          <w:b/>
          <w:bCs/>
          <w:sz w:val="50"/>
          <w:szCs w:val="50"/>
        </w:rPr>
        <w:t xml:space="preserve">Senior </w:t>
      </w:r>
      <w:r w:rsidR="001355E1">
        <w:rPr>
          <w:b/>
          <w:bCs/>
          <w:sz w:val="50"/>
          <w:szCs w:val="50"/>
        </w:rPr>
        <w:t xml:space="preserve">Manager </w:t>
      </w:r>
      <w:r w:rsidR="00E21A7D">
        <w:rPr>
          <w:b/>
          <w:bCs/>
          <w:sz w:val="50"/>
          <w:szCs w:val="50"/>
        </w:rPr>
        <w:t>Residential Care</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5EFB3431" w:rsidR="00492C13" w:rsidRPr="005140DB" w:rsidRDefault="005140DB" w:rsidP="003275C9">
      <w:pPr>
        <w:spacing w:after="120" w:line="288" w:lineRule="auto"/>
      </w:pPr>
      <w:r w:rsidRPr="005140DB">
        <w:rPr>
          <w:b/>
          <w:bCs/>
        </w:rPr>
        <w:t>Position Number:</w:t>
      </w:r>
      <w:r w:rsidRPr="005140DB">
        <w:tab/>
      </w:r>
      <w:r w:rsidRPr="005140DB">
        <w:tab/>
      </w:r>
      <w:r w:rsidR="00E21A7D">
        <w:t>Generic</w:t>
      </w:r>
    </w:p>
    <w:p w14:paraId="15A308C7" w14:textId="469BC8DE" w:rsidR="005140DB" w:rsidRPr="005140DB" w:rsidRDefault="005140DB" w:rsidP="005140DB">
      <w:pPr>
        <w:spacing w:after="120" w:line="288" w:lineRule="auto"/>
      </w:pPr>
      <w:r>
        <w:rPr>
          <w:b/>
          <w:bCs/>
        </w:rPr>
        <w:t>Classification</w:t>
      </w:r>
      <w:r w:rsidRPr="005140DB">
        <w:rPr>
          <w:b/>
          <w:bCs/>
        </w:rPr>
        <w:t>:</w:t>
      </w:r>
      <w:r w:rsidRPr="005140DB">
        <w:tab/>
      </w:r>
      <w:r w:rsidRPr="005140DB">
        <w:tab/>
      </w:r>
      <w:r w:rsidR="001355E1" w:rsidRPr="001355E1">
        <w:t>Specified Calling Level 3</w:t>
      </w:r>
    </w:p>
    <w:p w14:paraId="0574E897" w14:textId="1976A095" w:rsidR="005140DB" w:rsidRDefault="005140DB" w:rsidP="00E21A7D">
      <w:pPr>
        <w:spacing w:after="120" w:line="288" w:lineRule="auto"/>
      </w:pPr>
      <w:r>
        <w:rPr>
          <w:b/>
          <w:bCs/>
        </w:rPr>
        <w:t>Award/Agreement</w:t>
      </w:r>
      <w:r w:rsidRPr="005140DB">
        <w:rPr>
          <w:b/>
          <w:bCs/>
        </w:rPr>
        <w:t>:</w:t>
      </w:r>
      <w:r w:rsidRPr="005140DB">
        <w:tab/>
      </w:r>
      <w:r w:rsidRPr="005140DB">
        <w:tab/>
      </w:r>
      <w:r w:rsidR="00F55889" w:rsidRPr="00F55889">
        <w:t>Public Sector Award and Agreement</w:t>
      </w:r>
    </w:p>
    <w:p w14:paraId="0925EEA4" w14:textId="51DF97BA" w:rsidR="001355E1" w:rsidRPr="001355E1" w:rsidRDefault="001D5365" w:rsidP="00F118F1">
      <w:pPr>
        <w:spacing w:after="120" w:line="288" w:lineRule="auto"/>
        <w:ind w:left="2880" w:hanging="2880"/>
      </w:pPr>
      <w:r>
        <w:rPr>
          <w:b/>
          <w:bCs/>
        </w:rPr>
        <w:t>Organisational Unit:</w:t>
      </w:r>
      <w:r w:rsidRPr="005140DB">
        <w:tab/>
      </w:r>
      <w:r w:rsidR="000F47D6" w:rsidRPr="000F47D6">
        <w:t>Child Protection and Family Support</w:t>
      </w:r>
      <w:r w:rsidR="000F47D6">
        <w:t xml:space="preserve"> </w:t>
      </w:r>
      <w:r w:rsidR="001355E1" w:rsidRPr="001355E1">
        <w:t>/ S</w:t>
      </w:r>
      <w:r w:rsidR="00415093">
        <w:t>tatewide Services</w:t>
      </w:r>
      <w:r w:rsidR="00F5402A">
        <w:t xml:space="preserve"> / </w:t>
      </w:r>
      <w:r w:rsidR="00415093">
        <w:t>Residential Care</w:t>
      </w:r>
    </w:p>
    <w:p w14:paraId="147C97C3" w14:textId="4B86BE71" w:rsidR="001D5365" w:rsidRDefault="001D5365" w:rsidP="00E21A7D">
      <w:pPr>
        <w:spacing w:after="120" w:line="288" w:lineRule="auto"/>
      </w:pPr>
      <w:r>
        <w:rPr>
          <w:b/>
          <w:bCs/>
        </w:rPr>
        <w:t>Location:</w:t>
      </w:r>
      <w:r w:rsidRPr="005140DB">
        <w:tab/>
      </w:r>
      <w:r>
        <w:tab/>
      </w:r>
      <w:r w:rsidR="00250F67">
        <w:tab/>
      </w:r>
      <w:r w:rsidR="001355E1">
        <w:t>Metropolitan and Regional WA</w:t>
      </w:r>
    </w:p>
    <w:p w14:paraId="4AA0B0C5" w14:textId="0377E6EF" w:rsidR="007F044C" w:rsidRDefault="007F044C" w:rsidP="007F044C">
      <w:pPr>
        <w:spacing w:after="120" w:line="288" w:lineRule="auto"/>
      </w:pPr>
      <w:r>
        <w:rPr>
          <w:b/>
          <w:bCs/>
        </w:rPr>
        <w:t>Classification Date:</w:t>
      </w:r>
      <w:r w:rsidRPr="005140DB">
        <w:tab/>
      </w:r>
    </w:p>
    <w:p w14:paraId="1C795FC9" w14:textId="104A46C1" w:rsidR="007F044C" w:rsidRDefault="007F044C" w:rsidP="00B842EC">
      <w:pPr>
        <w:spacing w:after="120" w:line="288" w:lineRule="auto"/>
        <w:ind w:left="2880" w:hanging="2880"/>
      </w:pPr>
      <w:r>
        <w:rPr>
          <w:b/>
          <w:bCs/>
        </w:rPr>
        <w:t>Effective Date:</w:t>
      </w:r>
      <w:r>
        <w:rPr>
          <w:b/>
          <w:bCs/>
        </w:rPr>
        <w:tab/>
      </w:r>
      <w:r w:rsidR="00697B6B">
        <w:t>April</w:t>
      </w:r>
      <w:r w:rsidR="00415093">
        <w:t xml:space="preserve">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BA134B6" w14:textId="0E8090E5" w:rsidR="00415093" w:rsidRDefault="001355E1" w:rsidP="00F57027">
      <w:r>
        <w:t>Assistant District Director</w:t>
      </w:r>
      <w:r w:rsidR="00415093">
        <w:t xml:space="preserve">, </w:t>
      </w:r>
      <w:r w:rsidR="00235A13">
        <w:t>010831</w:t>
      </w:r>
      <w:r w:rsidR="00415093">
        <w:t>, Specified Calling Level 4</w:t>
      </w:r>
      <w:r w:rsidR="00235A13">
        <w:t xml:space="preserve"> /</w:t>
      </w:r>
    </w:p>
    <w:p w14:paraId="0BDB6B99" w14:textId="4E66A1C0" w:rsidR="001355E1" w:rsidRDefault="001355E1" w:rsidP="00F57027">
      <w:r>
        <w:t xml:space="preserve">Assistant Director, </w:t>
      </w:r>
      <w:r w:rsidR="00537656">
        <w:t xml:space="preserve">Various, </w:t>
      </w:r>
      <w:r>
        <w:t>Specified Calling Level 4</w:t>
      </w:r>
      <w:r w:rsidR="00235A13">
        <w:t xml:space="preserve"> /</w:t>
      </w:r>
    </w:p>
    <w:p w14:paraId="2AA02E1D" w14:textId="0A721DE2" w:rsidR="003879A2" w:rsidRDefault="00235A13" w:rsidP="00F57027">
      <w:r>
        <w:t>Associate Director,</w:t>
      </w:r>
      <w:r w:rsidR="00537656">
        <w:t xml:space="preserve"> 008328,</w:t>
      </w:r>
      <w:r>
        <w:t xml:space="preserve"> Level 7</w:t>
      </w:r>
    </w:p>
    <w:p w14:paraId="3F467F68" w14:textId="77777777" w:rsidR="00235A13" w:rsidRDefault="00235A13" w:rsidP="00F57027"/>
    <w:p w14:paraId="2872406C" w14:textId="7BBB714B" w:rsidR="00B842EC" w:rsidRPr="007F044C" w:rsidRDefault="00B842EC" w:rsidP="00F57027">
      <w:pPr>
        <w:rPr>
          <w:b/>
          <w:bCs/>
        </w:rPr>
      </w:pPr>
      <w:r>
        <w:rPr>
          <w:b/>
          <w:bCs/>
        </w:rPr>
        <w:t>Positions under Direct Supervision</w:t>
      </w:r>
      <w:r w:rsidRPr="007F044C">
        <w:rPr>
          <w:b/>
          <w:bCs/>
        </w:rPr>
        <w:t>:</w:t>
      </w:r>
    </w:p>
    <w:p w14:paraId="062BB57C" w14:textId="50822554" w:rsidR="007F044C" w:rsidRDefault="001355E1" w:rsidP="001D5365">
      <w:r w:rsidRPr="001355E1">
        <w:t>This position supervises a small team</w:t>
      </w:r>
      <w:r w:rsidR="00E21A7D">
        <w:t>.</w:t>
      </w:r>
    </w:p>
    <w:p w14:paraId="52D8127A" w14:textId="4649A890" w:rsidR="007F044C" w:rsidRPr="00E21A7D"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5F750E33"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21A7D"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9AA944D" w14:textId="6647AD4B" w:rsidR="001355E1" w:rsidRDefault="001355E1" w:rsidP="001355E1">
      <w:r>
        <w:t>The Senior Manager Residential Care works in the areas of child protection and children in care</w:t>
      </w:r>
      <w:r w:rsidR="006F7BE2">
        <w:t xml:space="preserve"> </w:t>
      </w:r>
      <w:r>
        <w:t>and is responsible for:</w:t>
      </w:r>
    </w:p>
    <w:p w14:paraId="20085658" w14:textId="43FD38D5" w:rsidR="001355E1" w:rsidRDefault="001355E1" w:rsidP="001355E1">
      <w:pPr>
        <w:ind w:left="720" w:hanging="720"/>
      </w:pPr>
      <w:r>
        <w:t>•</w:t>
      </w:r>
      <w:r>
        <w:tab/>
      </w:r>
      <w:r w:rsidR="006F7BE2">
        <w:t>p</w:t>
      </w:r>
      <w:r>
        <w:t>roviding services to children in the CEOs care</w:t>
      </w:r>
      <w:r w:rsidR="006F7BE2">
        <w:t>,</w:t>
      </w:r>
      <w:r>
        <w:t xml:space="preserve"> in accordance with Division 5 (Placement and Residential Care) of the </w:t>
      </w:r>
      <w:r w:rsidRPr="006F7BE2">
        <w:rPr>
          <w:i/>
          <w:iCs/>
        </w:rPr>
        <w:t>Children and Community Services Act 2004</w:t>
      </w:r>
      <w:r>
        <w:t xml:space="preserve"> and other relevant legislation to ensure the safety and protection of children</w:t>
      </w:r>
      <w:r w:rsidR="006F7BE2">
        <w:t xml:space="preserve">, </w:t>
      </w:r>
    </w:p>
    <w:p w14:paraId="7AE537EB" w14:textId="570C0866" w:rsidR="001355E1" w:rsidRDefault="001355E1" w:rsidP="001355E1">
      <w:pPr>
        <w:ind w:left="720" w:hanging="720"/>
      </w:pPr>
      <w:r>
        <w:t>•</w:t>
      </w:r>
      <w:r>
        <w:tab/>
      </w:r>
      <w:r w:rsidR="006F7BE2">
        <w:t>e</w:t>
      </w:r>
      <w:r>
        <w:t xml:space="preserve">xercising powers in relation to Division 8 (Powers of </w:t>
      </w:r>
      <w:r w:rsidR="008E6A99">
        <w:t>R</w:t>
      </w:r>
      <w:r>
        <w:t xml:space="preserve">estraint, </w:t>
      </w:r>
      <w:r w:rsidR="008E6A99">
        <w:t>S</w:t>
      </w:r>
      <w:r>
        <w:t xml:space="preserve">earch and </w:t>
      </w:r>
      <w:r w:rsidR="008E6A99">
        <w:t>S</w:t>
      </w:r>
      <w:r>
        <w:t>eizure) to ensure the safety of a child and other persons</w:t>
      </w:r>
      <w:r w:rsidR="006F7BE2">
        <w:t>,</w:t>
      </w:r>
    </w:p>
    <w:p w14:paraId="469F3D4A" w14:textId="20A65DE1" w:rsidR="001355E1" w:rsidRDefault="001355E1" w:rsidP="001355E1">
      <w:pPr>
        <w:ind w:left="720" w:hanging="720"/>
      </w:pPr>
      <w:r>
        <w:t>•</w:t>
      </w:r>
      <w:r>
        <w:tab/>
      </w:r>
      <w:r w:rsidR="006F7BE2">
        <w:t>t</w:t>
      </w:r>
      <w:r>
        <w:t>he overall management of residential care facilities and effective day to day management and operation of the Residential Care Home</w:t>
      </w:r>
      <w:r w:rsidR="006F7BE2">
        <w:t>,</w:t>
      </w:r>
    </w:p>
    <w:p w14:paraId="65FF10BA" w14:textId="343483DC" w:rsidR="001355E1" w:rsidRDefault="001355E1" w:rsidP="001355E1">
      <w:pPr>
        <w:ind w:left="720" w:hanging="720"/>
      </w:pPr>
      <w:r>
        <w:lastRenderedPageBreak/>
        <w:t>•</w:t>
      </w:r>
      <w:r>
        <w:tab/>
      </w:r>
      <w:r w:rsidR="006F7BE2">
        <w:t>m</w:t>
      </w:r>
      <w:r>
        <w:t xml:space="preserve">anaging Residential Care </w:t>
      </w:r>
      <w:r w:rsidR="006F7BE2">
        <w:t>O</w:t>
      </w:r>
      <w:r>
        <w:t>fficers, an Education Officer and other professional support staff in accordance with the Department</w:t>
      </w:r>
      <w:r w:rsidR="006F7BE2">
        <w:t>’</w:t>
      </w:r>
      <w:r>
        <w:t>s Therapeutic Care framework</w:t>
      </w:r>
      <w:r w:rsidR="006F7BE2">
        <w:t>,</w:t>
      </w:r>
    </w:p>
    <w:p w14:paraId="0531AF67" w14:textId="1E9631C5" w:rsidR="001355E1" w:rsidRDefault="001355E1" w:rsidP="001355E1">
      <w:pPr>
        <w:ind w:left="720" w:hanging="720"/>
      </w:pPr>
      <w:r>
        <w:t>•</w:t>
      </w:r>
      <w:r>
        <w:tab/>
      </w:r>
      <w:r w:rsidR="006F7BE2">
        <w:t>p</w:t>
      </w:r>
      <w:r>
        <w:t>rovid</w:t>
      </w:r>
      <w:r w:rsidR="008E6A99">
        <w:t>ing</w:t>
      </w:r>
      <w:r>
        <w:t xml:space="preserve"> consultation and advice to Managers Residential Care</w:t>
      </w:r>
      <w:r w:rsidR="006F7BE2">
        <w:t>,</w:t>
      </w:r>
    </w:p>
    <w:p w14:paraId="22B84989" w14:textId="52986448" w:rsidR="00E21A7D" w:rsidRDefault="001355E1" w:rsidP="001355E1">
      <w:pPr>
        <w:ind w:left="720" w:hanging="720"/>
      </w:pPr>
      <w:r>
        <w:t>•</w:t>
      </w:r>
      <w:r>
        <w:tab/>
      </w:r>
      <w:r w:rsidR="006F7BE2">
        <w:t>e</w:t>
      </w:r>
      <w:r>
        <w:t>nsur</w:t>
      </w:r>
      <w:r w:rsidR="008E6A99">
        <w:t>ing</w:t>
      </w:r>
      <w:r>
        <w:t xml:space="preserve"> the provision of a safe and caring environment for vulnerable children in residence</w:t>
      </w:r>
      <w:r w:rsidR="006A6CC3">
        <w:t>.</w:t>
      </w:r>
    </w:p>
    <w:p w14:paraId="672F8FDD" w14:textId="1AA7641C" w:rsidR="001E1B87" w:rsidRDefault="001E1B87" w:rsidP="00E21A7D">
      <w:pPr>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69AB6D58" w14:textId="77777777" w:rsidR="006F7BE2" w:rsidRPr="006F7BE2" w:rsidRDefault="006F7BE2" w:rsidP="006F7BE2">
      <w:pPr>
        <w:rPr>
          <w:b/>
          <w:bCs/>
        </w:rPr>
      </w:pPr>
      <w:r w:rsidRPr="006F7BE2">
        <w:rPr>
          <w:b/>
          <w:bCs/>
        </w:rPr>
        <w:t>1.</w:t>
      </w:r>
      <w:r w:rsidRPr="006F7BE2">
        <w:rPr>
          <w:b/>
          <w:bCs/>
        </w:rPr>
        <w:tab/>
        <w:t xml:space="preserve">Children in Care </w:t>
      </w:r>
    </w:p>
    <w:p w14:paraId="708EC486" w14:textId="77777777" w:rsidR="006F7BE2" w:rsidRPr="006F7BE2" w:rsidRDefault="006F7BE2" w:rsidP="006F7BE2">
      <w:r w:rsidRPr="006F7BE2">
        <w:t>1.1</w:t>
      </w:r>
      <w:r w:rsidRPr="006F7BE2">
        <w:tab/>
        <w:t xml:space="preserve">Creates and maintains a safe and caring environment for children in care. </w:t>
      </w:r>
    </w:p>
    <w:p w14:paraId="301636AD" w14:textId="6BF748FF" w:rsidR="006F7BE2" w:rsidRPr="006F7BE2" w:rsidRDefault="006F7BE2" w:rsidP="006F7BE2">
      <w:pPr>
        <w:ind w:left="720" w:hanging="720"/>
      </w:pPr>
      <w:r w:rsidRPr="006F7BE2">
        <w:t xml:space="preserve">1.2 </w:t>
      </w:r>
      <w:r w:rsidRPr="006F7BE2">
        <w:tab/>
        <w:t xml:space="preserve">Liaises with the </w:t>
      </w:r>
      <w:r w:rsidR="008E6A99">
        <w:t>D</w:t>
      </w:r>
      <w:r w:rsidRPr="006F7BE2">
        <w:t xml:space="preserve">istricts to ensure that children in residence have an appropriate and current </w:t>
      </w:r>
      <w:r>
        <w:t>C</w:t>
      </w:r>
      <w:r w:rsidRPr="006F7BE2">
        <w:t xml:space="preserve">are </w:t>
      </w:r>
      <w:r>
        <w:t>P</w:t>
      </w:r>
      <w:r w:rsidRPr="006F7BE2">
        <w:t xml:space="preserve">lan. </w:t>
      </w:r>
    </w:p>
    <w:p w14:paraId="5F3C5733" w14:textId="18777F6D" w:rsidR="006F7BE2" w:rsidRPr="006F7BE2" w:rsidRDefault="006F7BE2" w:rsidP="006F7BE2">
      <w:pPr>
        <w:ind w:left="720" w:hanging="720"/>
      </w:pPr>
      <w:r w:rsidRPr="006F7BE2">
        <w:t>1.3</w:t>
      </w:r>
      <w:r w:rsidRPr="006F7BE2">
        <w:tab/>
        <w:t xml:space="preserve">Ensures that children in residence receive appropriate treatment and support services that address their individual needs including their physical and mental health, education and emotional wellbeing. </w:t>
      </w:r>
    </w:p>
    <w:p w14:paraId="28EA1CE4" w14:textId="1F225514" w:rsidR="006F7BE2" w:rsidRPr="006F7BE2" w:rsidRDefault="006F7BE2" w:rsidP="006F7BE2">
      <w:pPr>
        <w:ind w:left="720" w:hanging="720"/>
      </w:pPr>
      <w:r w:rsidRPr="006F7BE2">
        <w:t>1.4</w:t>
      </w:r>
      <w:r w:rsidRPr="006F7BE2">
        <w:tab/>
        <w:t xml:space="preserve">Contributes to decision making and the development of care plans for children in residence and facilitates </w:t>
      </w:r>
      <w:r w:rsidR="008E6A99">
        <w:t>D</w:t>
      </w:r>
      <w:r w:rsidRPr="006F7BE2">
        <w:t xml:space="preserve">istrict </w:t>
      </w:r>
      <w:r w:rsidR="008E6A99">
        <w:t>C</w:t>
      </w:r>
      <w:r w:rsidRPr="006F7BE2">
        <w:t xml:space="preserve">ase </w:t>
      </w:r>
      <w:r w:rsidR="008E6A99">
        <w:t>W</w:t>
      </w:r>
      <w:r w:rsidRPr="006F7BE2">
        <w:t xml:space="preserve">orkers to have regular and appropriate contact. </w:t>
      </w:r>
    </w:p>
    <w:p w14:paraId="386316BE" w14:textId="1BD200BC" w:rsidR="006F7BE2" w:rsidRPr="006F7BE2" w:rsidRDefault="006F7BE2" w:rsidP="006F7BE2">
      <w:r w:rsidRPr="006F7BE2">
        <w:t>1.5</w:t>
      </w:r>
      <w:r w:rsidRPr="006F7BE2">
        <w:tab/>
        <w:t xml:space="preserve">As required, convenes and chairs </w:t>
      </w:r>
      <w:r>
        <w:t>P</w:t>
      </w:r>
      <w:r w:rsidRPr="006F7BE2">
        <w:t xml:space="preserve">lanning </w:t>
      </w:r>
      <w:r w:rsidR="006F77C6">
        <w:t>f</w:t>
      </w:r>
      <w:r w:rsidRPr="006F7BE2">
        <w:t xml:space="preserve">orums. </w:t>
      </w:r>
    </w:p>
    <w:p w14:paraId="4C6C4E8A" w14:textId="6448EC6F" w:rsidR="006F7BE2" w:rsidRPr="006F7BE2" w:rsidRDefault="006F7BE2" w:rsidP="006F7BE2">
      <w:pPr>
        <w:ind w:left="720" w:hanging="720"/>
      </w:pPr>
      <w:r w:rsidRPr="006F7BE2">
        <w:t>1.6</w:t>
      </w:r>
      <w:r w:rsidRPr="006F7BE2">
        <w:tab/>
        <w:t xml:space="preserve">Ensures that residential care staff liaise appropriately with </w:t>
      </w:r>
      <w:r w:rsidR="008E6A99">
        <w:t>D</w:t>
      </w:r>
      <w:r w:rsidRPr="006F7BE2">
        <w:t xml:space="preserve">istrict </w:t>
      </w:r>
      <w:r w:rsidR="008E6A99">
        <w:t>C</w:t>
      </w:r>
      <w:r w:rsidRPr="006F7BE2">
        <w:t xml:space="preserve">ase </w:t>
      </w:r>
      <w:r w:rsidR="008E6A99">
        <w:t>W</w:t>
      </w:r>
      <w:r w:rsidRPr="006F7BE2">
        <w:t xml:space="preserve">orkers in contributing to meeting the needs of children placed in residence. </w:t>
      </w:r>
    </w:p>
    <w:p w14:paraId="720DE3F7" w14:textId="0D4F7476" w:rsidR="006F7BE2" w:rsidRPr="006F7BE2" w:rsidRDefault="006F7BE2" w:rsidP="006F7BE2">
      <w:pPr>
        <w:ind w:left="720" w:hanging="720"/>
      </w:pPr>
      <w:r w:rsidRPr="006F7BE2">
        <w:t>1.7</w:t>
      </w:r>
      <w:r w:rsidRPr="006F7BE2">
        <w:tab/>
        <w:t xml:space="preserve">Ensures that a safety plan is in place as required for children at risk of harm to themselves or others and that residential staff are aware and available to respond. </w:t>
      </w:r>
    </w:p>
    <w:p w14:paraId="19EF60C9" w14:textId="3C337962" w:rsidR="006F7BE2" w:rsidRPr="006F7BE2" w:rsidRDefault="006F7BE2" w:rsidP="006F7BE2">
      <w:pPr>
        <w:ind w:left="720" w:hanging="720"/>
      </w:pPr>
      <w:r w:rsidRPr="006F7BE2">
        <w:t>1.8</w:t>
      </w:r>
      <w:r w:rsidRPr="006F7BE2">
        <w:tab/>
        <w:t xml:space="preserve">Develops and manages relationships with neighbours and other community members to enable the placement and care needs of residents to be met. </w:t>
      </w:r>
    </w:p>
    <w:p w14:paraId="0F60C1C9" w14:textId="77777777" w:rsidR="006F7BE2" w:rsidRPr="006F7BE2" w:rsidRDefault="006F7BE2" w:rsidP="006F7BE2"/>
    <w:p w14:paraId="0DF6E96E" w14:textId="77777777" w:rsidR="006F7BE2" w:rsidRPr="006F7BE2" w:rsidRDefault="006F7BE2" w:rsidP="006F7BE2">
      <w:r w:rsidRPr="006F7BE2">
        <w:rPr>
          <w:b/>
          <w:bCs/>
        </w:rPr>
        <w:t>2.</w:t>
      </w:r>
      <w:r w:rsidRPr="006F7BE2">
        <w:rPr>
          <w:b/>
          <w:bCs/>
        </w:rPr>
        <w:tab/>
        <w:t>Team Management</w:t>
      </w:r>
    </w:p>
    <w:p w14:paraId="5465D748" w14:textId="6419683D" w:rsidR="006F7BE2" w:rsidRPr="006F7BE2" w:rsidRDefault="006F7BE2" w:rsidP="006F7BE2">
      <w:pPr>
        <w:ind w:left="720" w:hanging="720"/>
      </w:pPr>
      <w:r w:rsidRPr="006F7BE2">
        <w:t>2.1</w:t>
      </w:r>
      <w:r w:rsidRPr="006F7BE2">
        <w:tab/>
        <w:t xml:space="preserve">Manages team resources, acts in accordance with delegations and ensures compliance with </w:t>
      </w:r>
      <w:r>
        <w:t>D</w:t>
      </w:r>
      <w:r w:rsidRPr="006F7BE2">
        <w:t xml:space="preserve">epartmental guidelines. </w:t>
      </w:r>
    </w:p>
    <w:p w14:paraId="6200D971" w14:textId="729537FA" w:rsidR="006F7BE2" w:rsidRPr="006F7BE2" w:rsidRDefault="006F7BE2" w:rsidP="006F7BE2">
      <w:pPr>
        <w:ind w:left="720" w:hanging="720"/>
      </w:pPr>
      <w:r w:rsidRPr="006F7BE2">
        <w:t>2.2</w:t>
      </w:r>
      <w:r w:rsidRPr="006F7BE2">
        <w:tab/>
        <w:t xml:space="preserve">Provides direct supervision and professional guidance to the Education Officer and other professional support staff on a </w:t>
      </w:r>
      <w:r w:rsidR="00510615" w:rsidRPr="006F7BE2">
        <w:t>day-to-day</w:t>
      </w:r>
      <w:r w:rsidRPr="006F7BE2">
        <w:t xml:space="preserve"> basis. </w:t>
      </w:r>
    </w:p>
    <w:p w14:paraId="55A2C0A8" w14:textId="53EB4CBD" w:rsidR="006F7BE2" w:rsidRPr="006F7BE2" w:rsidRDefault="006F7BE2" w:rsidP="006F7BE2">
      <w:pPr>
        <w:ind w:left="720" w:hanging="720"/>
      </w:pPr>
      <w:r w:rsidRPr="006F7BE2">
        <w:t>2.3</w:t>
      </w:r>
      <w:r w:rsidRPr="006F7BE2">
        <w:tab/>
        <w:t>Provides leadership in promoting the Department</w:t>
      </w:r>
      <w:r>
        <w:t>’</w:t>
      </w:r>
      <w:r w:rsidRPr="006F7BE2">
        <w:t>s Therapeutic Care Framework to staff and ensuring compliance with the Department</w:t>
      </w:r>
      <w:r>
        <w:t>’</w:t>
      </w:r>
      <w:r w:rsidRPr="006F7BE2">
        <w:t xml:space="preserve">s residential care practice. </w:t>
      </w:r>
    </w:p>
    <w:p w14:paraId="5FC5C97E" w14:textId="0F49FF67" w:rsidR="006F7BE2" w:rsidRPr="006F7BE2" w:rsidRDefault="006F7BE2" w:rsidP="006F7BE2">
      <w:pPr>
        <w:ind w:left="720" w:hanging="720"/>
      </w:pPr>
      <w:r w:rsidRPr="006F7BE2">
        <w:t>2.4</w:t>
      </w:r>
      <w:r w:rsidRPr="006F7BE2">
        <w:tab/>
        <w:t xml:space="preserve">Ensures team members are supported and provided with learning and developmental opportunities to enhance their skills and knowledge. </w:t>
      </w:r>
    </w:p>
    <w:p w14:paraId="41CFC628" w14:textId="24D7C6DF" w:rsidR="006F7BE2" w:rsidRPr="006F7BE2" w:rsidRDefault="006F7BE2" w:rsidP="006F7BE2">
      <w:pPr>
        <w:ind w:left="720" w:hanging="720"/>
      </w:pPr>
      <w:r w:rsidRPr="006F7BE2">
        <w:lastRenderedPageBreak/>
        <w:t>2.5</w:t>
      </w:r>
      <w:r w:rsidRPr="006F7BE2">
        <w:tab/>
        <w:t xml:space="preserve">As required, implements programs for residential care staff to manage complex behavioural situations. </w:t>
      </w:r>
    </w:p>
    <w:p w14:paraId="5AF1CF23" w14:textId="77777777" w:rsidR="006F7BE2" w:rsidRPr="006F7BE2" w:rsidRDefault="006F7BE2" w:rsidP="006F7BE2">
      <w:r w:rsidRPr="006F7BE2">
        <w:t>2.6</w:t>
      </w:r>
      <w:r w:rsidRPr="006F7BE2">
        <w:tab/>
        <w:t xml:space="preserve">Recruits and selects residential care and relevant professional staff. </w:t>
      </w:r>
    </w:p>
    <w:p w14:paraId="09A44D0E" w14:textId="77777777" w:rsidR="006F7BE2" w:rsidRPr="006F7BE2" w:rsidRDefault="006F7BE2" w:rsidP="006F7BE2">
      <w:r w:rsidRPr="006F7BE2">
        <w:t>2.7</w:t>
      </w:r>
      <w:r w:rsidRPr="006F7BE2">
        <w:tab/>
        <w:t xml:space="preserve">Ensures that staffing levels are maintained to meet the needs of children in residence. </w:t>
      </w:r>
    </w:p>
    <w:p w14:paraId="7F2CD5AB" w14:textId="77777777" w:rsidR="006F7BE2" w:rsidRPr="006F7BE2" w:rsidRDefault="006F7BE2" w:rsidP="006F7BE2"/>
    <w:p w14:paraId="760DFB2D" w14:textId="77777777" w:rsidR="006F7BE2" w:rsidRPr="006F7BE2" w:rsidRDefault="006F7BE2" w:rsidP="006F7BE2">
      <w:r w:rsidRPr="006F7BE2">
        <w:rPr>
          <w:b/>
          <w:bCs/>
        </w:rPr>
        <w:t>3.</w:t>
      </w:r>
      <w:r w:rsidRPr="006F7BE2">
        <w:rPr>
          <w:b/>
          <w:bCs/>
        </w:rPr>
        <w:tab/>
        <w:t>Management</w:t>
      </w:r>
    </w:p>
    <w:p w14:paraId="1169E982" w14:textId="48C75F41" w:rsidR="006F7BE2" w:rsidRPr="006F7BE2" w:rsidRDefault="006F7BE2" w:rsidP="006F7BE2">
      <w:pPr>
        <w:ind w:left="720" w:hanging="720"/>
      </w:pPr>
      <w:r w:rsidRPr="006F7BE2">
        <w:t>3.1</w:t>
      </w:r>
      <w:r w:rsidRPr="006F7BE2">
        <w:tab/>
        <w:t xml:space="preserve">Is responsible for the overall efficient and effective operations of the Residential Care Home and is accountable to the District Director or Director, Accommodation and Care Services. </w:t>
      </w:r>
    </w:p>
    <w:p w14:paraId="272FD2F4" w14:textId="239E13B6" w:rsidR="006F7BE2" w:rsidRPr="006F7BE2" w:rsidRDefault="006F7BE2" w:rsidP="006F7BE2">
      <w:pPr>
        <w:ind w:left="720" w:hanging="720"/>
      </w:pPr>
      <w:r w:rsidRPr="006F7BE2">
        <w:t>3.2</w:t>
      </w:r>
      <w:r w:rsidRPr="006F7BE2">
        <w:tab/>
        <w:t xml:space="preserve">Ensures that expenditure is monitored and contained within budget and reports accordingly. </w:t>
      </w:r>
    </w:p>
    <w:p w14:paraId="70BCB35A" w14:textId="0266F175" w:rsidR="006F7BE2" w:rsidRPr="006F7BE2" w:rsidRDefault="006F7BE2" w:rsidP="006F7BE2">
      <w:pPr>
        <w:ind w:left="720" w:hanging="720"/>
      </w:pPr>
      <w:r w:rsidRPr="006F7BE2">
        <w:t>3.3</w:t>
      </w:r>
      <w:r w:rsidRPr="006F7BE2">
        <w:tab/>
        <w:t xml:space="preserve">Ensures that the physical assets, equipment and grounds are maintained and kept in good order. </w:t>
      </w:r>
    </w:p>
    <w:p w14:paraId="1239864C" w14:textId="4249BBCB" w:rsidR="006F7BE2" w:rsidRPr="006F7BE2" w:rsidRDefault="006F7BE2" w:rsidP="006F7BE2">
      <w:pPr>
        <w:ind w:left="720" w:hanging="720"/>
      </w:pPr>
      <w:r w:rsidRPr="006F7BE2">
        <w:t>3.4</w:t>
      </w:r>
      <w:r w:rsidRPr="006F7BE2">
        <w:tab/>
        <w:t xml:space="preserve">Attends and participates in management forums for residential care management and staff as required. </w:t>
      </w:r>
    </w:p>
    <w:p w14:paraId="43E1DC2A" w14:textId="2DEED66A" w:rsidR="006F7BE2" w:rsidRPr="006F7BE2" w:rsidRDefault="006F7BE2" w:rsidP="006F7BE2">
      <w:r w:rsidRPr="006F7BE2">
        <w:t>3.5</w:t>
      </w:r>
      <w:r w:rsidRPr="006F7BE2">
        <w:tab/>
        <w:t xml:space="preserve">Provides consultation and advice to Managers Residential Care. </w:t>
      </w:r>
    </w:p>
    <w:p w14:paraId="4AC806D5" w14:textId="21B62D9F" w:rsidR="006F7BE2" w:rsidRPr="006F7BE2" w:rsidRDefault="006F7BE2" w:rsidP="006F7BE2">
      <w:pPr>
        <w:ind w:left="720" w:hanging="720"/>
      </w:pPr>
      <w:r w:rsidRPr="006F7BE2">
        <w:t>3.6</w:t>
      </w:r>
      <w:r w:rsidRPr="006F7BE2">
        <w:tab/>
        <w:t xml:space="preserve">Ensures the maintenance of electronic client records and case management data to Departmental standards. </w:t>
      </w:r>
    </w:p>
    <w:p w14:paraId="281811A2" w14:textId="60BF0963" w:rsidR="006F7BE2" w:rsidRDefault="006F7BE2" w:rsidP="006F7BE2">
      <w:pPr>
        <w:rPr>
          <w:b/>
          <w:bCs/>
        </w:rPr>
      </w:pPr>
      <w:r w:rsidRPr="006F7BE2">
        <w:t>3.7</w:t>
      </w:r>
      <w:r w:rsidRPr="006F7BE2">
        <w:tab/>
        <w:t>Complies with the requirements of the Department</w:t>
      </w:r>
      <w:r>
        <w:t>’</w:t>
      </w:r>
      <w:r w:rsidRPr="006F7BE2">
        <w:t>s Administrative Manual</w:t>
      </w:r>
      <w:r>
        <w:rPr>
          <w:b/>
          <w:bCs/>
        </w:rPr>
        <w:t>.</w:t>
      </w:r>
    </w:p>
    <w:p w14:paraId="388293EB" w14:textId="19352D50" w:rsidR="0094205D" w:rsidRPr="00492C13" w:rsidRDefault="0094205D" w:rsidP="006F7BE2">
      <w:pPr>
        <w:spacing w:after="120" w:line="288" w:lineRule="auto"/>
      </w:pPr>
      <w:r>
        <w:br w:type="page"/>
      </w:r>
    </w:p>
    <w:p w14:paraId="7790A750" w14:textId="556C604C" w:rsidR="69F179C2" w:rsidRDefault="69F179C2" w:rsidP="60D14AC0">
      <w:pPr>
        <w:spacing w:line="288" w:lineRule="auto"/>
      </w:pPr>
      <w:r w:rsidRPr="60D14AC0">
        <w:rPr>
          <w:rFonts w:eastAsia="Arial"/>
          <w:b/>
          <w:bCs/>
          <w:color w:val="2C5C86"/>
          <w:sz w:val="28"/>
          <w:szCs w:val="28"/>
        </w:rPr>
        <w:lastRenderedPageBreak/>
        <w:t>Corporate Responsibilities</w:t>
      </w:r>
    </w:p>
    <w:p w14:paraId="1F077D42" w14:textId="2865C348" w:rsidR="69F179C2" w:rsidRDefault="69F179C2" w:rsidP="60D14AC0">
      <w:pPr>
        <w:spacing w:line="288" w:lineRule="auto"/>
      </w:pPr>
      <w:r w:rsidRPr="60D14AC0">
        <w:rPr>
          <w:rFonts w:eastAsia="Arial"/>
        </w:rPr>
        <w:t xml:space="preserve"> </w:t>
      </w:r>
    </w:p>
    <w:p w14:paraId="0C990EDA" w14:textId="36B8483B" w:rsidR="69F179C2" w:rsidRDefault="69F179C2" w:rsidP="60D14AC0">
      <w:pPr>
        <w:spacing w:line="288" w:lineRule="auto"/>
        <w:ind w:left="720" w:hanging="720"/>
      </w:pPr>
      <w:r w:rsidRPr="60D14AC0">
        <w:rPr>
          <w:rFonts w:eastAsia="Arial"/>
        </w:rPr>
        <w:t>1.</w:t>
      </w:r>
      <w:r>
        <w:tab/>
      </w:r>
      <w:r w:rsidRPr="60D14AC0">
        <w:rPr>
          <w:rFonts w:eastAsia="Arial"/>
        </w:rPr>
        <w:t>Exhibits accountability, professional integrity and respect consistent with Communities Values, the Code of Conduct, and the public sector Code of Ethics.</w:t>
      </w:r>
    </w:p>
    <w:p w14:paraId="5C5F2F66" w14:textId="7AEE204A" w:rsidR="69F179C2" w:rsidRDefault="69F179C2" w:rsidP="60D14AC0">
      <w:pPr>
        <w:spacing w:line="257" w:lineRule="auto"/>
        <w:ind w:left="720" w:hanging="720"/>
      </w:pPr>
      <w:r w:rsidRPr="60D14AC0">
        <w:rPr>
          <w:rFonts w:eastAsia="Arial"/>
        </w:rPr>
        <w:t>2.</w:t>
      </w:r>
      <w:r>
        <w:tab/>
      </w:r>
      <w:r w:rsidRPr="60D14AC0">
        <w:rPr>
          <w:rFonts w:eastAsia="Arial"/>
        </w:rPr>
        <w:t>Actively participates in the Communities performance development process and pursues professional development opportunities.</w:t>
      </w:r>
    </w:p>
    <w:p w14:paraId="18A13757" w14:textId="1FAC3197" w:rsidR="69F179C2" w:rsidRDefault="69F179C2" w:rsidP="60D14AC0">
      <w:pPr>
        <w:spacing w:line="288" w:lineRule="auto"/>
      </w:pPr>
      <w:r w:rsidRPr="60D14AC0">
        <w:rPr>
          <w:rFonts w:eastAsia="Arial"/>
        </w:rPr>
        <w:t>3.</w:t>
      </w:r>
      <w:r>
        <w:tab/>
      </w:r>
      <w:r w:rsidRPr="60D14AC0">
        <w:rPr>
          <w:rFonts w:eastAsia="Arial"/>
        </w:rPr>
        <w:t>Undertakes other duties as required.</w:t>
      </w:r>
    </w:p>
    <w:p w14:paraId="0947E488" w14:textId="7E209F6F" w:rsidR="60D14AC0" w:rsidRDefault="60D14AC0" w:rsidP="60D14AC0">
      <w:pPr>
        <w:spacing w:after="120" w:line="288" w:lineRule="auto"/>
      </w:pPr>
    </w:p>
    <w:p w14:paraId="7E7113A3" w14:textId="530B58FD" w:rsidR="00492C13" w:rsidRDefault="00492C13" w:rsidP="003275C9">
      <w:pPr>
        <w:spacing w:after="120" w:line="288" w:lineRule="auto"/>
      </w:pPr>
      <w:r>
        <w:br w:type="page"/>
      </w:r>
    </w:p>
    <w:p w14:paraId="693B63C3" w14:textId="77777777" w:rsidR="00ED4107" w:rsidRPr="00ED4107" w:rsidRDefault="00ED4107" w:rsidP="00ED4107"/>
    <w:p w14:paraId="7561B6A7" w14:textId="686797E7" w:rsidR="00492C13" w:rsidRPr="00E95D36" w:rsidRDefault="00E95D36" w:rsidP="003275C9">
      <w:pPr>
        <w:spacing w:after="120" w:line="288" w:lineRule="auto"/>
      </w:pPr>
      <w:r w:rsidRPr="00E95D36">
        <w:rPr>
          <w:b/>
          <w:bCs/>
          <w:color w:val="2C5C86"/>
          <w:sz w:val="28"/>
          <w:szCs w:val="28"/>
        </w:rPr>
        <w:t>Essential Work-Related Requirements (Selection Criteria)</w:t>
      </w:r>
    </w:p>
    <w:p w14:paraId="7FF28CAA" w14:textId="7E13B85B" w:rsidR="0094205D" w:rsidRDefault="0094205D" w:rsidP="003275C9">
      <w:pPr>
        <w:spacing w:after="120" w:line="288" w:lineRule="auto"/>
      </w:pPr>
    </w:p>
    <w:p w14:paraId="0A37C505" w14:textId="77777777" w:rsidR="006F7BE2" w:rsidRDefault="006F7BE2" w:rsidP="006F7BE2">
      <w:pPr>
        <w:spacing w:after="120" w:line="288" w:lineRule="auto"/>
        <w:ind w:left="720" w:hanging="720"/>
      </w:pPr>
      <w:r>
        <w:t>1.</w:t>
      </w:r>
      <w:r>
        <w:tab/>
        <w:t xml:space="preserve">Advanced supervision, management and leadership skills and experience in working in a multi-disciplinary team setting. </w:t>
      </w:r>
    </w:p>
    <w:p w14:paraId="188E014C" w14:textId="7DBE562A" w:rsidR="006F7BE2" w:rsidRDefault="006F7BE2" w:rsidP="006F7BE2">
      <w:pPr>
        <w:spacing w:after="120" w:line="288" w:lineRule="auto"/>
        <w:ind w:left="720" w:hanging="720"/>
      </w:pPr>
      <w:r>
        <w:t>2.</w:t>
      </w:r>
      <w:r>
        <w:tab/>
        <w:t xml:space="preserve">Experience in the provision of services to vulnerable children who require out of home care. </w:t>
      </w:r>
    </w:p>
    <w:p w14:paraId="1AD48818" w14:textId="09FC8E2F" w:rsidR="006F7BE2" w:rsidRDefault="006F7BE2" w:rsidP="006F7BE2">
      <w:pPr>
        <w:spacing w:after="120" w:line="288" w:lineRule="auto"/>
        <w:ind w:left="720" w:hanging="720"/>
      </w:pPr>
      <w:r>
        <w:t>3.</w:t>
      </w:r>
      <w:r>
        <w:tab/>
        <w:t xml:space="preserve">Advanced skills and knowledge of contemporary casework models and methods and their application in working with children and families in a residential setting. </w:t>
      </w:r>
    </w:p>
    <w:p w14:paraId="6675BF22" w14:textId="38E75D8B" w:rsidR="006F7BE2" w:rsidRDefault="006F7BE2" w:rsidP="006F7BE2">
      <w:pPr>
        <w:spacing w:after="120" w:line="288" w:lineRule="auto"/>
        <w:ind w:left="720" w:hanging="720"/>
      </w:pPr>
      <w:r>
        <w:t>4.</w:t>
      </w:r>
      <w:r>
        <w:tab/>
        <w:t xml:space="preserve">Knowledge and experience in working with people from Aboriginal and Torres Strait Islander or other culturally and linguistically diverse backgrounds. </w:t>
      </w:r>
    </w:p>
    <w:p w14:paraId="78CBEC96" w14:textId="4E3260F4" w:rsidR="00E95D36" w:rsidRDefault="006F7BE2" w:rsidP="006F7BE2">
      <w:pPr>
        <w:spacing w:after="120" w:line="288" w:lineRule="auto"/>
        <w:ind w:left="720" w:hanging="720"/>
      </w:pPr>
      <w:r>
        <w:t>5.</w:t>
      </w:r>
      <w:r>
        <w:tab/>
        <w:t>A tertiary qualification in social work, psychology or a relevant human service area</w:t>
      </w:r>
      <w:r w:rsidR="00AA0036">
        <w:t>.</w:t>
      </w:r>
    </w:p>
    <w:p w14:paraId="2750FFA2" w14:textId="696BAEB5" w:rsidR="00E95D36" w:rsidRDefault="00E95D36" w:rsidP="003275C9">
      <w:pPr>
        <w:spacing w:after="120" w:line="288" w:lineRule="auto"/>
      </w:pPr>
    </w:p>
    <w:p w14:paraId="12AFA661" w14:textId="77777777" w:rsidR="00ED4107" w:rsidRDefault="00ED4107"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0E3BE06B" w14:textId="77777777" w:rsidR="00510615" w:rsidRDefault="00510615" w:rsidP="00510615">
      <w:pPr>
        <w:spacing w:after="120" w:line="288" w:lineRule="auto"/>
      </w:pPr>
      <w:bookmarkStart w:id="0" w:name="_Hlk128839272"/>
    </w:p>
    <w:p w14:paraId="2A1D299C" w14:textId="77777777" w:rsidR="00510615" w:rsidRDefault="00510615" w:rsidP="00510615">
      <w:pPr>
        <w:spacing w:after="120" w:line="288" w:lineRule="auto"/>
        <w:ind w:left="720" w:hanging="720"/>
      </w:pPr>
      <w:bookmarkStart w:id="1" w:name="_Hlk128836301"/>
      <w:bookmarkStart w:id="2" w:name="_Hlk128835686"/>
      <w:r>
        <w:t>1.</w:t>
      </w:r>
      <w:r>
        <w:tab/>
      </w:r>
      <w:r w:rsidRPr="001E255E">
        <w:t>Appointment is subject to a satisfactory Criminal Record Check conducted by the Department.</w:t>
      </w:r>
    </w:p>
    <w:bookmarkEnd w:id="1"/>
    <w:p w14:paraId="3BD21D1D" w14:textId="77777777" w:rsidR="00510615" w:rsidRPr="00790DDE" w:rsidRDefault="00510615" w:rsidP="00510615">
      <w:pPr>
        <w:spacing w:after="120" w:line="288" w:lineRule="auto"/>
        <w:ind w:left="720" w:hanging="720"/>
      </w:pPr>
      <w:r>
        <w:t>2</w:t>
      </w:r>
      <w:r w:rsidRPr="00790DDE">
        <w:t>.</w:t>
      </w:r>
      <w:r w:rsidRPr="00790DDE">
        <w:tab/>
        <w:t>Appointment is subject to a satisfactory Working with Children (WWC) Check.</w:t>
      </w:r>
    </w:p>
    <w:p w14:paraId="06B3BA67" w14:textId="77777777" w:rsidR="00510615" w:rsidRPr="00790DDE" w:rsidRDefault="00510615" w:rsidP="00510615">
      <w:pPr>
        <w:spacing w:after="120" w:line="288" w:lineRule="auto"/>
        <w:ind w:left="720" w:hanging="720"/>
      </w:pPr>
      <w:r>
        <w:t>3</w:t>
      </w:r>
      <w:r w:rsidRPr="00790DDE">
        <w:t>.</w:t>
      </w:r>
      <w:r w:rsidRPr="00790DDE">
        <w:tab/>
        <w:t>Appointment is subject to a satisfactory Client and Child Protection Check.</w:t>
      </w:r>
    </w:p>
    <w:bookmarkEnd w:id="0"/>
    <w:bookmarkEnd w:id="2"/>
    <w:p w14:paraId="1EFA4BF0" w14:textId="2F48F847" w:rsidR="00E95D36" w:rsidRDefault="006F7BE2" w:rsidP="007D0659">
      <w:pPr>
        <w:spacing w:after="120" w:line="288" w:lineRule="auto"/>
        <w:ind w:left="720" w:hanging="720"/>
      </w:pPr>
      <w:r>
        <w:t>4</w:t>
      </w:r>
      <w:r w:rsidR="007D0659">
        <w:t>.</w:t>
      </w:r>
      <w:r w:rsidR="007D0659">
        <w:tab/>
        <w:t xml:space="preserve">Possession of a current Western Australian 'C' or 'C-A' Class Driver’s Licence or equivalent, and the ability to travel in response to organisational needs.  This requirement continues for the duration of employment in this position and from </w:t>
      </w:r>
      <w:r w:rsidR="00510615">
        <w:t>time-to-time</w:t>
      </w:r>
      <w:r w:rsidR="007D0659">
        <w:t xml:space="preserve"> production of the licence may be required upon request by the Department</w:t>
      </w:r>
      <w:r w:rsidR="00AA0036">
        <w:t>.</w:t>
      </w:r>
    </w:p>
    <w:p w14:paraId="2B11E3D4" w14:textId="638C54FE" w:rsidR="00266215" w:rsidRDefault="00266215" w:rsidP="007D0659">
      <w:pPr>
        <w:spacing w:after="120" w:line="288" w:lineRule="auto"/>
        <w:ind w:left="720" w:hanging="720"/>
      </w:pPr>
      <w:r>
        <w:t>5.</w:t>
      </w:r>
      <w:r>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266215"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1C7" w14:textId="77777777" w:rsidR="00BB71F0" w:rsidRDefault="00BB71F0" w:rsidP="0094205D">
      <w:pPr>
        <w:spacing w:after="0" w:line="240" w:lineRule="auto"/>
      </w:pPr>
      <w:r>
        <w:separator/>
      </w:r>
    </w:p>
  </w:endnote>
  <w:endnote w:type="continuationSeparator" w:id="0">
    <w:p w14:paraId="0CA234A5" w14:textId="77777777" w:rsidR="00BB71F0" w:rsidRDefault="00BB71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0EA7E7A" w:rsidR="00492C13" w:rsidRPr="00492C13" w:rsidRDefault="006F7BE2" w:rsidP="00492C13">
          <w:r>
            <w:t>Manager</w:t>
          </w:r>
          <w:r w:rsidR="007D0659">
            <w:t xml:space="preserve"> </w:t>
          </w:r>
          <w:r w:rsidR="00E21A7D">
            <w:t xml:space="preserve">Residential Care, Generic, </w:t>
          </w:r>
          <w:r>
            <w:t xml:space="preserve">Specified Calling </w:t>
          </w:r>
          <w:r w:rsidR="007D0659">
            <w:t>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004" w14:textId="77777777" w:rsidR="00BB71F0" w:rsidRDefault="00BB71F0" w:rsidP="0094205D">
      <w:pPr>
        <w:spacing w:after="0" w:line="240" w:lineRule="auto"/>
      </w:pPr>
      <w:r>
        <w:separator/>
      </w:r>
    </w:p>
  </w:footnote>
  <w:footnote w:type="continuationSeparator" w:id="0">
    <w:p w14:paraId="076E35FF" w14:textId="77777777" w:rsidR="00BB71F0" w:rsidRDefault="00BB71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8AE5" w14:textId="4F1A7E48" w:rsidR="000F47D6" w:rsidRDefault="000F47D6">
    <w:pPr>
      <w:pStyle w:val="Header"/>
    </w:pPr>
    <w:r>
      <w:rPr>
        <w:noProof/>
      </w:rPr>
      <mc:AlternateContent>
        <mc:Choice Requires="wps">
          <w:drawing>
            <wp:anchor distT="0" distB="0" distL="0" distR="0" simplePos="0" relativeHeight="251661312" behindDoc="0" locked="0" layoutInCell="1" allowOverlap="1" wp14:anchorId="466B7276" wp14:editId="28A78503">
              <wp:simplePos x="635" y="635"/>
              <wp:positionH relativeFrom="page">
                <wp:align>center</wp:align>
              </wp:positionH>
              <wp:positionV relativeFrom="page">
                <wp:align>top</wp:align>
              </wp:positionV>
              <wp:extent cx="643255" cy="424815"/>
              <wp:effectExtent l="0" t="0" r="4445" b="13335"/>
              <wp:wrapNone/>
              <wp:docPr id="6752234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6F1EC7E" w14:textId="6A0A8193" w:rsidR="000F47D6" w:rsidRPr="000F47D6" w:rsidRDefault="000F47D6" w:rsidP="000F47D6">
                          <w:pPr>
                            <w:spacing w:after="0"/>
                            <w:rPr>
                              <w:rFonts w:ascii="Calibri" w:eastAsia="Calibri" w:hAnsi="Calibri" w:cs="Calibri"/>
                              <w:noProof/>
                              <w:color w:val="FF0000"/>
                              <w:sz w:val="28"/>
                              <w:szCs w:val="28"/>
                            </w:rPr>
                          </w:pPr>
                          <w:r w:rsidRPr="000F47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B7276"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66F1EC7E" w14:textId="6A0A8193" w:rsidR="000F47D6" w:rsidRPr="000F47D6" w:rsidRDefault="000F47D6" w:rsidP="000F47D6">
                    <w:pPr>
                      <w:spacing w:after="0"/>
                      <w:rPr>
                        <w:rFonts w:ascii="Calibri" w:eastAsia="Calibri" w:hAnsi="Calibri" w:cs="Calibri"/>
                        <w:noProof/>
                        <w:color w:val="FF0000"/>
                        <w:sz w:val="28"/>
                        <w:szCs w:val="28"/>
                      </w:rPr>
                    </w:pPr>
                    <w:r w:rsidRPr="000F47D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3B089084" w:rsidR="0094205D" w:rsidRDefault="000F47D6">
    <w:pPr>
      <w:pStyle w:val="Header"/>
    </w:pPr>
    <w:r>
      <w:rPr>
        <w:noProof/>
        <w:lang w:eastAsia="en-AU"/>
      </w:rPr>
      <mc:AlternateContent>
        <mc:Choice Requires="wps">
          <w:drawing>
            <wp:anchor distT="0" distB="0" distL="0" distR="0" simplePos="0" relativeHeight="251662336" behindDoc="0" locked="0" layoutInCell="1" allowOverlap="1" wp14:anchorId="529CDC5D" wp14:editId="1AB0B858">
              <wp:simplePos x="635" y="635"/>
              <wp:positionH relativeFrom="page">
                <wp:align>center</wp:align>
              </wp:positionH>
              <wp:positionV relativeFrom="page">
                <wp:align>top</wp:align>
              </wp:positionV>
              <wp:extent cx="643255" cy="424815"/>
              <wp:effectExtent l="0" t="0" r="4445" b="13335"/>
              <wp:wrapNone/>
              <wp:docPr id="15301877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F33F293" w14:textId="76EDC6E4" w:rsidR="000F47D6" w:rsidRPr="000F47D6" w:rsidRDefault="000F47D6" w:rsidP="000F47D6">
                          <w:pPr>
                            <w:spacing w:after="0"/>
                            <w:rPr>
                              <w:rFonts w:ascii="Calibri" w:eastAsia="Calibri" w:hAnsi="Calibri" w:cs="Calibri"/>
                              <w:noProof/>
                              <w:color w:val="FF0000"/>
                              <w:sz w:val="28"/>
                              <w:szCs w:val="28"/>
                            </w:rPr>
                          </w:pPr>
                          <w:r w:rsidRPr="000F47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CDC5D"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2F33F293" w14:textId="76EDC6E4" w:rsidR="000F47D6" w:rsidRPr="000F47D6" w:rsidRDefault="000F47D6" w:rsidP="000F47D6">
                    <w:pPr>
                      <w:spacing w:after="0"/>
                      <w:rPr>
                        <w:rFonts w:ascii="Calibri" w:eastAsia="Calibri" w:hAnsi="Calibri" w:cs="Calibri"/>
                        <w:noProof/>
                        <w:color w:val="FF0000"/>
                        <w:sz w:val="28"/>
                        <w:szCs w:val="28"/>
                      </w:rPr>
                    </w:pPr>
                    <w:r w:rsidRPr="000F47D6">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54CCF17D" w:rsidR="0094205D" w:rsidRPr="0094205D" w:rsidRDefault="000F47D6" w:rsidP="0094205D">
    <w:pPr>
      <w:pStyle w:val="Header"/>
    </w:pPr>
    <w:r>
      <w:rPr>
        <w:noProof/>
        <w:lang w:eastAsia="en-AU"/>
      </w:rPr>
      <mc:AlternateContent>
        <mc:Choice Requires="wps">
          <w:drawing>
            <wp:anchor distT="0" distB="0" distL="0" distR="0" simplePos="0" relativeHeight="251660288" behindDoc="0" locked="0" layoutInCell="1" allowOverlap="1" wp14:anchorId="55592C97" wp14:editId="316311EF">
              <wp:simplePos x="635" y="635"/>
              <wp:positionH relativeFrom="page">
                <wp:align>center</wp:align>
              </wp:positionH>
              <wp:positionV relativeFrom="page">
                <wp:align>top</wp:align>
              </wp:positionV>
              <wp:extent cx="643255" cy="424815"/>
              <wp:effectExtent l="0" t="0" r="4445" b="13335"/>
              <wp:wrapNone/>
              <wp:docPr id="20389645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59022D5" w14:textId="25951DDF" w:rsidR="000F47D6" w:rsidRPr="000F47D6" w:rsidRDefault="000F47D6" w:rsidP="000F47D6">
                          <w:pPr>
                            <w:spacing w:after="0"/>
                            <w:rPr>
                              <w:rFonts w:ascii="Calibri" w:eastAsia="Calibri" w:hAnsi="Calibri" w:cs="Calibri"/>
                              <w:noProof/>
                              <w:color w:val="FF0000"/>
                              <w:sz w:val="28"/>
                              <w:szCs w:val="28"/>
                            </w:rPr>
                          </w:pPr>
                          <w:r w:rsidRPr="000F47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92C9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259022D5" w14:textId="25951DDF" w:rsidR="000F47D6" w:rsidRPr="000F47D6" w:rsidRDefault="000F47D6" w:rsidP="000F47D6">
                    <w:pPr>
                      <w:spacing w:after="0"/>
                      <w:rPr>
                        <w:rFonts w:ascii="Calibri" w:eastAsia="Calibri" w:hAnsi="Calibri" w:cs="Calibri"/>
                        <w:noProof/>
                        <w:color w:val="FF0000"/>
                        <w:sz w:val="28"/>
                        <w:szCs w:val="28"/>
                      </w:rPr>
                    </w:pPr>
                    <w:r w:rsidRPr="000F47D6">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95265433">
    <w:abstractNumId w:val="0"/>
  </w:num>
  <w:num w:numId="2" w16cid:durableId="39296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CFF"/>
    <w:rsid w:val="00011D76"/>
    <w:rsid w:val="0003461E"/>
    <w:rsid w:val="00065CD6"/>
    <w:rsid w:val="000E1FD5"/>
    <w:rsid w:val="000F47D6"/>
    <w:rsid w:val="001355E1"/>
    <w:rsid w:val="001476F3"/>
    <w:rsid w:val="001D5365"/>
    <w:rsid w:val="001E1B87"/>
    <w:rsid w:val="001E3A94"/>
    <w:rsid w:val="00235A13"/>
    <w:rsid w:val="00250F67"/>
    <w:rsid w:val="00266215"/>
    <w:rsid w:val="002D411B"/>
    <w:rsid w:val="00300A4F"/>
    <w:rsid w:val="003275C9"/>
    <w:rsid w:val="003451F8"/>
    <w:rsid w:val="003879A2"/>
    <w:rsid w:val="003E0BB3"/>
    <w:rsid w:val="00415093"/>
    <w:rsid w:val="00425740"/>
    <w:rsid w:val="00482300"/>
    <w:rsid w:val="00490272"/>
    <w:rsid w:val="00492C13"/>
    <w:rsid w:val="0049467C"/>
    <w:rsid w:val="004A6D01"/>
    <w:rsid w:val="00510615"/>
    <w:rsid w:val="005140DB"/>
    <w:rsid w:val="00537656"/>
    <w:rsid w:val="00541D40"/>
    <w:rsid w:val="005F17DB"/>
    <w:rsid w:val="00603360"/>
    <w:rsid w:val="00697B6B"/>
    <w:rsid w:val="006A6CC3"/>
    <w:rsid w:val="006F77C6"/>
    <w:rsid w:val="006F7BE2"/>
    <w:rsid w:val="007317DF"/>
    <w:rsid w:val="0075637D"/>
    <w:rsid w:val="00776EF3"/>
    <w:rsid w:val="00782F4E"/>
    <w:rsid w:val="007C73F0"/>
    <w:rsid w:val="007D0659"/>
    <w:rsid w:val="007F044C"/>
    <w:rsid w:val="00816F4B"/>
    <w:rsid w:val="00873572"/>
    <w:rsid w:val="008A4F85"/>
    <w:rsid w:val="008A568C"/>
    <w:rsid w:val="008C3DB5"/>
    <w:rsid w:val="008E6A99"/>
    <w:rsid w:val="00916CFC"/>
    <w:rsid w:val="0094205D"/>
    <w:rsid w:val="009475F9"/>
    <w:rsid w:val="00AA0036"/>
    <w:rsid w:val="00AA566E"/>
    <w:rsid w:val="00AD2E27"/>
    <w:rsid w:val="00B34BD1"/>
    <w:rsid w:val="00B369C9"/>
    <w:rsid w:val="00B41B75"/>
    <w:rsid w:val="00B842EC"/>
    <w:rsid w:val="00B92928"/>
    <w:rsid w:val="00BB71F0"/>
    <w:rsid w:val="00BF0062"/>
    <w:rsid w:val="00C9306E"/>
    <w:rsid w:val="00CC0D4D"/>
    <w:rsid w:val="00D1193A"/>
    <w:rsid w:val="00D83017"/>
    <w:rsid w:val="00D9493C"/>
    <w:rsid w:val="00DD6C81"/>
    <w:rsid w:val="00E20F01"/>
    <w:rsid w:val="00E21A7D"/>
    <w:rsid w:val="00E95D36"/>
    <w:rsid w:val="00ED0B72"/>
    <w:rsid w:val="00ED4107"/>
    <w:rsid w:val="00F118F1"/>
    <w:rsid w:val="00F155C4"/>
    <w:rsid w:val="00F329B9"/>
    <w:rsid w:val="00F5402A"/>
    <w:rsid w:val="00F55889"/>
    <w:rsid w:val="00F57027"/>
    <w:rsid w:val="00F749C2"/>
    <w:rsid w:val="00F813A6"/>
    <w:rsid w:val="00FF1753"/>
    <w:rsid w:val="60D14AC0"/>
    <w:rsid w:val="69F17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008401
014416
008051
014311
009339
006101
014300
003789
008467
013532</Reviewnotes>
    <Branch xmlns="15946499-f577-4098-96bc-48df851b8c1c">Residential Care</Branch>
    <Division xmlns="15946499-f577-4098-96bc-48df851b8c1c">Child Protection and Family Support </Division>
    <LegacyPosNo xmlns="6a393f6b-8c99-4fde-9a33-938d668bc734" xsi:nil="true"/>
    <Individual xmlns="6a393f6b-8c99-4fde-9a33-938d668bc734">false</Individual>
    <Classification xmlns="6a393f6b-8c99-4fde-9a33-938d668bc734">SC Level 3</Classification>
    <Reviewed xmlns="6a393f6b-8c99-4fde-9a33-938d668bc734">yes1</Reviewed>
    <Position_x0020_Number xmlns="15946499-f577-4098-96bc-48df851b8c1c">Generic</Position_x0020_Number>
    <Specified_x0020_Calling_x0020_Group xmlns="15946499-f577-4098-96bc-48df851b8c1c">Graduate Welfare Officer</Specified_x0020_Calling_x0020_Group>
    <Former_x0020_Agency xmlns="15946499-f577-4098-96bc-48df851b8c1c">Department of Communities</Former_x0020_Agency>
    <Directorate xmlns="6a393f6b-8c99-4fde-9a33-938d668bc734">Statewide Services</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7BB6D085-367E-42A5-BCEC-EA6D10D26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documentManagement/type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Manager Residential Care</dc:title>
  <dc:subject/>
  <dc:creator>Wayne Solomons</dc:creator>
  <cp:keywords/>
  <dc:description/>
  <cp:lastModifiedBy>Scott Mead</cp:lastModifiedBy>
  <cp:revision>19</cp:revision>
  <dcterms:created xsi:type="dcterms:W3CDTF">2023-02-14T01:56:00Z</dcterms:created>
  <dcterms:modified xsi:type="dcterms:W3CDTF">2025-04-14T01:34:00Z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79882114,283f1771,5b34cfdf</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2025-04-14T01:33:36Z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50a8bcd3-7775-4e4f-8214-13d036626695</vt:lpwstr>
  </property>
  <property fmtid="{D5CDD505-2E9C-101B-9397-08002B2CF9AE}" pid="12" name="MSIP_Label_01af4abc-7e38-4153-bace-cc7e19e3a22a_ContentBits">
    <vt:lpwstr>1</vt:lpwstr>
  </property>
</Properties>
</file>