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6B7C7" w14:textId="77777777" w:rsidR="0094205D" w:rsidRPr="00F749C2" w:rsidRDefault="003275C9" w:rsidP="003275C9">
      <w:pPr>
        <w:spacing w:after="120" w:line="288" w:lineRule="auto"/>
      </w:pPr>
      <w:r w:rsidRPr="005140DB">
        <w:rPr>
          <w:b/>
          <w:bCs/>
          <w:color w:val="2C5C86"/>
          <w:sz w:val="40"/>
          <w:szCs w:val="40"/>
        </w:rPr>
        <w:t>Job Description Form</w:t>
      </w:r>
    </w:p>
    <w:p w14:paraId="1D8919BC" w14:textId="77777777" w:rsidR="00A16207" w:rsidRDefault="00A16207" w:rsidP="003275C9">
      <w:pPr>
        <w:spacing w:after="120" w:line="288" w:lineRule="auto"/>
        <w:rPr>
          <w:b/>
          <w:bCs/>
          <w:sz w:val="50"/>
          <w:szCs w:val="50"/>
        </w:rPr>
      </w:pPr>
      <w:r>
        <w:rPr>
          <w:b/>
          <w:bCs/>
          <w:sz w:val="50"/>
          <w:szCs w:val="50"/>
        </w:rPr>
        <w:t xml:space="preserve">Senior Procurement Officer </w:t>
      </w:r>
    </w:p>
    <w:p w14:paraId="3E554A76" w14:textId="4A9DA9D4" w:rsidR="0094205D" w:rsidRPr="008C3DB5" w:rsidRDefault="00A16207" w:rsidP="003275C9">
      <w:pPr>
        <w:spacing w:after="120" w:line="288" w:lineRule="auto"/>
        <w:rPr>
          <w:b/>
          <w:bCs/>
          <w:sz w:val="50"/>
          <w:szCs w:val="50"/>
        </w:rPr>
      </w:pPr>
      <w:r>
        <w:rPr>
          <w:b/>
          <w:bCs/>
          <w:sz w:val="50"/>
          <w:szCs w:val="50"/>
        </w:rPr>
        <w:t>(Assist Replacement Program)</w:t>
      </w:r>
    </w:p>
    <w:p w14:paraId="69166828" w14:textId="77777777" w:rsidR="00492C13" w:rsidRPr="00492C13" w:rsidRDefault="00492C13" w:rsidP="003275C9">
      <w:pPr>
        <w:spacing w:after="120" w:line="288" w:lineRule="auto"/>
      </w:pPr>
    </w:p>
    <w:p w14:paraId="1BA6B7D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65E6E5B4" w14:textId="3C53B3A5" w:rsidR="00492C13" w:rsidRPr="005140DB" w:rsidRDefault="005140DB" w:rsidP="003275C9">
      <w:pPr>
        <w:spacing w:after="120" w:line="288" w:lineRule="auto"/>
      </w:pPr>
      <w:r w:rsidRPr="005140DB">
        <w:rPr>
          <w:b/>
          <w:bCs/>
        </w:rPr>
        <w:t>Position Number:</w:t>
      </w:r>
      <w:r w:rsidRPr="005140DB">
        <w:tab/>
      </w:r>
      <w:r w:rsidRPr="005140DB">
        <w:tab/>
      </w:r>
      <w:r w:rsidR="00A16207">
        <w:t>020837</w:t>
      </w:r>
    </w:p>
    <w:p w14:paraId="6607123D" w14:textId="4AF3C503" w:rsidR="005140DB" w:rsidRPr="005140DB" w:rsidRDefault="005140DB" w:rsidP="005140DB">
      <w:pPr>
        <w:spacing w:after="120" w:line="288" w:lineRule="auto"/>
      </w:pPr>
      <w:r>
        <w:rPr>
          <w:b/>
          <w:bCs/>
        </w:rPr>
        <w:t>Classification</w:t>
      </w:r>
      <w:r w:rsidRPr="005140DB">
        <w:rPr>
          <w:b/>
          <w:bCs/>
        </w:rPr>
        <w:t>:</w:t>
      </w:r>
      <w:r w:rsidRPr="005140DB">
        <w:tab/>
      </w:r>
      <w:r w:rsidRPr="005140DB">
        <w:tab/>
      </w:r>
      <w:r w:rsidR="00A16207">
        <w:t>Level 6</w:t>
      </w:r>
    </w:p>
    <w:p w14:paraId="3853A4EC" w14:textId="77777777"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748D0F51" w14:textId="77777777"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1D3AC202" w14:textId="586D9DFB" w:rsidR="001D5365" w:rsidRDefault="001D5365" w:rsidP="002E6D8C">
      <w:pPr>
        <w:spacing w:after="120" w:line="288" w:lineRule="auto"/>
        <w:ind w:left="2880" w:hanging="2880"/>
      </w:pPr>
      <w:r>
        <w:rPr>
          <w:b/>
          <w:bCs/>
        </w:rPr>
        <w:t>Organisational Unit:</w:t>
      </w:r>
      <w:r w:rsidRPr="005140DB">
        <w:tab/>
      </w:r>
      <w:r w:rsidR="00A16207">
        <w:t>Child Protection and Family Support / CPFS Priority Initiatives / ASSIST Replacement</w:t>
      </w:r>
    </w:p>
    <w:p w14:paraId="6EBF9358" w14:textId="7AA9B975" w:rsidR="001D5365" w:rsidRDefault="001D5365" w:rsidP="00A16207">
      <w:pPr>
        <w:spacing w:after="120" w:line="288" w:lineRule="auto"/>
      </w:pPr>
      <w:r>
        <w:rPr>
          <w:b/>
          <w:bCs/>
        </w:rPr>
        <w:t>Location:</w:t>
      </w:r>
      <w:r w:rsidRPr="005140DB">
        <w:tab/>
      </w:r>
      <w:r>
        <w:tab/>
      </w:r>
      <w:r>
        <w:tab/>
        <w:t>Perth Metropolitan Area</w:t>
      </w:r>
    </w:p>
    <w:p w14:paraId="66BE0FC1" w14:textId="5C3CB3E4" w:rsidR="007F044C" w:rsidRDefault="007F044C" w:rsidP="007F044C">
      <w:pPr>
        <w:spacing w:after="120" w:line="288" w:lineRule="auto"/>
      </w:pPr>
      <w:r>
        <w:rPr>
          <w:b/>
          <w:bCs/>
        </w:rPr>
        <w:t>Classification Date:</w:t>
      </w:r>
      <w:r w:rsidRPr="005140DB">
        <w:tab/>
      </w:r>
    </w:p>
    <w:p w14:paraId="246F5308" w14:textId="3C4B8FEB" w:rsidR="007F044C" w:rsidRDefault="007F044C" w:rsidP="00B842EC">
      <w:pPr>
        <w:spacing w:after="120" w:line="288" w:lineRule="auto"/>
        <w:ind w:left="2880" w:hanging="2880"/>
      </w:pPr>
      <w:r>
        <w:rPr>
          <w:b/>
          <w:bCs/>
        </w:rPr>
        <w:t>Effective Date:</w:t>
      </w:r>
      <w:r>
        <w:rPr>
          <w:b/>
          <w:bCs/>
        </w:rPr>
        <w:tab/>
      </w:r>
      <w:r w:rsidR="00A16207">
        <w:t>June 2026</w:t>
      </w:r>
    </w:p>
    <w:p w14:paraId="5DD10D4E" w14:textId="77777777" w:rsidR="001D5365" w:rsidRPr="007F044C" w:rsidRDefault="001D5365" w:rsidP="007F044C"/>
    <w:p w14:paraId="37F85A67" w14:textId="77777777" w:rsidR="007F044C" w:rsidRPr="00F749C2" w:rsidRDefault="007F044C" w:rsidP="007F044C">
      <w:pPr>
        <w:spacing w:after="120" w:line="288" w:lineRule="auto"/>
      </w:pPr>
      <w:r>
        <w:rPr>
          <w:b/>
          <w:bCs/>
          <w:color w:val="2C5C86"/>
          <w:sz w:val="28"/>
          <w:szCs w:val="28"/>
        </w:rPr>
        <w:t>Reporting Relationships</w:t>
      </w:r>
    </w:p>
    <w:p w14:paraId="4DB0FEEE"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1A30BE50" w14:textId="3EB417B0" w:rsidR="001D5365" w:rsidRDefault="00A16207" w:rsidP="001D5365">
      <w:r>
        <w:t>Director Priority Initiatives, 020709, Level 9</w:t>
      </w:r>
    </w:p>
    <w:p w14:paraId="5B01D256" w14:textId="77777777" w:rsidR="00B842EC" w:rsidRDefault="00B842EC" w:rsidP="001D5365"/>
    <w:p w14:paraId="6FEF0DD2" w14:textId="77777777" w:rsidR="00B842EC" w:rsidRPr="007F044C" w:rsidRDefault="00B842EC" w:rsidP="00F57027">
      <w:pPr>
        <w:rPr>
          <w:b/>
          <w:bCs/>
        </w:rPr>
      </w:pPr>
      <w:r>
        <w:rPr>
          <w:b/>
          <w:bCs/>
        </w:rPr>
        <w:t>Positions under Direct Supervision</w:t>
      </w:r>
      <w:r w:rsidRPr="007F044C">
        <w:rPr>
          <w:b/>
          <w:bCs/>
        </w:rPr>
        <w:t>:</w:t>
      </w:r>
    </w:p>
    <w:p w14:paraId="2727D786" w14:textId="77777777" w:rsidR="007F044C" w:rsidRDefault="00B842EC" w:rsidP="001D5365">
      <w:r w:rsidRPr="00B842EC">
        <w:t>This position has no subordinates</w:t>
      </w:r>
      <w:r w:rsidR="000D6B91">
        <w:t>.</w:t>
      </w:r>
    </w:p>
    <w:p w14:paraId="6F82F4FA" w14:textId="77777777" w:rsidR="007F044C" w:rsidRDefault="007F044C" w:rsidP="001D5365"/>
    <w:p w14:paraId="0DFD1C73" w14:textId="77777777" w:rsidR="0094205D" w:rsidRDefault="0094205D" w:rsidP="003275C9">
      <w:pPr>
        <w:spacing w:after="120" w:line="288" w:lineRule="auto"/>
      </w:pPr>
      <w:r w:rsidRPr="00492C13">
        <w:br w:type="page"/>
      </w:r>
    </w:p>
    <w:p w14:paraId="4239248B" w14:textId="77777777" w:rsidR="00F749C2" w:rsidRPr="00F749C2" w:rsidRDefault="00F749C2" w:rsidP="00F749C2">
      <w:pPr>
        <w:spacing w:after="120" w:line="288" w:lineRule="auto"/>
      </w:pPr>
      <w:r>
        <w:rPr>
          <w:b/>
          <w:bCs/>
          <w:color w:val="2C5C86"/>
          <w:sz w:val="28"/>
          <w:szCs w:val="28"/>
        </w:rPr>
        <w:lastRenderedPageBreak/>
        <w:t>About the Department</w:t>
      </w:r>
    </w:p>
    <w:p w14:paraId="253BCE40"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02643A5B" w14:textId="77777777"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5A1F6503" w14:textId="77777777"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01730787" w14:textId="77777777"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34F46B95" w14:textId="77777777" w:rsidR="00F749C2" w:rsidRDefault="00F749C2" w:rsidP="00F749C2">
      <w:pPr>
        <w:spacing w:after="120" w:line="288" w:lineRule="auto"/>
      </w:pPr>
      <w:r>
        <w:t>We promote a diverse workforce and embrace a high standard of equal opportunity, health and safety, and ethical practice.</w:t>
      </w:r>
    </w:p>
    <w:p w14:paraId="1FD00D0C"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33C1BE9C" w14:textId="77777777" w:rsidR="00131440" w:rsidRDefault="00131440" w:rsidP="00131440">
      <w:pPr>
        <w:spacing w:after="120" w:line="288" w:lineRule="auto"/>
      </w:pPr>
    </w:p>
    <w:p w14:paraId="2ABA253D" w14:textId="77777777" w:rsidR="001E1B87" w:rsidRPr="001E1B87" w:rsidRDefault="001E1B87" w:rsidP="00F278BE">
      <w:pPr>
        <w:spacing w:after="120" w:line="288" w:lineRule="auto"/>
      </w:pPr>
      <w:r w:rsidRPr="001E1B87">
        <w:rPr>
          <w:b/>
          <w:bCs/>
          <w:color w:val="2C5C86"/>
          <w:sz w:val="28"/>
          <w:szCs w:val="28"/>
        </w:rPr>
        <w:t>Role Statement</w:t>
      </w:r>
    </w:p>
    <w:p w14:paraId="15BB462E" w14:textId="755398CB" w:rsidR="00A16207" w:rsidRDefault="00A16207" w:rsidP="00A16207">
      <w:pPr>
        <w:spacing w:after="120" w:line="245" w:lineRule="auto"/>
      </w:pPr>
      <w:r>
        <w:t>This position works with the Program Manager, the Department of Communities’ internal procurement function and Procurement Manager’s from Government procurement to coordinate the procurement and contract management activities specific to the Assist Replacement Program. The objective of the program is to procure and implement a new child protection case management system, a high value and complex body of work that is a priority for the Department of Communities.</w:t>
      </w:r>
    </w:p>
    <w:p w14:paraId="76F06AF5" w14:textId="77777777" w:rsidR="00A16207" w:rsidRDefault="00A16207" w:rsidP="00A16207">
      <w:pPr>
        <w:spacing w:after="120" w:line="245" w:lineRule="auto"/>
      </w:pPr>
      <w:r>
        <w:t xml:space="preserve">The Senior Procurement Officer will provide professional advice regarding the process of procuring the new case management system, the services required to implement this technology, and ongoing support for this system once it has been released. The position holder will work closely with stakeholders, including the contract manager, to ensure compliance with State and the Department of Communities policies, standards, processes and procedures. </w:t>
      </w:r>
    </w:p>
    <w:p w14:paraId="48505A87" w14:textId="44D33DA3" w:rsidR="001E1B87" w:rsidRDefault="00A16207" w:rsidP="00A16207">
      <w:pPr>
        <w:spacing w:after="120" w:line="245" w:lineRule="auto"/>
      </w:pPr>
      <w:r>
        <w:lastRenderedPageBreak/>
        <w:t xml:space="preserve">Duties will include; the development of procurement plans, tender documentation, supporting the procurement evaluation panel, assisting with the finalisation of the evaluation report, assisting with the contract award documentation, contract management plans and risk assessment, and assisting with negotiation and consultation with all relevant stakeholders. </w:t>
      </w:r>
    </w:p>
    <w:p w14:paraId="4DADCC5A" w14:textId="77777777" w:rsidR="001E1B87" w:rsidRDefault="001E1B87">
      <w:r>
        <w:br w:type="page"/>
      </w:r>
    </w:p>
    <w:p w14:paraId="1F857456"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5DCCC056" w14:textId="77777777" w:rsidR="00E95D36" w:rsidRPr="00E95D36" w:rsidRDefault="00E95D36" w:rsidP="00E95D36"/>
    <w:p w14:paraId="12FB8CD2" w14:textId="597294F4" w:rsidR="001E1B87" w:rsidRPr="001E1B87" w:rsidRDefault="001E1B87" w:rsidP="001E1B87">
      <w:pPr>
        <w:rPr>
          <w:b/>
          <w:bCs/>
        </w:rPr>
      </w:pPr>
      <w:r w:rsidRPr="001E1B87">
        <w:rPr>
          <w:b/>
          <w:bCs/>
        </w:rPr>
        <w:t>1.</w:t>
      </w:r>
      <w:r w:rsidRPr="001E1B87">
        <w:rPr>
          <w:b/>
          <w:bCs/>
        </w:rPr>
        <w:tab/>
      </w:r>
      <w:r w:rsidR="00A16207">
        <w:rPr>
          <w:b/>
          <w:bCs/>
        </w:rPr>
        <w:t>Leadership and Management</w:t>
      </w:r>
    </w:p>
    <w:p w14:paraId="57560524" w14:textId="36ABD12C" w:rsidR="001E1B87" w:rsidRPr="001E1B87" w:rsidRDefault="001E1B87" w:rsidP="00A16207">
      <w:pPr>
        <w:ind w:left="720" w:hanging="720"/>
      </w:pPr>
      <w:r w:rsidRPr="001E1B87">
        <w:t>1.1</w:t>
      </w:r>
      <w:r w:rsidRPr="001E1B87">
        <w:tab/>
      </w:r>
      <w:r w:rsidR="00A16207" w:rsidRPr="00355B5E">
        <w:t xml:space="preserve">Mentors, coaches and provides support to </w:t>
      </w:r>
      <w:r w:rsidR="00A16207">
        <w:t>t</w:t>
      </w:r>
      <w:r w:rsidR="00A16207" w:rsidRPr="00355B5E">
        <w:t>eam member</w:t>
      </w:r>
      <w:r w:rsidR="00A16207">
        <w:t xml:space="preserve">s specifically </w:t>
      </w:r>
      <w:proofErr w:type="gramStart"/>
      <w:r w:rsidR="00A16207">
        <w:t>with regard to</w:t>
      </w:r>
      <w:proofErr w:type="gramEnd"/>
      <w:r w:rsidR="00A16207">
        <w:t xml:space="preserve"> procurement and contract management practice in the public sector. </w:t>
      </w:r>
    </w:p>
    <w:p w14:paraId="64098B54" w14:textId="77777777" w:rsidR="001E1B87" w:rsidRPr="001E1B87" w:rsidRDefault="001E1B87" w:rsidP="001E1B87"/>
    <w:p w14:paraId="5D330FDF" w14:textId="0E41F3B2" w:rsidR="001E1B87" w:rsidRPr="001E1B87" w:rsidRDefault="001E1B87" w:rsidP="001E1B87">
      <w:pPr>
        <w:rPr>
          <w:b/>
          <w:bCs/>
        </w:rPr>
      </w:pPr>
      <w:r w:rsidRPr="001E1B87">
        <w:rPr>
          <w:b/>
          <w:bCs/>
        </w:rPr>
        <w:t>2.</w:t>
      </w:r>
      <w:r w:rsidRPr="001E1B87">
        <w:rPr>
          <w:b/>
          <w:bCs/>
        </w:rPr>
        <w:tab/>
      </w:r>
      <w:r w:rsidR="00A16207">
        <w:rPr>
          <w:b/>
          <w:bCs/>
        </w:rPr>
        <w:t>Planning and Advice</w:t>
      </w:r>
    </w:p>
    <w:p w14:paraId="0AF4CF9B" w14:textId="4DE8987D" w:rsidR="001E1B87" w:rsidRPr="001E1B87" w:rsidRDefault="001E1B87" w:rsidP="001E1B87">
      <w:r w:rsidRPr="001E1B87">
        <w:t>2.1</w:t>
      </w:r>
      <w:r w:rsidRPr="001E1B87">
        <w:tab/>
      </w:r>
      <w:r w:rsidR="00A16207" w:rsidRPr="00355B5E">
        <w:t>Contributes to the development and implementation of</w:t>
      </w:r>
      <w:r w:rsidR="00A16207">
        <w:t xml:space="preserve"> the program</w:t>
      </w:r>
      <w:r w:rsidR="00A16207" w:rsidRPr="00355B5E">
        <w:t xml:space="preserve"> </w:t>
      </w:r>
      <w:r w:rsidR="00A16207">
        <w:t>p</w:t>
      </w:r>
      <w:r w:rsidR="00A16207" w:rsidRPr="00355B5E">
        <w:t>lans</w:t>
      </w:r>
      <w:r w:rsidR="00A16207">
        <w:t xml:space="preserve">. </w:t>
      </w:r>
    </w:p>
    <w:p w14:paraId="6CCD2EDE" w14:textId="2ACA0612" w:rsidR="001E1B87" w:rsidRPr="001E1B87" w:rsidRDefault="001E1B87" w:rsidP="00A16207">
      <w:pPr>
        <w:ind w:left="720" w:hanging="720"/>
      </w:pPr>
      <w:r w:rsidRPr="001E1B87">
        <w:t>2.2</w:t>
      </w:r>
      <w:r w:rsidRPr="001E1B87">
        <w:tab/>
      </w:r>
      <w:r w:rsidR="00A16207" w:rsidRPr="00355B5E">
        <w:t xml:space="preserve">Provides proactive, evidence-based advice to inform </w:t>
      </w:r>
      <w:r w:rsidR="00A16207">
        <w:t xml:space="preserve">program </w:t>
      </w:r>
      <w:r w:rsidR="00A16207" w:rsidRPr="00355B5E">
        <w:t>procurement, and</w:t>
      </w:r>
      <w:r w:rsidR="00A16207">
        <w:t xml:space="preserve"> contract</w:t>
      </w:r>
      <w:r w:rsidR="00A16207" w:rsidRPr="00355B5E">
        <w:t xml:space="preserve"> related decisions</w:t>
      </w:r>
      <w:r w:rsidR="00A16207">
        <w:t xml:space="preserve">. </w:t>
      </w:r>
    </w:p>
    <w:p w14:paraId="168BF862" w14:textId="5FA788E0" w:rsidR="001E1B87" w:rsidRDefault="001E1B87" w:rsidP="00A16207">
      <w:pPr>
        <w:ind w:left="720" w:hanging="720"/>
      </w:pPr>
      <w:r w:rsidRPr="001E1B87">
        <w:t>2.</w:t>
      </w:r>
      <w:r>
        <w:t>3</w:t>
      </w:r>
      <w:r w:rsidRPr="001E1B87">
        <w:tab/>
      </w:r>
      <w:r w:rsidR="00A16207" w:rsidRPr="00355B5E">
        <w:t>Assists stakeholders</w:t>
      </w:r>
      <w:r w:rsidR="00A16207">
        <w:t xml:space="preserve">, including the program team, </w:t>
      </w:r>
      <w:r w:rsidR="00A16207" w:rsidRPr="00355B5E">
        <w:t>with the interpretation of procurement policy and provides expert/professional advice and guidance on best practice procurement across goods</w:t>
      </w:r>
      <w:r w:rsidR="00A16207">
        <w:t xml:space="preserve"> and</w:t>
      </w:r>
      <w:r w:rsidR="00A16207" w:rsidRPr="00355B5E">
        <w:t xml:space="preserve"> services</w:t>
      </w:r>
      <w:r w:rsidR="00A16207">
        <w:t xml:space="preserve">. </w:t>
      </w:r>
    </w:p>
    <w:p w14:paraId="0BA70ACB" w14:textId="4017B780" w:rsidR="00A16207" w:rsidRDefault="00A16207" w:rsidP="00A16207">
      <w:pPr>
        <w:ind w:left="720" w:hanging="720"/>
      </w:pPr>
      <w:r>
        <w:t>2.4</w:t>
      </w:r>
      <w:r>
        <w:tab/>
      </w:r>
      <w:r w:rsidRPr="00355B5E">
        <w:t>Forward plans all procurement activities allocated to ensure timeframes are met</w:t>
      </w:r>
      <w:r>
        <w:t xml:space="preserve"> </w:t>
      </w:r>
    </w:p>
    <w:p w14:paraId="12C4734A" w14:textId="77777777" w:rsidR="001E1B87" w:rsidRPr="001E1B87" w:rsidRDefault="001E1B87" w:rsidP="001E1B87"/>
    <w:p w14:paraId="15878D64" w14:textId="518CA09D" w:rsidR="001E1B87" w:rsidRPr="001E1B87" w:rsidRDefault="001E1B87" w:rsidP="001E1B87">
      <w:pPr>
        <w:rPr>
          <w:b/>
          <w:bCs/>
        </w:rPr>
      </w:pPr>
      <w:r w:rsidRPr="001E1B87">
        <w:rPr>
          <w:b/>
          <w:bCs/>
        </w:rPr>
        <w:t>3.</w:t>
      </w:r>
      <w:r w:rsidRPr="001E1B87">
        <w:rPr>
          <w:b/>
          <w:bCs/>
        </w:rPr>
        <w:tab/>
      </w:r>
      <w:r w:rsidR="00A16207">
        <w:rPr>
          <w:b/>
          <w:bCs/>
        </w:rPr>
        <w:t>Procurement and Contract Development</w:t>
      </w:r>
    </w:p>
    <w:p w14:paraId="0C47EEF4" w14:textId="7AF6004A" w:rsidR="001E1B87" w:rsidRPr="001E1B87" w:rsidRDefault="001E1B87" w:rsidP="00A16207">
      <w:pPr>
        <w:ind w:left="720" w:hanging="720"/>
      </w:pPr>
      <w:r w:rsidRPr="001E1B87">
        <w:t>3.1</w:t>
      </w:r>
      <w:r w:rsidRPr="001E1B87">
        <w:tab/>
      </w:r>
      <w:r w:rsidR="00A16207" w:rsidRPr="00355B5E">
        <w:t xml:space="preserve">Leads, supports and/or develops </w:t>
      </w:r>
      <w:r w:rsidR="00A16207">
        <w:t>c</w:t>
      </w:r>
      <w:r w:rsidR="00A16207" w:rsidRPr="00355B5E">
        <w:t xml:space="preserve">ontracts, </w:t>
      </w:r>
      <w:r w:rsidR="00A16207">
        <w:t>tender documentation</w:t>
      </w:r>
      <w:r w:rsidR="00A16207" w:rsidRPr="00AF66D9">
        <w:t xml:space="preserve"> </w:t>
      </w:r>
      <w:r w:rsidR="00A16207" w:rsidRPr="00355B5E">
        <w:t xml:space="preserve">and </w:t>
      </w:r>
      <w:r w:rsidR="00A16207">
        <w:t>a</w:t>
      </w:r>
      <w:r w:rsidR="00A16207" w:rsidRPr="00355B5E">
        <w:t>greements, including procurement planning, risk assessment, tender documentation and evaluation, and contract formation, in consultation and negotiation with all stakeholder</w:t>
      </w:r>
      <w:r w:rsidR="00A16207">
        <w:t xml:space="preserve">s. </w:t>
      </w:r>
    </w:p>
    <w:p w14:paraId="3EA6ADE7" w14:textId="65DB694B" w:rsidR="001E1B87" w:rsidRDefault="001E1B87" w:rsidP="00A16207">
      <w:pPr>
        <w:ind w:left="720" w:hanging="720"/>
      </w:pPr>
      <w:r w:rsidRPr="001E1B87">
        <w:t>3.2</w:t>
      </w:r>
      <w:r w:rsidRPr="001E1B87">
        <w:tab/>
      </w:r>
      <w:r w:rsidR="00A16207" w:rsidRPr="00355B5E">
        <w:t xml:space="preserve">Provides specialist advice on procurement, </w:t>
      </w:r>
      <w:r w:rsidR="00A16207">
        <w:t>and c</w:t>
      </w:r>
      <w:r w:rsidR="00A16207" w:rsidRPr="00355B5E">
        <w:t>ontract development, extensions and variations</w:t>
      </w:r>
      <w:r w:rsidR="00A16207">
        <w:t xml:space="preserve">. </w:t>
      </w:r>
    </w:p>
    <w:p w14:paraId="59B16840" w14:textId="77777777" w:rsidR="001E1B87" w:rsidRPr="001E1B87" w:rsidRDefault="001E1B87" w:rsidP="001E1B87"/>
    <w:p w14:paraId="05F93D24" w14:textId="63D32FD4" w:rsidR="001E1B87" w:rsidRPr="001E1B87" w:rsidRDefault="001E1B87" w:rsidP="001E1B87">
      <w:pPr>
        <w:rPr>
          <w:b/>
          <w:bCs/>
        </w:rPr>
      </w:pPr>
      <w:r w:rsidRPr="001E1B87">
        <w:rPr>
          <w:b/>
          <w:bCs/>
        </w:rPr>
        <w:t>4.</w:t>
      </w:r>
      <w:r w:rsidRPr="001E1B87">
        <w:rPr>
          <w:b/>
          <w:bCs/>
        </w:rPr>
        <w:tab/>
      </w:r>
      <w:r w:rsidR="00A16207">
        <w:rPr>
          <w:b/>
          <w:bCs/>
        </w:rPr>
        <w:t>Governance and Education</w:t>
      </w:r>
    </w:p>
    <w:p w14:paraId="45AB320B" w14:textId="7BCD9F21" w:rsidR="001E1B87" w:rsidRPr="001E1B87" w:rsidRDefault="001E1B87" w:rsidP="00A16207">
      <w:pPr>
        <w:ind w:left="720" w:hanging="720"/>
      </w:pPr>
      <w:r w:rsidRPr="001E1B87">
        <w:t>4.1</w:t>
      </w:r>
      <w:r w:rsidRPr="001E1B87">
        <w:tab/>
      </w:r>
      <w:r w:rsidR="00A16207">
        <w:t xml:space="preserve">Ensures adherence to relevant </w:t>
      </w:r>
      <w:r w:rsidR="00A16207" w:rsidRPr="00355B5E">
        <w:t xml:space="preserve">procurement </w:t>
      </w:r>
      <w:r w:rsidR="00A16207">
        <w:t xml:space="preserve">and program </w:t>
      </w:r>
      <w:r w:rsidR="00A16207" w:rsidRPr="00355B5E">
        <w:t>frameworks, policies, templates and guidelines</w:t>
      </w:r>
      <w:r w:rsidR="00A16207">
        <w:t xml:space="preserve">. </w:t>
      </w:r>
    </w:p>
    <w:p w14:paraId="53ABB107" w14:textId="050EEC9A" w:rsidR="001E1B87" w:rsidRPr="001E1B87" w:rsidRDefault="001E1B87" w:rsidP="00A16207">
      <w:pPr>
        <w:ind w:left="720" w:hanging="720"/>
      </w:pPr>
      <w:r w:rsidRPr="001E1B87">
        <w:t>4.2</w:t>
      </w:r>
      <w:r w:rsidRPr="001E1B87">
        <w:tab/>
      </w:r>
      <w:r w:rsidR="00A16207" w:rsidRPr="00355B5E">
        <w:t xml:space="preserve">Participates and liaises with external </w:t>
      </w:r>
      <w:r w:rsidR="00A16207">
        <w:t>g</w:t>
      </w:r>
      <w:r w:rsidR="00A16207" w:rsidRPr="00355B5E">
        <w:t xml:space="preserve">overnment </w:t>
      </w:r>
      <w:r w:rsidR="00A16207">
        <w:t>a</w:t>
      </w:r>
      <w:r w:rsidR="00A16207" w:rsidRPr="00355B5E">
        <w:t>gencies in relation to procurement activities, reform and best practice</w:t>
      </w:r>
      <w:r w:rsidR="00A16207">
        <w:t xml:space="preserve">. </w:t>
      </w:r>
    </w:p>
    <w:p w14:paraId="7CB33BFF" w14:textId="7CD27B32" w:rsidR="001E1B87" w:rsidRDefault="001E1B87" w:rsidP="00A16207">
      <w:pPr>
        <w:ind w:left="720" w:hanging="720"/>
      </w:pPr>
      <w:r>
        <w:t>4</w:t>
      </w:r>
      <w:r w:rsidRPr="001E1B87">
        <w:t>.</w:t>
      </w:r>
      <w:r>
        <w:t>3</w:t>
      </w:r>
      <w:r w:rsidRPr="001E1B87">
        <w:tab/>
      </w:r>
      <w:r w:rsidR="00A16207">
        <w:t xml:space="preserve">Ensures that </w:t>
      </w:r>
      <w:r w:rsidR="00A16207" w:rsidRPr="00AF66D9">
        <w:t xml:space="preserve">procurement and contract award details </w:t>
      </w:r>
      <w:r w:rsidR="00A16207">
        <w:t xml:space="preserve">are entered </w:t>
      </w:r>
      <w:r w:rsidR="00A16207" w:rsidRPr="00AF66D9">
        <w:t>on the government procurement system (Tenders WA)</w:t>
      </w:r>
      <w:r w:rsidR="00A16207">
        <w:t xml:space="preserve">. </w:t>
      </w:r>
    </w:p>
    <w:p w14:paraId="258EF547" w14:textId="3579E26A" w:rsidR="00A16207" w:rsidRDefault="00A16207" w:rsidP="00A16207">
      <w:pPr>
        <w:ind w:left="720" w:hanging="720"/>
      </w:pPr>
      <w:r>
        <w:lastRenderedPageBreak/>
        <w:t>4.4</w:t>
      </w:r>
      <w:r>
        <w:tab/>
      </w:r>
      <w:r w:rsidRPr="00355B5E">
        <w:t>Updat</w:t>
      </w:r>
      <w:r>
        <w:t>es</w:t>
      </w:r>
      <w:r w:rsidRPr="00355B5E">
        <w:t xml:space="preserve"> other </w:t>
      </w:r>
      <w:r>
        <w:t>program and c</w:t>
      </w:r>
      <w:r w:rsidRPr="00355B5E">
        <w:t xml:space="preserve">ontract systems to ensure the accuracy and integrity of </w:t>
      </w:r>
      <w:r>
        <w:t>c</w:t>
      </w:r>
      <w:r w:rsidRPr="00355B5E">
        <w:t>ontract information as required</w:t>
      </w:r>
      <w:r>
        <w:t xml:space="preserve">. </w:t>
      </w:r>
    </w:p>
    <w:p w14:paraId="4D6A0EFB" w14:textId="77777777" w:rsidR="00A16207" w:rsidRPr="001E1B87" w:rsidRDefault="00A16207" w:rsidP="00A16207"/>
    <w:p w14:paraId="78CD93B0" w14:textId="0E76E5DF" w:rsidR="00A16207" w:rsidRPr="001E1B87" w:rsidRDefault="00A16207" w:rsidP="00A16207">
      <w:pPr>
        <w:rPr>
          <w:b/>
          <w:bCs/>
        </w:rPr>
      </w:pPr>
      <w:r>
        <w:rPr>
          <w:b/>
          <w:bCs/>
        </w:rPr>
        <w:t>5</w:t>
      </w:r>
      <w:r w:rsidRPr="001E1B87">
        <w:rPr>
          <w:b/>
          <w:bCs/>
        </w:rPr>
        <w:t>.</w:t>
      </w:r>
      <w:r w:rsidRPr="001E1B87">
        <w:rPr>
          <w:b/>
          <w:bCs/>
        </w:rPr>
        <w:tab/>
      </w:r>
      <w:r>
        <w:rPr>
          <w:b/>
          <w:bCs/>
        </w:rPr>
        <w:t>Other</w:t>
      </w:r>
    </w:p>
    <w:p w14:paraId="01A7C558" w14:textId="1B452D50" w:rsidR="00A16207" w:rsidRPr="001E1B87" w:rsidRDefault="00A16207" w:rsidP="00A16207">
      <w:r>
        <w:t>5</w:t>
      </w:r>
      <w:r w:rsidRPr="001E1B87">
        <w:t>.1</w:t>
      </w:r>
      <w:r w:rsidRPr="001E1B87">
        <w:tab/>
      </w:r>
      <w:r w:rsidRPr="00355B5E">
        <w:t>Responds effectively and actively participates to change in the workplace</w:t>
      </w:r>
      <w:r>
        <w:t xml:space="preserve">. </w:t>
      </w:r>
    </w:p>
    <w:p w14:paraId="03119968" w14:textId="77777777" w:rsidR="001E1B87" w:rsidRPr="00F749C2" w:rsidRDefault="001E1B87" w:rsidP="001E1B87">
      <w:pPr>
        <w:spacing w:after="120" w:line="288" w:lineRule="auto"/>
      </w:pPr>
    </w:p>
    <w:p w14:paraId="5536D052" w14:textId="77777777" w:rsidR="0094205D" w:rsidRPr="00492C13" w:rsidRDefault="0094205D" w:rsidP="003275C9">
      <w:pPr>
        <w:spacing w:after="120" w:line="288" w:lineRule="auto"/>
      </w:pPr>
      <w:r w:rsidRPr="00492C13">
        <w:br w:type="page"/>
      </w:r>
    </w:p>
    <w:p w14:paraId="32E2B3B5"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E14F009" w14:textId="77777777" w:rsidR="00E95D36" w:rsidRDefault="00E95D36" w:rsidP="001E1B87">
      <w:pPr>
        <w:spacing w:after="120" w:line="288" w:lineRule="auto"/>
      </w:pPr>
    </w:p>
    <w:p w14:paraId="44495579"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4C60D261"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3973C1C2" w14:textId="77777777" w:rsidR="00AD4714" w:rsidRDefault="00AD4714" w:rsidP="003275C9">
      <w:pPr>
        <w:spacing w:after="120" w:line="288" w:lineRule="auto"/>
      </w:pPr>
      <w:r>
        <w:t>3</w:t>
      </w:r>
      <w:r>
        <w:tab/>
      </w:r>
      <w:r w:rsidRPr="00AD4714">
        <w:t>Participates in emergency or critical event response management duties as required.</w:t>
      </w:r>
    </w:p>
    <w:p w14:paraId="42455F66" w14:textId="77777777" w:rsidR="00AD4714" w:rsidRPr="00492C13" w:rsidRDefault="00AD4714" w:rsidP="00AD4714">
      <w:pPr>
        <w:spacing w:after="120" w:line="288" w:lineRule="auto"/>
      </w:pPr>
      <w:r>
        <w:t>4.</w:t>
      </w:r>
      <w:r>
        <w:tab/>
        <w:t>Undertakes other duties as required.</w:t>
      </w:r>
    </w:p>
    <w:p w14:paraId="7A69B4F3" w14:textId="77777777" w:rsidR="00AD4714" w:rsidRDefault="00AD4714" w:rsidP="00AD4714">
      <w:pPr>
        <w:spacing w:after="120" w:line="288" w:lineRule="auto"/>
      </w:pPr>
    </w:p>
    <w:p w14:paraId="444FD9DE"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466602C6" w14:textId="77777777" w:rsidR="00AE7524" w:rsidRDefault="00AE7524" w:rsidP="00AD4714">
      <w:pPr>
        <w:spacing w:after="120" w:line="288" w:lineRule="auto"/>
        <w:rPr>
          <w:b/>
          <w:bCs/>
        </w:rPr>
      </w:pPr>
    </w:p>
    <w:p w14:paraId="528539B3" w14:textId="77777777" w:rsidR="00AD4714" w:rsidRPr="00AD4714" w:rsidRDefault="00AD4714" w:rsidP="00AD4714">
      <w:pPr>
        <w:spacing w:after="120" w:line="288" w:lineRule="auto"/>
        <w:rPr>
          <w:b/>
          <w:bCs/>
        </w:rPr>
      </w:pPr>
      <w:r w:rsidRPr="00AD4714">
        <w:rPr>
          <w:b/>
          <w:bCs/>
        </w:rPr>
        <w:t>All Employees (and Volunteers / Trainees / Contractors)</w:t>
      </w:r>
    </w:p>
    <w:p w14:paraId="5C0364B6"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093B8E69"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4CD30206"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6D167CCB" w14:textId="47E81EF8" w:rsidR="00492C13" w:rsidRDefault="00492C13" w:rsidP="003275C9">
      <w:pPr>
        <w:spacing w:after="120" w:line="288" w:lineRule="auto"/>
      </w:pPr>
      <w:r>
        <w:br w:type="page"/>
      </w:r>
    </w:p>
    <w:p w14:paraId="12BE61B3"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2CB6BD83" w14:textId="77777777" w:rsidR="0094205D" w:rsidRDefault="0094205D" w:rsidP="003275C9">
      <w:pPr>
        <w:spacing w:after="120" w:line="288" w:lineRule="auto"/>
      </w:pPr>
    </w:p>
    <w:p w14:paraId="245614E7" w14:textId="77777777" w:rsidR="00A16207" w:rsidRPr="004A2879" w:rsidRDefault="00A16207" w:rsidP="00A16207">
      <w:pPr>
        <w:spacing w:after="120" w:line="288" w:lineRule="auto"/>
        <w:rPr>
          <w:b/>
          <w:bCs/>
        </w:rPr>
      </w:pPr>
      <w:r w:rsidRPr="004A2879">
        <w:rPr>
          <w:b/>
          <w:bCs/>
        </w:rPr>
        <w:t>1.</w:t>
      </w:r>
      <w:r w:rsidRPr="004A2879">
        <w:rPr>
          <w:b/>
          <w:bCs/>
        </w:rPr>
        <w:tab/>
        <w:t xml:space="preserve">Shapes and Manages Strategy </w:t>
      </w:r>
    </w:p>
    <w:p w14:paraId="156CBAA3" w14:textId="77777777" w:rsidR="00A16207" w:rsidRDefault="00A16207" w:rsidP="00A16207">
      <w:pPr>
        <w:pStyle w:val="ListParagraph"/>
        <w:numPr>
          <w:ilvl w:val="0"/>
          <w:numId w:val="14"/>
        </w:numPr>
        <w:spacing w:after="120" w:line="288" w:lineRule="auto"/>
        <w:ind w:left="714" w:hanging="357"/>
        <w:contextualSpacing w:val="0"/>
      </w:pPr>
      <w:r w:rsidRPr="0022591D">
        <w:t>Demonstrated high level research, conceptual, analytical and problem-solving skills with the ability to develop strategies in a</w:t>
      </w:r>
      <w:r>
        <w:t xml:space="preserve"> high value</w:t>
      </w:r>
      <w:r w:rsidRPr="0022591D">
        <w:t xml:space="preserve"> commercial context</w:t>
      </w:r>
      <w:r>
        <w:t xml:space="preserve">. </w:t>
      </w:r>
    </w:p>
    <w:p w14:paraId="0740B518" w14:textId="77777777" w:rsidR="00A16207" w:rsidRDefault="00A16207" w:rsidP="00A16207">
      <w:pPr>
        <w:pStyle w:val="ListParagraph"/>
        <w:numPr>
          <w:ilvl w:val="0"/>
          <w:numId w:val="14"/>
        </w:numPr>
        <w:spacing w:after="120" w:line="288" w:lineRule="auto"/>
        <w:ind w:left="714" w:hanging="357"/>
        <w:contextualSpacing w:val="0"/>
      </w:pPr>
      <w:r w:rsidRPr="0022591D">
        <w:t xml:space="preserve">Demonstrated knowledge and understanding of </w:t>
      </w:r>
      <w:r>
        <w:t>g</w:t>
      </w:r>
      <w:r w:rsidRPr="0022591D">
        <w:t>overnment policies, guidelines and practices related to procurement with demonstrated experience and ability to prepare medium to high-risk procurement and technical documents</w:t>
      </w:r>
      <w:r>
        <w:t xml:space="preserve">. </w:t>
      </w:r>
    </w:p>
    <w:p w14:paraId="586FFDD5" w14:textId="77777777" w:rsidR="00A16207" w:rsidRPr="004A2879" w:rsidRDefault="00A16207" w:rsidP="00A16207">
      <w:pPr>
        <w:spacing w:after="120" w:line="288" w:lineRule="auto"/>
        <w:rPr>
          <w:b/>
          <w:bCs/>
        </w:rPr>
      </w:pPr>
      <w:r w:rsidRPr="004A2879">
        <w:rPr>
          <w:b/>
          <w:bCs/>
        </w:rPr>
        <w:t>2.</w:t>
      </w:r>
      <w:r w:rsidRPr="004A2879">
        <w:rPr>
          <w:b/>
          <w:bCs/>
        </w:rPr>
        <w:tab/>
        <w:t xml:space="preserve">Achieves Results </w:t>
      </w:r>
    </w:p>
    <w:p w14:paraId="5B69C359" w14:textId="77777777" w:rsidR="00A16207" w:rsidRDefault="00A16207" w:rsidP="00A16207">
      <w:pPr>
        <w:pStyle w:val="ListParagraph"/>
        <w:numPr>
          <w:ilvl w:val="0"/>
          <w:numId w:val="15"/>
        </w:numPr>
        <w:spacing w:after="120" w:line="288" w:lineRule="auto"/>
        <w:ind w:left="714" w:hanging="357"/>
        <w:contextualSpacing w:val="0"/>
      </w:pPr>
      <w:r>
        <w:t xml:space="preserve">Demonstrated ability to establish clear plans and timeframes; and monitor progress to identify and report on risks which may impact on outcomes or </w:t>
      </w:r>
      <w:proofErr w:type="gramStart"/>
      <w:r>
        <w:t>Program  business</w:t>
      </w:r>
      <w:proofErr w:type="gramEnd"/>
      <w:r>
        <w:t xml:space="preserve"> requirements. </w:t>
      </w:r>
    </w:p>
    <w:p w14:paraId="0378078D" w14:textId="77777777" w:rsidR="00A16207" w:rsidRDefault="00A16207" w:rsidP="00A16207">
      <w:pPr>
        <w:pStyle w:val="ListParagraph"/>
        <w:numPr>
          <w:ilvl w:val="0"/>
          <w:numId w:val="15"/>
        </w:numPr>
        <w:spacing w:after="120" w:line="288" w:lineRule="auto"/>
        <w:ind w:left="714" w:hanging="357"/>
        <w:contextualSpacing w:val="0"/>
      </w:pPr>
      <w:r>
        <w:t xml:space="preserve">Ensures quality and adheres to policies and procedures to achieve positive outcomes. </w:t>
      </w:r>
    </w:p>
    <w:p w14:paraId="2EC65403" w14:textId="77777777" w:rsidR="00A16207" w:rsidRDefault="00A16207" w:rsidP="00A16207">
      <w:pPr>
        <w:pStyle w:val="ListParagraph"/>
        <w:numPr>
          <w:ilvl w:val="0"/>
          <w:numId w:val="15"/>
        </w:numPr>
        <w:spacing w:after="120" w:line="288" w:lineRule="auto"/>
        <w:ind w:left="714" w:hanging="357"/>
        <w:contextualSpacing w:val="0"/>
      </w:pPr>
      <w:r>
        <w:t>Demonstrates initiative and the ability to manage own workload with minimal supervision.</w:t>
      </w:r>
    </w:p>
    <w:p w14:paraId="0991BBE1" w14:textId="77777777" w:rsidR="00A16207" w:rsidRPr="004A2879" w:rsidRDefault="00A16207" w:rsidP="00A16207">
      <w:pPr>
        <w:spacing w:after="120" w:line="288" w:lineRule="auto"/>
        <w:rPr>
          <w:b/>
          <w:bCs/>
        </w:rPr>
      </w:pPr>
      <w:r w:rsidRPr="004A2879">
        <w:rPr>
          <w:b/>
          <w:bCs/>
        </w:rPr>
        <w:t>3.</w:t>
      </w:r>
      <w:r w:rsidRPr="004A2879">
        <w:rPr>
          <w:b/>
          <w:bCs/>
        </w:rPr>
        <w:tab/>
        <w:t xml:space="preserve">Builds Productive Relationships </w:t>
      </w:r>
    </w:p>
    <w:p w14:paraId="36E15079" w14:textId="77777777" w:rsidR="00A16207" w:rsidRDefault="00A16207" w:rsidP="00A16207">
      <w:pPr>
        <w:pStyle w:val="ListParagraph"/>
        <w:numPr>
          <w:ilvl w:val="0"/>
          <w:numId w:val="16"/>
        </w:numPr>
        <w:spacing w:after="120" w:line="288" w:lineRule="auto"/>
        <w:ind w:left="714" w:hanging="357"/>
        <w:contextualSpacing w:val="0"/>
      </w:pPr>
      <w:r w:rsidRPr="0022591D">
        <w:t>Demonstrated ability to build and maintain effective relationships and work collaboratively with stakeholders and within a Team environment</w:t>
      </w:r>
      <w:r>
        <w:t xml:space="preserve">. </w:t>
      </w:r>
    </w:p>
    <w:p w14:paraId="7CD91276" w14:textId="77777777" w:rsidR="00A16207" w:rsidRPr="004A2879" w:rsidRDefault="00A16207" w:rsidP="00A16207">
      <w:pPr>
        <w:spacing w:after="120" w:line="288" w:lineRule="auto"/>
        <w:rPr>
          <w:b/>
          <w:bCs/>
        </w:rPr>
      </w:pPr>
      <w:r w:rsidRPr="004A2879">
        <w:rPr>
          <w:b/>
          <w:bCs/>
        </w:rPr>
        <w:t>4.</w:t>
      </w:r>
      <w:r w:rsidRPr="004A2879">
        <w:rPr>
          <w:b/>
          <w:bCs/>
        </w:rPr>
        <w:tab/>
        <w:t xml:space="preserve">Communicates and Influences Effectively </w:t>
      </w:r>
    </w:p>
    <w:p w14:paraId="2EA63746" w14:textId="77777777" w:rsidR="00A16207" w:rsidRPr="002B0AF6" w:rsidRDefault="00A16207" w:rsidP="00A16207">
      <w:pPr>
        <w:pStyle w:val="ListParagraph"/>
        <w:numPr>
          <w:ilvl w:val="0"/>
          <w:numId w:val="16"/>
        </w:numPr>
        <w:spacing w:after="120" w:line="288" w:lineRule="auto"/>
        <w:ind w:left="714" w:hanging="357"/>
        <w:contextualSpacing w:val="0"/>
        <w:rPr>
          <w:strike/>
        </w:rPr>
      </w:pPr>
      <w:r w:rsidRPr="0022591D">
        <w:t xml:space="preserve">Demonstrated high-level interpersonal, negotiation, written and verbal skills that are clear and appropriate with the ability to liaise and consult effectively at senior </w:t>
      </w:r>
      <w:proofErr w:type="gramStart"/>
      <w:r w:rsidRPr="0022591D">
        <w:t xml:space="preserve">levels </w:t>
      </w:r>
      <w:r>
        <w:t xml:space="preserve"> across</w:t>
      </w:r>
      <w:proofErr w:type="gramEnd"/>
      <w:r>
        <w:t xml:space="preserve"> </w:t>
      </w:r>
      <w:r w:rsidRPr="0022591D">
        <w:t xml:space="preserve">the </w:t>
      </w:r>
      <w:r>
        <w:t xml:space="preserve">Department and wider </w:t>
      </w:r>
      <w:r w:rsidRPr="00EE26B6">
        <w:t>Government sectors.</w:t>
      </w:r>
      <w:r w:rsidRPr="002B0AF6">
        <w:rPr>
          <w:strike/>
        </w:rPr>
        <w:t xml:space="preserve"> </w:t>
      </w:r>
    </w:p>
    <w:p w14:paraId="6AAFF06F" w14:textId="77777777" w:rsidR="008D10DE" w:rsidRDefault="008D10DE" w:rsidP="003275C9">
      <w:pPr>
        <w:spacing w:after="120" w:line="288" w:lineRule="auto"/>
      </w:pPr>
    </w:p>
    <w:p w14:paraId="7AA7D479"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627F8B4B" w14:textId="77777777" w:rsidR="00C052B6" w:rsidRPr="002E7141" w:rsidRDefault="00C052B6" w:rsidP="002E7141">
      <w:pPr>
        <w:spacing w:after="0" w:line="288" w:lineRule="auto"/>
        <w:rPr>
          <w:i/>
          <w:iCs/>
          <w:sz w:val="20"/>
          <w:szCs w:val="20"/>
          <w:highlight w:val="yellow"/>
        </w:rPr>
      </w:pPr>
    </w:p>
    <w:p w14:paraId="520F9F3A" w14:textId="33392233" w:rsidR="00E95D36" w:rsidRDefault="00E95D36" w:rsidP="00E95D36">
      <w:pPr>
        <w:spacing w:after="120" w:line="288" w:lineRule="auto"/>
      </w:pPr>
      <w:r>
        <w:t>1.</w:t>
      </w:r>
      <w:r>
        <w:tab/>
      </w:r>
      <w:r w:rsidR="00A16207">
        <w:t xml:space="preserve">Possession of relevant Tertiary qualification. </w:t>
      </w:r>
    </w:p>
    <w:p w14:paraId="3C5C4BE3" w14:textId="12EB0D26" w:rsidR="00E95D36" w:rsidRDefault="00E95D36" w:rsidP="00A16207">
      <w:pPr>
        <w:spacing w:after="120" w:line="288" w:lineRule="auto"/>
        <w:ind w:left="720" w:hanging="720"/>
      </w:pPr>
      <w:r>
        <w:t>2.</w:t>
      </w:r>
      <w:r>
        <w:tab/>
      </w:r>
      <w:r w:rsidR="00A16207" w:rsidRPr="004179BB">
        <w:t>Considerable knowledge of government procurement policies, issues and strategic directions</w:t>
      </w:r>
      <w:r w:rsidR="00A16207">
        <w:t xml:space="preserve">. </w:t>
      </w:r>
    </w:p>
    <w:p w14:paraId="3BD818CF" w14:textId="77777777" w:rsidR="00E95D36" w:rsidRDefault="00E95D36" w:rsidP="003275C9">
      <w:pPr>
        <w:spacing w:after="120" w:line="288" w:lineRule="auto"/>
      </w:pPr>
    </w:p>
    <w:p w14:paraId="6C3C92C4" w14:textId="77777777" w:rsidR="00E95D36" w:rsidRPr="00E95D36" w:rsidRDefault="00E95D36" w:rsidP="003275C9">
      <w:pPr>
        <w:spacing w:after="120" w:line="288" w:lineRule="auto"/>
      </w:pPr>
      <w:r w:rsidRPr="00E95D36">
        <w:rPr>
          <w:b/>
          <w:bCs/>
          <w:color w:val="2C5C86"/>
          <w:sz w:val="28"/>
          <w:szCs w:val="28"/>
        </w:rPr>
        <w:lastRenderedPageBreak/>
        <w:t>Essential Eligibility Requirements / Special Appointment Requirements</w:t>
      </w:r>
    </w:p>
    <w:p w14:paraId="6AD753AD" w14:textId="77777777" w:rsidR="00E95D36" w:rsidRDefault="00E95D36" w:rsidP="003275C9">
      <w:pPr>
        <w:spacing w:after="120" w:line="288" w:lineRule="auto"/>
      </w:pPr>
    </w:p>
    <w:p w14:paraId="61B1F208"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2949F998" w14:textId="67F93492" w:rsidR="00E95D36" w:rsidRDefault="00E95D36" w:rsidP="00A16207">
      <w:pPr>
        <w:spacing w:after="120" w:line="288" w:lineRule="auto"/>
        <w:ind w:left="720" w:hanging="720"/>
      </w:pPr>
      <w:r>
        <w:t>2.</w:t>
      </w:r>
      <w:r>
        <w:tab/>
      </w:r>
      <w:r w:rsidR="00A16207">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E95D36"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6FAF" w14:textId="77777777" w:rsidR="00DF20FF" w:rsidRDefault="00DF20FF" w:rsidP="0094205D">
      <w:pPr>
        <w:spacing w:after="0" w:line="240" w:lineRule="auto"/>
      </w:pPr>
      <w:r>
        <w:separator/>
      </w:r>
    </w:p>
  </w:endnote>
  <w:endnote w:type="continuationSeparator" w:id="0">
    <w:p w14:paraId="1A4280D5" w14:textId="77777777" w:rsidR="00DF20FF" w:rsidRDefault="00DF20FF"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0010658B" w14:textId="77777777" w:rsidTr="00F813A6">
      <w:tc>
        <w:tcPr>
          <w:tcW w:w="8505" w:type="dxa"/>
        </w:tcPr>
        <w:p w14:paraId="3949455E" w14:textId="3D155A92" w:rsidR="00492C13" w:rsidRPr="00492C13" w:rsidRDefault="00A16207" w:rsidP="00492C13">
          <w:r>
            <w:t>Senior Procurement Officer, 020837, Level 6</w:t>
          </w:r>
        </w:p>
      </w:tc>
      <w:tc>
        <w:tcPr>
          <w:tcW w:w="1689" w:type="dxa"/>
        </w:tcPr>
        <w:p w14:paraId="4AF6FB38"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01442F1"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4B5FE" w14:textId="77777777" w:rsidR="00DF20FF" w:rsidRDefault="00DF20FF" w:rsidP="0094205D">
      <w:pPr>
        <w:spacing w:after="0" w:line="240" w:lineRule="auto"/>
      </w:pPr>
      <w:r>
        <w:separator/>
      </w:r>
    </w:p>
  </w:footnote>
  <w:footnote w:type="continuationSeparator" w:id="0">
    <w:p w14:paraId="63A8B7F7" w14:textId="77777777" w:rsidR="00DF20FF" w:rsidRDefault="00DF20FF"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9052" w14:textId="77777777"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5984AD4"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55984AD4"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04DC" w14:textId="77777777"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5B184B5"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75B184B5"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2E7F" w14:textId="77777777"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E1CC7CE"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5E1CC7CE"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4E70B8"/>
    <w:multiLevelType w:val="hybridMultilevel"/>
    <w:tmpl w:val="414ED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9503AE"/>
    <w:multiLevelType w:val="hybridMultilevel"/>
    <w:tmpl w:val="A2B8D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1CD42644"/>
    <w:multiLevelType w:val="hybridMultilevel"/>
    <w:tmpl w:val="8C643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85D16C6"/>
    <w:multiLevelType w:val="hybridMultilevel"/>
    <w:tmpl w:val="1C94C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2" w15:restartNumberingAfterBreak="0">
    <w:nsid w:val="51916806"/>
    <w:multiLevelType w:val="hybridMultilevel"/>
    <w:tmpl w:val="E1447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8"/>
  </w:num>
  <w:num w:numId="2" w16cid:durableId="1792359676">
    <w:abstractNumId w:val="10"/>
  </w:num>
  <w:num w:numId="3" w16cid:durableId="1710764348">
    <w:abstractNumId w:val="0"/>
  </w:num>
  <w:num w:numId="4" w16cid:durableId="1663118973">
    <w:abstractNumId w:val="7"/>
  </w:num>
  <w:num w:numId="5" w16cid:durableId="975530748">
    <w:abstractNumId w:val="5"/>
  </w:num>
  <w:num w:numId="6" w16cid:durableId="840269307">
    <w:abstractNumId w:val="14"/>
  </w:num>
  <w:num w:numId="7" w16cid:durableId="63527633">
    <w:abstractNumId w:val="11"/>
  </w:num>
  <w:num w:numId="8" w16cid:durableId="1288118814">
    <w:abstractNumId w:val="11"/>
  </w:num>
  <w:num w:numId="9" w16cid:durableId="1579096154">
    <w:abstractNumId w:val="1"/>
  </w:num>
  <w:num w:numId="10" w16cid:durableId="859971413">
    <w:abstractNumId w:val="13"/>
  </w:num>
  <w:num w:numId="11" w16cid:durableId="338510014">
    <w:abstractNumId w:val="2"/>
  </w:num>
  <w:num w:numId="12" w16cid:durableId="406271536">
    <w:abstractNumId w:val="4"/>
  </w:num>
  <w:num w:numId="13" w16cid:durableId="1557010635">
    <w:abstractNumId w:val="12"/>
  </w:num>
  <w:num w:numId="14" w16cid:durableId="1041393364">
    <w:abstractNumId w:val="3"/>
  </w:num>
  <w:num w:numId="15" w16cid:durableId="77017638">
    <w:abstractNumId w:val="6"/>
  </w:num>
  <w:num w:numId="16" w16cid:durableId="5456788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7C"/>
    <w:rsid w:val="00011D76"/>
    <w:rsid w:val="000455CF"/>
    <w:rsid w:val="00052B60"/>
    <w:rsid w:val="000548B1"/>
    <w:rsid w:val="00077B81"/>
    <w:rsid w:val="000964DE"/>
    <w:rsid w:val="000A1BC6"/>
    <w:rsid w:val="000B2285"/>
    <w:rsid w:val="000D29C0"/>
    <w:rsid w:val="000D6B91"/>
    <w:rsid w:val="000E1FD5"/>
    <w:rsid w:val="000E3BFA"/>
    <w:rsid w:val="00126DA1"/>
    <w:rsid w:val="00131440"/>
    <w:rsid w:val="00140B81"/>
    <w:rsid w:val="001476F3"/>
    <w:rsid w:val="00151C38"/>
    <w:rsid w:val="0016167E"/>
    <w:rsid w:val="00171621"/>
    <w:rsid w:val="001B0DFC"/>
    <w:rsid w:val="001C0DF2"/>
    <w:rsid w:val="001C3F71"/>
    <w:rsid w:val="001D5365"/>
    <w:rsid w:val="001E1B87"/>
    <w:rsid w:val="00253FF5"/>
    <w:rsid w:val="00257CD3"/>
    <w:rsid w:val="002646EA"/>
    <w:rsid w:val="002C6D18"/>
    <w:rsid w:val="002D411B"/>
    <w:rsid w:val="002D751E"/>
    <w:rsid w:val="002E6D8C"/>
    <w:rsid w:val="002E7141"/>
    <w:rsid w:val="002F3BD9"/>
    <w:rsid w:val="003067B8"/>
    <w:rsid w:val="003228E1"/>
    <w:rsid w:val="003275C9"/>
    <w:rsid w:val="00335928"/>
    <w:rsid w:val="00345382"/>
    <w:rsid w:val="003608A6"/>
    <w:rsid w:val="0036124F"/>
    <w:rsid w:val="00384206"/>
    <w:rsid w:val="003862B7"/>
    <w:rsid w:val="0038662C"/>
    <w:rsid w:val="003D05B2"/>
    <w:rsid w:val="003D120E"/>
    <w:rsid w:val="003E0BB3"/>
    <w:rsid w:val="003F1D19"/>
    <w:rsid w:val="0040313D"/>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64528"/>
    <w:rsid w:val="005A2DCF"/>
    <w:rsid w:val="005B07A7"/>
    <w:rsid w:val="005E3B5E"/>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00632"/>
    <w:rsid w:val="007149FC"/>
    <w:rsid w:val="00716B0F"/>
    <w:rsid w:val="007317DF"/>
    <w:rsid w:val="00750229"/>
    <w:rsid w:val="0075637D"/>
    <w:rsid w:val="007A7278"/>
    <w:rsid w:val="007D271B"/>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F0039"/>
    <w:rsid w:val="00A16207"/>
    <w:rsid w:val="00A31294"/>
    <w:rsid w:val="00A65176"/>
    <w:rsid w:val="00A70BBA"/>
    <w:rsid w:val="00A81990"/>
    <w:rsid w:val="00A85B56"/>
    <w:rsid w:val="00A900D7"/>
    <w:rsid w:val="00AA566E"/>
    <w:rsid w:val="00AC7587"/>
    <w:rsid w:val="00AD4714"/>
    <w:rsid w:val="00AE7524"/>
    <w:rsid w:val="00B024D9"/>
    <w:rsid w:val="00B34BD1"/>
    <w:rsid w:val="00B369C9"/>
    <w:rsid w:val="00B4017C"/>
    <w:rsid w:val="00B51433"/>
    <w:rsid w:val="00B701CA"/>
    <w:rsid w:val="00B718EF"/>
    <w:rsid w:val="00B744C9"/>
    <w:rsid w:val="00B842EC"/>
    <w:rsid w:val="00B87220"/>
    <w:rsid w:val="00B92928"/>
    <w:rsid w:val="00BA732C"/>
    <w:rsid w:val="00BB343D"/>
    <w:rsid w:val="00BB5991"/>
    <w:rsid w:val="00BF0062"/>
    <w:rsid w:val="00BF5103"/>
    <w:rsid w:val="00C052B6"/>
    <w:rsid w:val="00C23AF3"/>
    <w:rsid w:val="00C412EE"/>
    <w:rsid w:val="00C82983"/>
    <w:rsid w:val="00C92766"/>
    <w:rsid w:val="00C9306E"/>
    <w:rsid w:val="00CC0B54"/>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0FF"/>
    <w:rsid w:val="00DF29E4"/>
    <w:rsid w:val="00E10AD4"/>
    <w:rsid w:val="00E36023"/>
    <w:rsid w:val="00E50D52"/>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C87F6"/>
  <w15:chartTrackingRefBased/>
  <w15:docId w15:val="{817EF318-1A8B-4EFE-BD1E-5D98A669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ASSIST Replacement</Branch>
    <Division xmlns="15946499-f577-4098-96bc-48df851b8c1c">Child Protection and Family Support </Division>
    <LegacyPosNo xmlns="6a393f6b-8c99-4fde-9a33-938d668bc734" xsi:nil="true"/>
    <Review_x0020_Notes xmlns="6a393f6b-8c99-4fde-9a33-938d668bc734" xsi:nil="true"/>
    <Individual xmlns="6a393f6b-8c99-4fde-9a33-938d668bc734">true</Individual>
    <Classification xmlns="6a393f6b-8c99-4fde-9a33-938d668bc734">Level 6</Classification>
    <Reviewed xmlns="6a393f6b-8c99-4fde-9a33-938d668bc734">yes1</Reviewed>
    <Position_x0020_Number xmlns="15946499-f577-4098-96bc-48df851b8c1c">020837</Position_x0020_Number>
    <Former_x0020_Agency xmlns="15946499-f577-4098-96bc-48df851b8c1c" xsi:nil="true"/>
    <Specified_x0020_Calling_x0020_Group xmlns="15946499-f577-4098-96bc-48df851b8c1c">None</Specified_x0020_Calling_x0020_Group>
    <Directorate xmlns="6a393f6b-8c99-4fde-9a33-938d668bc734">CPFS Priority Initiatives</Director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BBC82244-2E5A-490D-B4F3-AB01BD02F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Form Template (7).dotx</Template>
  <TotalTime>0</TotalTime>
  <Pages>8</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Procurement Officer (Assist Replacement Program)</dc:title>
  <dc:subject/>
  <dc:creator>CDEABO1</dc:creator>
  <cp:keywords>JDF template V1.28</cp:keywords>
  <dc:description/>
  <cp:lastModifiedBy>Otilia De Abreu</cp:lastModifiedBy>
  <cp:revision>2</cp:revision>
  <dcterms:created xsi:type="dcterms:W3CDTF">2026-06-16T23:33:00Z</dcterms:created>
  <dcterms:modified xsi:type="dcterms:W3CDTF">2026-06-16T23:33:00Z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2026-04-24T01:35:03Z</vt:filetime>
  </property>
  <property fmtid="{D5CDD505-2E9C-101B-9397-08002B2CF9AE}" pid="18" name="Objective-ModificationStamp">
    <vt:filetime>2026-04-24T01:35:03Z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vA81603139</vt:lpwstr>
  </property>
  <property fmtid="{D5CDD505-2E9C-101B-9397-08002B2CF9AE}" pid="24" name="Objective-Version">
    <vt:lpwstr>12.0</vt:lpwstr>
  </property>
  <property fmtid="{D5CDD505-2E9C-101B-9397-08002B2CF9AE}" pid="25" name="Objective-VersionNumber">
    <vt:r8>12</vt:r8>
  </property>
  <property fmtid="{D5CDD505-2E9C-101B-9397-08002B2CF9AE}" pid="26" name="Objective-VersionComment">
    <vt:lpwstr>Uploaded amended form as requested by Brad Leite 24/04/26</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