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7295" w14:textId="77777777" w:rsidR="006441FF" w:rsidRPr="005F0705" w:rsidRDefault="0002305D" w:rsidP="00E70C12">
      <w:pPr>
        <w:pStyle w:val="Heading1"/>
        <w:rPr>
          <w:sz w:val="32"/>
        </w:rPr>
      </w:pPr>
      <w:r>
        <w:rPr>
          <w:sz w:val="32"/>
        </w:rPr>
        <w:t>Committee Clerk</w:t>
      </w:r>
    </w:p>
    <w:tbl>
      <w:tblPr>
        <w:tblStyle w:val="TableGrid"/>
        <w:tblpPr w:leftFromText="180" w:rightFromText="180" w:vertAnchor="text" w:tblpX="85" w:tblpY="100"/>
        <w:tblW w:w="0" w:type="auto"/>
        <w:tblBorders>
          <w:top w:val="single" w:sz="2" w:space="0" w:color="C4BC96" w:themeColor="background2" w:themeShade="BF"/>
          <w:left w:val="single" w:sz="2" w:space="0" w:color="C4BC96" w:themeColor="background2" w:themeShade="BF"/>
          <w:bottom w:val="single" w:sz="2" w:space="0" w:color="C4BC96" w:themeColor="background2" w:themeShade="BF"/>
          <w:right w:val="single" w:sz="2" w:space="0" w:color="C4BC96" w:themeColor="background2" w:themeShade="BF"/>
          <w:insideH w:val="single" w:sz="2" w:space="0" w:color="C4BC96" w:themeColor="background2" w:themeShade="BF"/>
          <w:insideV w:val="single" w:sz="2" w:space="0" w:color="C4BC96" w:themeColor="background2" w:themeShade="BF"/>
        </w:tblBorders>
        <w:tblCellMar>
          <w:top w:w="68" w:type="dxa"/>
          <w:left w:w="85" w:type="dxa"/>
          <w:bottom w:w="28" w:type="dxa"/>
          <w:right w:w="85" w:type="dxa"/>
        </w:tblCellMar>
        <w:tblLook w:val="04A0" w:firstRow="1" w:lastRow="0" w:firstColumn="1" w:lastColumn="0" w:noHBand="0" w:noVBand="1"/>
      </w:tblPr>
      <w:tblGrid>
        <w:gridCol w:w="4763"/>
        <w:gridCol w:w="4820"/>
      </w:tblGrid>
      <w:tr w:rsidR="00E70C12" w:rsidRPr="006441FF" w14:paraId="3735769F" w14:textId="77777777" w:rsidTr="005F0705">
        <w:tc>
          <w:tcPr>
            <w:tcW w:w="4763" w:type="dxa"/>
            <w:vAlign w:val="center"/>
          </w:tcPr>
          <w:p w14:paraId="75E98FB9" w14:textId="77777777" w:rsidR="006441FF" w:rsidRPr="009A58BA" w:rsidRDefault="006441FF" w:rsidP="00E70C12">
            <w:pPr>
              <w:spacing w:before="0"/>
            </w:pPr>
            <w:r w:rsidRPr="009A58BA">
              <w:t>Classification:</w:t>
            </w:r>
          </w:p>
        </w:tc>
        <w:tc>
          <w:tcPr>
            <w:tcW w:w="4820" w:type="dxa"/>
            <w:vAlign w:val="center"/>
          </w:tcPr>
          <w:p w14:paraId="1C3BA4FE" w14:textId="5E211927" w:rsidR="006441FF" w:rsidRPr="006441FF" w:rsidRDefault="00A4448B" w:rsidP="0020332D">
            <w:pPr>
              <w:spacing w:before="0"/>
            </w:pPr>
            <w:r w:rsidRPr="006441FF">
              <w:t xml:space="preserve">Level </w:t>
            </w:r>
            <w:r w:rsidR="0002305D">
              <w:t>3/4</w:t>
            </w:r>
            <w:r w:rsidR="00E50904">
              <w:t> — $89,464 to $104,044</w:t>
            </w:r>
          </w:p>
        </w:tc>
      </w:tr>
      <w:tr w:rsidR="00E70C12" w:rsidRPr="006441FF" w14:paraId="38D705E4" w14:textId="77777777" w:rsidTr="005F0705">
        <w:tc>
          <w:tcPr>
            <w:tcW w:w="4763" w:type="dxa"/>
            <w:vAlign w:val="center"/>
          </w:tcPr>
          <w:p w14:paraId="19147D24" w14:textId="77777777" w:rsidR="006441FF" w:rsidRPr="009A58BA" w:rsidRDefault="006441FF" w:rsidP="00E70C12">
            <w:pPr>
              <w:spacing w:before="0"/>
            </w:pPr>
            <w:r w:rsidRPr="009A58BA">
              <w:t>Type of employment:</w:t>
            </w:r>
          </w:p>
        </w:tc>
        <w:tc>
          <w:tcPr>
            <w:tcW w:w="4820" w:type="dxa"/>
            <w:vAlign w:val="center"/>
          </w:tcPr>
          <w:p w14:paraId="42119D94" w14:textId="77777777" w:rsidR="006441FF" w:rsidRPr="006441FF" w:rsidRDefault="00A4448B" w:rsidP="00E70C12">
            <w:pPr>
              <w:spacing w:before="0"/>
            </w:pPr>
            <w:r>
              <w:t>Fulltime</w:t>
            </w:r>
          </w:p>
        </w:tc>
      </w:tr>
      <w:tr w:rsidR="00E70C12" w:rsidRPr="006441FF" w14:paraId="1379D9A3" w14:textId="77777777" w:rsidTr="005F0705">
        <w:tc>
          <w:tcPr>
            <w:tcW w:w="4763" w:type="dxa"/>
            <w:vAlign w:val="center"/>
          </w:tcPr>
          <w:p w14:paraId="2C09CE7A" w14:textId="77777777" w:rsidR="006441FF" w:rsidRPr="009A58BA" w:rsidRDefault="006441FF" w:rsidP="00E70C12">
            <w:pPr>
              <w:spacing w:before="0"/>
            </w:pPr>
            <w:r w:rsidRPr="009A58BA">
              <w:t>Functional area:</w:t>
            </w:r>
          </w:p>
        </w:tc>
        <w:tc>
          <w:tcPr>
            <w:tcW w:w="4820" w:type="dxa"/>
            <w:vAlign w:val="center"/>
          </w:tcPr>
          <w:p w14:paraId="0F42DF36" w14:textId="77777777" w:rsidR="006441FF" w:rsidRPr="006441FF" w:rsidRDefault="0025265B" w:rsidP="00E70C12">
            <w:pPr>
              <w:spacing w:before="0"/>
            </w:pPr>
            <w:r>
              <w:t>Committee</w:t>
            </w:r>
            <w:r w:rsidR="00A4448B">
              <w:t xml:space="preserve"> Services</w:t>
            </w:r>
          </w:p>
        </w:tc>
      </w:tr>
      <w:tr w:rsidR="00E70C12" w:rsidRPr="006441FF" w14:paraId="5A41414B" w14:textId="77777777" w:rsidTr="005F0705">
        <w:trPr>
          <w:trHeight w:val="200"/>
        </w:trPr>
        <w:tc>
          <w:tcPr>
            <w:tcW w:w="4763" w:type="dxa"/>
            <w:vAlign w:val="center"/>
          </w:tcPr>
          <w:p w14:paraId="449EEC79" w14:textId="77777777" w:rsidR="006441FF" w:rsidRPr="009A58BA" w:rsidRDefault="006441FF" w:rsidP="00E70C12">
            <w:pPr>
              <w:spacing w:before="0"/>
            </w:pPr>
            <w:r w:rsidRPr="009A58BA">
              <w:t>Date last updated:</w:t>
            </w:r>
          </w:p>
        </w:tc>
        <w:tc>
          <w:tcPr>
            <w:tcW w:w="4820" w:type="dxa"/>
            <w:vAlign w:val="center"/>
          </w:tcPr>
          <w:p w14:paraId="1FE2C8E2" w14:textId="0FCE4869" w:rsidR="006441FF" w:rsidRPr="006441FF" w:rsidRDefault="00E50904" w:rsidP="00E70C12">
            <w:pPr>
              <w:spacing w:before="0"/>
            </w:pPr>
            <w:r>
              <w:t>June 2026</w:t>
            </w:r>
          </w:p>
        </w:tc>
      </w:tr>
      <w:tr w:rsidR="00E70C12" w:rsidRPr="006441FF" w14:paraId="471F4060" w14:textId="77777777" w:rsidTr="005F0705">
        <w:tc>
          <w:tcPr>
            <w:tcW w:w="4763" w:type="dxa"/>
            <w:vAlign w:val="center"/>
          </w:tcPr>
          <w:p w14:paraId="1472C71F" w14:textId="77777777" w:rsidR="006441FF" w:rsidRPr="009A58BA" w:rsidRDefault="006441FF" w:rsidP="00E70C12">
            <w:pPr>
              <w:spacing w:before="0"/>
            </w:pPr>
            <w:r w:rsidRPr="009A58BA">
              <w:t>This position reports directly to:</w:t>
            </w:r>
          </w:p>
        </w:tc>
        <w:tc>
          <w:tcPr>
            <w:tcW w:w="4820" w:type="dxa"/>
            <w:vAlign w:val="center"/>
          </w:tcPr>
          <w:p w14:paraId="124DA0D2" w14:textId="36CECAFB" w:rsidR="006441FF" w:rsidRPr="006441FF" w:rsidRDefault="00766A90" w:rsidP="00E70C12">
            <w:pPr>
              <w:spacing w:before="0"/>
            </w:pPr>
            <w:r>
              <w:t xml:space="preserve">Parliamentary </w:t>
            </w:r>
            <w:r w:rsidR="0002305D">
              <w:t>Officer</w:t>
            </w:r>
            <w:r w:rsidR="0025265B">
              <w:t xml:space="preserve"> (Committees)</w:t>
            </w:r>
          </w:p>
        </w:tc>
      </w:tr>
      <w:tr w:rsidR="00E70C12" w:rsidRPr="006441FF" w14:paraId="5A37379B" w14:textId="77777777" w:rsidTr="005F0705">
        <w:tc>
          <w:tcPr>
            <w:tcW w:w="4763" w:type="dxa"/>
            <w:vAlign w:val="center"/>
          </w:tcPr>
          <w:p w14:paraId="14F58389" w14:textId="77777777" w:rsidR="006441FF" w:rsidRPr="009A58BA" w:rsidRDefault="006441FF" w:rsidP="00E70C12">
            <w:pPr>
              <w:spacing w:before="0"/>
            </w:pPr>
            <w:r w:rsidRPr="009A58BA">
              <w:t>Number of staff reporting to this position:</w:t>
            </w:r>
          </w:p>
        </w:tc>
        <w:tc>
          <w:tcPr>
            <w:tcW w:w="4820" w:type="dxa"/>
            <w:vAlign w:val="center"/>
          </w:tcPr>
          <w:p w14:paraId="29C3DE63" w14:textId="77777777" w:rsidR="006441FF" w:rsidRPr="006441FF" w:rsidRDefault="0002305D" w:rsidP="00E70C12">
            <w:pPr>
              <w:spacing w:before="0"/>
            </w:pPr>
            <w:r>
              <w:t>Nil</w:t>
            </w:r>
          </w:p>
        </w:tc>
      </w:tr>
    </w:tbl>
    <w:p w14:paraId="135D25A1" w14:textId="77777777" w:rsidR="003F6F59" w:rsidRPr="005F0705" w:rsidRDefault="006441FF" w:rsidP="005F0705">
      <w:pPr>
        <w:pStyle w:val="Heading2"/>
      </w:pPr>
      <w:r w:rsidRPr="005F0705">
        <w:t>About the Department</w:t>
      </w:r>
    </w:p>
    <w:p w14:paraId="77794FAD" w14:textId="77777777" w:rsidR="006441FF" w:rsidRPr="006441FF" w:rsidRDefault="006441FF" w:rsidP="00E70C12">
      <w:r w:rsidRPr="006441FF">
        <w:t xml:space="preserve">The Department of the Legislative Council provides support to the Legislative Council, its committees, the President of the Legislative Council and elected Members. The </w:t>
      </w:r>
      <w:r w:rsidR="004939C8">
        <w:t>D</w:t>
      </w:r>
      <w:r w:rsidRPr="006441FF">
        <w:t xml:space="preserve">epartment is responsible, not to the government of the day, but to the </w:t>
      </w:r>
      <w:r w:rsidR="004939C8">
        <w:t xml:space="preserve">Legislative </w:t>
      </w:r>
      <w:r w:rsidRPr="006441FF">
        <w:t xml:space="preserve">Council and </w:t>
      </w:r>
      <w:r w:rsidR="004939C8">
        <w:t xml:space="preserve">its elected members. </w:t>
      </w:r>
      <w:r w:rsidR="003A1723">
        <w:t xml:space="preserve">Department </w:t>
      </w:r>
      <w:r w:rsidR="004939C8">
        <w:t xml:space="preserve">staff are apolitical and non-partisan and serve </w:t>
      </w:r>
      <w:r w:rsidRPr="006441FF">
        <w:t>all members equally.</w:t>
      </w:r>
      <w:r w:rsidR="00E70C12">
        <w:t xml:space="preserve"> </w:t>
      </w:r>
      <w:r w:rsidR="00E70C12" w:rsidRPr="00E70C12">
        <w:t xml:space="preserve">Further information about the </w:t>
      </w:r>
      <w:r w:rsidR="00ED118E">
        <w:t>D</w:t>
      </w:r>
      <w:r w:rsidR="00E70C12" w:rsidRPr="00E70C12">
        <w:t>epartment can be found</w:t>
      </w:r>
      <w:r w:rsidR="00E70C12">
        <w:t xml:space="preserve"> </w:t>
      </w:r>
      <w:hyperlink r:id="rId8" w:history="1">
        <w:r w:rsidR="00E70C12" w:rsidRPr="00E70C12">
          <w:rPr>
            <w:rStyle w:val="Hyperlink"/>
          </w:rPr>
          <w:t>here</w:t>
        </w:r>
      </w:hyperlink>
      <w:r w:rsidR="00E70C12">
        <w:t>.</w:t>
      </w:r>
    </w:p>
    <w:p w14:paraId="03F296EA" w14:textId="77777777" w:rsidR="006441FF" w:rsidRPr="00E70C12" w:rsidRDefault="009A58BA" w:rsidP="00E70C12">
      <w:r w:rsidRPr="00E70C12">
        <w:t xml:space="preserve">The Clerk is the Chief Executive Officer of the Department of the Legislative Council and </w:t>
      </w:r>
      <w:r w:rsidR="006441FF" w:rsidRPr="00E70C12">
        <w:t>is responsible for providing expert advice on parliamentary law, practice and procedure to the President, Chair of Committees, ministers and members of the Council and its committees.</w:t>
      </w:r>
    </w:p>
    <w:p w14:paraId="0C943440" w14:textId="77777777" w:rsidR="0025265B" w:rsidRPr="006441FF" w:rsidRDefault="0025265B" w:rsidP="0025265B">
      <w:r w:rsidRPr="006441FF">
        <w:t xml:space="preserve">The primary goal of the </w:t>
      </w:r>
      <w:r>
        <w:t>Committee</w:t>
      </w:r>
      <w:r w:rsidRPr="006441FF">
        <w:t xml:space="preserve"> </w:t>
      </w:r>
      <w:r>
        <w:t>Office is t</w:t>
      </w:r>
      <w:r w:rsidRPr="00D5785C">
        <w:t xml:space="preserve">o </w:t>
      </w:r>
      <w:r w:rsidRPr="00EB6CF3">
        <w:t>provide high quality and pro-active advice, research</w:t>
      </w:r>
      <w:r>
        <w:t xml:space="preserve"> and</w:t>
      </w:r>
      <w:r w:rsidRPr="00EB6CF3">
        <w:t xml:space="preserve"> administrative services to </w:t>
      </w:r>
      <w:r>
        <w:t xml:space="preserve">the </w:t>
      </w:r>
      <w:r w:rsidRPr="00EB6CF3">
        <w:t>parliamentary committees which are served by the Department of the Legislative Council.</w:t>
      </w:r>
    </w:p>
    <w:p w14:paraId="2CA5394B" w14:textId="77777777" w:rsidR="006441FF" w:rsidRDefault="00B02458" w:rsidP="005F0705">
      <w:pPr>
        <w:pStyle w:val="Heading2"/>
      </w:pPr>
      <w:r>
        <w:t>About the R</w:t>
      </w:r>
      <w:r w:rsidR="006441FF">
        <w:t>ole</w:t>
      </w:r>
    </w:p>
    <w:p w14:paraId="5993B502" w14:textId="77777777" w:rsidR="00A4448B" w:rsidRDefault="00A4448B" w:rsidP="00A4448B">
      <w:r>
        <w:t xml:space="preserve">The </w:t>
      </w:r>
      <w:r w:rsidR="0002305D">
        <w:t>Committee Clerk</w:t>
      </w:r>
      <w:r w:rsidR="00D07E48">
        <w:t xml:space="preserve"> </w:t>
      </w:r>
      <w:r w:rsidR="0025265B">
        <w:t>ensures the efficient operation of the Committee Office by providing high quality and pro-active advice</w:t>
      </w:r>
      <w:r w:rsidR="00010268">
        <w:t xml:space="preserve"> and</w:t>
      </w:r>
      <w:r w:rsidR="0025265B">
        <w:t xml:space="preserve"> administrative services to parliamentary committees which are served by the Department of the Legislative Council.</w:t>
      </w:r>
    </w:p>
    <w:p w14:paraId="1293E180" w14:textId="77777777" w:rsidR="009A58BA" w:rsidRPr="0002305D" w:rsidRDefault="000C664D" w:rsidP="006804BE">
      <w:r w:rsidRPr="0002305D">
        <w:t xml:space="preserve">You will </w:t>
      </w:r>
      <w:r w:rsidR="00547A9B" w:rsidRPr="0002305D">
        <w:t xml:space="preserve">be a team player with </w:t>
      </w:r>
      <w:r w:rsidR="0002305D" w:rsidRPr="0002305D">
        <w:t xml:space="preserve">administrative experience, </w:t>
      </w:r>
      <w:r w:rsidRPr="0002305D">
        <w:t xml:space="preserve">excellent communication </w:t>
      </w:r>
      <w:r w:rsidR="0002305D" w:rsidRPr="0002305D">
        <w:t xml:space="preserve">skills </w:t>
      </w:r>
      <w:r w:rsidR="00DC3782" w:rsidRPr="0002305D">
        <w:t xml:space="preserve">and </w:t>
      </w:r>
      <w:r w:rsidR="0002305D" w:rsidRPr="0002305D">
        <w:t>sound planning and organisational</w:t>
      </w:r>
      <w:r w:rsidR="00DC3782" w:rsidRPr="0002305D">
        <w:t xml:space="preserve"> </w:t>
      </w:r>
      <w:r w:rsidRPr="0002305D">
        <w:t>skills</w:t>
      </w:r>
      <w:r w:rsidR="0002305D" w:rsidRPr="0002305D">
        <w:t xml:space="preserve">.  </w:t>
      </w:r>
      <w:r w:rsidRPr="0002305D">
        <w:t>You will be experienced with contemporary information technology</w:t>
      </w:r>
      <w:r w:rsidR="0002305D" w:rsidRPr="0002305D">
        <w:t>, particularly Microsoft Word,</w:t>
      </w:r>
      <w:r w:rsidR="00547A9B" w:rsidRPr="0002305D">
        <w:t xml:space="preserve"> </w:t>
      </w:r>
      <w:r w:rsidR="00DC3782" w:rsidRPr="0002305D">
        <w:t xml:space="preserve">and </w:t>
      </w:r>
      <w:r w:rsidR="0002305D" w:rsidRPr="0002305D">
        <w:t xml:space="preserve">be able to undertake Committee travel as required.  </w:t>
      </w:r>
      <w:r w:rsidR="00547A9B" w:rsidRPr="0002305D">
        <w:t xml:space="preserve">An appropriate and </w:t>
      </w:r>
      <w:r w:rsidR="0002305D" w:rsidRPr="0002305D">
        <w:t xml:space="preserve">relevant tertiary qualification, experience with document and record management systems, </w:t>
      </w:r>
      <w:r w:rsidR="00547A9B" w:rsidRPr="0002305D">
        <w:t xml:space="preserve">an </w:t>
      </w:r>
      <w:r w:rsidR="00FF141E" w:rsidRPr="0002305D">
        <w:t>understanding of the legislative process</w:t>
      </w:r>
      <w:r w:rsidR="0002305D" w:rsidRPr="0002305D">
        <w:t>, Legislative Council committee system</w:t>
      </w:r>
      <w:r w:rsidR="00FF141E" w:rsidRPr="0002305D">
        <w:t xml:space="preserve"> and </w:t>
      </w:r>
      <w:r w:rsidR="0002305D" w:rsidRPr="0002305D">
        <w:t xml:space="preserve">the </w:t>
      </w:r>
      <w:r w:rsidR="00FF141E" w:rsidRPr="0002305D">
        <w:t>parliamentary system in Western Australia</w:t>
      </w:r>
      <w:r w:rsidR="0002305D" w:rsidRPr="0002305D">
        <w:t xml:space="preserve"> </w:t>
      </w:r>
      <w:r w:rsidR="009A58BA" w:rsidRPr="0002305D">
        <w:t>is desirable but not essential.</w:t>
      </w:r>
    </w:p>
    <w:p w14:paraId="4E3EA1D3" w14:textId="77777777" w:rsidR="009A58BA" w:rsidRDefault="00B02458" w:rsidP="005F0705">
      <w:pPr>
        <w:pStyle w:val="Heading2"/>
      </w:pPr>
      <w:r>
        <w:lastRenderedPageBreak/>
        <w:t>Primary R</w:t>
      </w:r>
      <w:r w:rsidR="009A58BA">
        <w:t>esponsibilities</w:t>
      </w:r>
    </w:p>
    <w:p w14:paraId="53D2E994" w14:textId="77777777" w:rsidR="0002305D" w:rsidRPr="00E3273C" w:rsidRDefault="0002305D" w:rsidP="0002305D">
      <w:pPr>
        <w:pStyle w:val="ListParagraph"/>
        <w:numPr>
          <w:ilvl w:val="0"/>
          <w:numId w:val="21"/>
        </w:numPr>
      </w:pPr>
      <w:r>
        <w:t>Provide support to parliamentary committees.</w:t>
      </w:r>
    </w:p>
    <w:p w14:paraId="5D57A902" w14:textId="77777777" w:rsidR="0002305D" w:rsidRDefault="0002305D" w:rsidP="0002305D">
      <w:pPr>
        <w:pStyle w:val="ListParagraph"/>
        <w:numPr>
          <w:ilvl w:val="0"/>
          <w:numId w:val="21"/>
        </w:numPr>
      </w:pPr>
      <w:r>
        <w:t>Provide procedural advice as required.</w:t>
      </w:r>
    </w:p>
    <w:p w14:paraId="06FB8E31" w14:textId="77777777" w:rsidR="009A58BA" w:rsidRDefault="00B02458" w:rsidP="005F0705">
      <w:pPr>
        <w:pStyle w:val="Heading2"/>
      </w:pPr>
      <w:r>
        <w:t>Specific D</w:t>
      </w:r>
      <w:r w:rsidR="009A58BA">
        <w:t>uties</w:t>
      </w:r>
    </w:p>
    <w:p w14:paraId="7B8AA6D1" w14:textId="77777777" w:rsidR="0002305D" w:rsidRDefault="00766A90" w:rsidP="0002305D">
      <w:pPr>
        <w:pStyle w:val="ListParagraph"/>
        <w:numPr>
          <w:ilvl w:val="0"/>
          <w:numId w:val="22"/>
        </w:numPr>
      </w:pPr>
      <w:r>
        <w:t xml:space="preserve">Manage, prepare </w:t>
      </w:r>
      <w:r w:rsidR="0002305D">
        <w:t>and process committee documentation and records.</w:t>
      </w:r>
    </w:p>
    <w:p w14:paraId="112EA8E6" w14:textId="77777777" w:rsidR="00766A90" w:rsidRDefault="00766A90" w:rsidP="0002305D">
      <w:pPr>
        <w:pStyle w:val="ListParagraph"/>
        <w:numPr>
          <w:ilvl w:val="0"/>
          <w:numId w:val="22"/>
        </w:numPr>
      </w:pPr>
      <w:r>
        <w:t>Liaise with committee staff to ensure that the committee’s agenda is implemented and timelines are met.</w:t>
      </w:r>
    </w:p>
    <w:p w14:paraId="46123487" w14:textId="77777777" w:rsidR="0002305D" w:rsidRDefault="0002305D" w:rsidP="0002305D">
      <w:pPr>
        <w:pStyle w:val="ListParagraph"/>
        <w:numPr>
          <w:ilvl w:val="0"/>
          <w:numId w:val="22"/>
        </w:numPr>
      </w:pPr>
      <w:r>
        <w:t>Prepare committee documentation for meetings and hearings in accordance with committee timeframes, including agendas, correspondence lists, lodging of advertisements, and hearing/site-visit schedules/timetables.</w:t>
      </w:r>
    </w:p>
    <w:p w14:paraId="437608FE" w14:textId="77777777" w:rsidR="0002305D" w:rsidRDefault="0002305D" w:rsidP="0002305D">
      <w:pPr>
        <w:pStyle w:val="ListParagraph"/>
        <w:numPr>
          <w:ilvl w:val="0"/>
          <w:numId w:val="22"/>
        </w:numPr>
      </w:pPr>
      <w:r>
        <w:t>Arrange committee meetings, including liaison with committee members, booking meeting rooms and arranging catering.</w:t>
      </w:r>
    </w:p>
    <w:p w14:paraId="2243CBF8" w14:textId="77777777" w:rsidR="0002305D" w:rsidRDefault="0002305D" w:rsidP="0002305D">
      <w:pPr>
        <w:pStyle w:val="ListParagraph"/>
        <w:numPr>
          <w:ilvl w:val="0"/>
          <w:numId w:val="22"/>
        </w:numPr>
      </w:pPr>
      <w:r>
        <w:t xml:space="preserve">Arrange committee hearings, including liaising with and organising witnesses, booking </w:t>
      </w:r>
      <w:r w:rsidRPr="0002305D">
        <w:t>Hansard</w:t>
      </w:r>
      <w:r>
        <w:t>, processing transcripts of evidence, and liaising with the public and media as required.</w:t>
      </w:r>
    </w:p>
    <w:p w14:paraId="1DF4BED0" w14:textId="77777777" w:rsidR="0002305D" w:rsidRDefault="0002305D" w:rsidP="0002305D">
      <w:pPr>
        <w:pStyle w:val="ListParagraph"/>
        <w:numPr>
          <w:ilvl w:val="0"/>
          <w:numId w:val="22"/>
        </w:numPr>
      </w:pPr>
      <w:r>
        <w:t>Prepare minutes of committee meetings.</w:t>
      </w:r>
    </w:p>
    <w:p w14:paraId="5149039C" w14:textId="77777777" w:rsidR="00766A90" w:rsidRDefault="00766A90" w:rsidP="0002305D">
      <w:pPr>
        <w:pStyle w:val="ListParagraph"/>
        <w:numPr>
          <w:ilvl w:val="0"/>
          <w:numId w:val="22"/>
        </w:numPr>
      </w:pPr>
      <w:r>
        <w:t>Prepare committee correspondence as required.</w:t>
      </w:r>
    </w:p>
    <w:p w14:paraId="791C4D89" w14:textId="77777777" w:rsidR="0002305D" w:rsidRDefault="0002305D" w:rsidP="0002305D">
      <w:pPr>
        <w:pStyle w:val="ListParagraph"/>
        <w:numPr>
          <w:ilvl w:val="0"/>
          <w:numId w:val="22"/>
        </w:numPr>
      </w:pPr>
      <w:r>
        <w:t>Liaise with and advise individuals and organisations regarding committee activities.</w:t>
      </w:r>
    </w:p>
    <w:p w14:paraId="4DD7871E" w14:textId="77777777" w:rsidR="0002305D" w:rsidRDefault="0002305D" w:rsidP="0002305D">
      <w:pPr>
        <w:pStyle w:val="ListParagraph"/>
        <w:numPr>
          <w:ilvl w:val="0"/>
          <w:numId w:val="22"/>
        </w:numPr>
      </w:pPr>
      <w:r>
        <w:t>Maintain and archive committee records, both hard copy and electronic.</w:t>
      </w:r>
    </w:p>
    <w:p w14:paraId="60675799" w14:textId="77777777" w:rsidR="0002305D" w:rsidRDefault="0002305D" w:rsidP="0002305D">
      <w:pPr>
        <w:pStyle w:val="ListParagraph"/>
        <w:numPr>
          <w:ilvl w:val="0"/>
          <w:numId w:val="22"/>
        </w:numPr>
      </w:pPr>
      <w:r w:rsidRPr="00E45B7D">
        <w:t>Organise</w:t>
      </w:r>
      <w:r>
        <w:t>,</w:t>
      </w:r>
      <w:r w:rsidRPr="00E45B7D">
        <w:t xml:space="preserve"> coordinate </w:t>
      </w:r>
      <w:r>
        <w:t>and undertake committee travel, including:</w:t>
      </w:r>
    </w:p>
    <w:p w14:paraId="77987048" w14:textId="77777777" w:rsidR="0002305D" w:rsidRDefault="0002305D" w:rsidP="0002305D">
      <w:pPr>
        <w:pStyle w:val="ListParagraph"/>
        <w:numPr>
          <w:ilvl w:val="0"/>
          <w:numId w:val="23"/>
        </w:numPr>
      </w:pPr>
      <w:r>
        <w:t>preparing a travel itinerary and budget for approval by the Clerk;</w:t>
      </w:r>
    </w:p>
    <w:p w14:paraId="2E1862FB" w14:textId="77777777" w:rsidR="0002305D" w:rsidRDefault="0002305D" w:rsidP="0002305D">
      <w:pPr>
        <w:pStyle w:val="ListParagraph"/>
        <w:numPr>
          <w:ilvl w:val="0"/>
          <w:numId w:val="23"/>
        </w:numPr>
      </w:pPr>
      <w:r>
        <w:t>booking airfares, accommodation, other transportation and venues;</w:t>
      </w:r>
    </w:p>
    <w:p w14:paraId="789A1584" w14:textId="77777777" w:rsidR="0002305D" w:rsidRDefault="0002305D" w:rsidP="0002305D">
      <w:pPr>
        <w:pStyle w:val="ListParagraph"/>
        <w:numPr>
          <w:ilvl w:val="0"/>
          <w:numId w:val="23"/>
        </w:numPr>
      </w:pPr>
      <w:r>
        <w:t>arranging meetings;</w:t>
      </w:r>
    </w:p>
    <w:p w14:paraId="4A385D17" w14:textId="77777777" w:rsidR="0002305D" w:rsidRDefault="0002305D" w:rsidP="0002305D">
      <w:pPr>
        <w:pStyle w:val="ListParagraph"/>
        <w:numPr>
          <w:ilvl w:val="0"/>
          <w:numId w:val="23"/>
        </w:numPr>
      </w:pPr>
      <w:r>
        <w:t>preparing and collating relevant information for members prior to departure; and</w:t>
      </w:r>
    </w:p>
    <w:p w14:paraId="6F582A2C" w14:textId="77777777" w:rsidR="0002305D" w:rsidRPr="00E45B7D" w:rsidRDefault="0002305D" w:rsidP="0002305D">
      <w:pPr>
        <w:pStyle w:val="ListParagraph"/>
        <w:numPr>
          <w:ilvl w:val="0"/>
          <w:numId w:val="23"/>
        </w:numPr>
      </w:pPr>
      <w:r>
        <w:t>making sundry arrangements as required.</w:t>
      </w:r>
    </w:p>
    <w:p w14:paraId="2456CCA0" w14:textId="77777777" w:rsidR="0002305D" w:rsidRDefault="0002305D" w:rsidP="0002305D">
      <w:pPr>
        <w:pStyle w:val="ListParagraph"/>
        <w:numPr>
          <w:ilvl w:val="0"/>
          <w:numId w:val="22"/>
        </w:numPr>
      </w:pPr>
      <w:r>
        <w:t>Input and maintain information published on the assigned committee(s) section of the Parliament’s internet site.</w:t>
      </w:r>
    </w:p>
    <w:p w14:paraId="30F4ECAB" w14:textId="77777777" w:rsidR="0002305D" w:rsidRDefault="0002305D" w:rsidP="0002305D">
      <w:pPr>
        <w:pStyle w:val="ListParagraph"/>
        <w:numPr>
          <w:ilvl w:val="0"/>
          <w:numId w:val="22"/>
        </w:numPr>
      </w:pPr>
      <w:r>
        <w:t>Coordinate the final preparation of committee reports, including formatting, proof-reading, printing, distribution, and ensuring the Chair signs a report for tabling in the House.</w:t>
      </w:r>
    </w:p>
    <w:p w14:paraId="3F282E18" w14:textId="77777777" w:rsidR="00766A90" w:rsidRDefault="00766A90" w:rsidP="0002305D">
      <w:pPr>
        <w:pStyle w:val="ListParagraph"/>
        <w:numPr>
          <w:ilvl w:val="0"/>
          <w:numId w:val="22"/>
        </w:numPr>
      </w:pPr>
      <w:r>
        <w:t>Proof read other documents as required.</w:t>
      </w:r>
    </w:p>
    <w:p w14:paraId="037D1D9F" w14:textId="77777777" w:rsidR="0002305D" w:rsidRDefault="0002305D" w:rsidP="0002305D">
      <w:pPr>
        <w:pStyle w:val="ListParagraph"/>
        <w:numPr>
          <w:ilvl w:val="0"/>
          <w:numId w:val="22"/>
        </w:numPr>
      </w:pPr>
      <w:r>
        <w:t>Prepare committee motions for the House and notify the Procedure Office accordingly.</w:t>
      </w:r>
    </w:p>
    <w:p w14:paraId="71E61A80" w14:textId="77777777" w:rsidR="0002305D" w:rsidRDefault="0002305D" w:rsidP="0002305D">
      <w:pPr>
        <w:pStyle w:val="ListParagraph"/>
        <w:numPr>
          <w:ilvl w:val="0"/>
          <w:numId w:val="22"/>
        </w:numPr>
      </w:pPr>
      <w:r>
        <w:t>Provide advice regarding committee practices and Standing Orders in conjunction with the Advisory Officer.</w:t>
      </w:r>
    </w:p>
    <w:p w14:paraId="2393941E" w14:textId="77777777" w:rsidR="00766A90" w:rsidRDefault="00766A90" w:rsidP="0002305D">
      <w:pPr>
        <w:pStyle w:val="ListParagraph"/>
        <w:numPr>
          <w:ilvl w:val="0"/>
          <w:numId w:val="22"/>
        </w:numPr>
      </w:pPr>
      <w:r>
        <w:t>Undertake research assistance to support the Advisory Officer as required.</w:t>
      </w:r>
    </w:p>
    <w:p w14:paraId="6FA600DD" w14:textId="77777777" w:rsidR="0002305D" w:rsidRDefault="0002305D" w:rsidP="0002305D">
      <w:pPr>
        <w:pStyle w:val="ListParagraph"/>
        <w:numPr>
          <w:ilvl w:val="0"/>
          <w:numId w:val="22"/>
        </w:numPr>
      </w:pPr>
      <w:r>
        <w:t>Process committee expenditure and accounts as required.</w:t>
      </w:r>
    </w:p>
    <w:p w14:paraId="4E7C0071" w14:textId="77777777" w:rsidR="0002305D" w:rsidRDefault="0002305D" w:rsidP="0002305D">
      <w:pPr>
        <w:pStyle w:val="ListParagraph"/>
        <w:numPr>
          <w:ilvl w:val="0"/>
          <w:numId w:val="22"/>
        </w:numPr>
      </w:pPr>
      <w:r>
        <w:t>Prepare statistics for departmental reports.</w:t>
      </w:r>
    </w:p>
    <w:p w14:paraId="0629C718" w14:textId="77777777" w:rsidR="0002305D" w:rsidRDefault="0002305D" w:rsidP="0002305D">
      <w:pPr>
        <w:pStyle w:val="ListParagraph"/>
        <w:numPr>
          <w:ilvl w:val="0"/>
          <w:numId w:val="22"/>
        </w:numPr>
      </w:pPr>
      <w:r w:rsidRPr="008621AD">
        <w:t>Undertake other duties as directed</w:t>
      </w:r>
      <w:r>
        <w:t>.</w:t>
      </w:r>
    </w:p>
    <w:p w14:paraId="0BC7A79B" w14:textId="77777777" w:rsidR="00FB7F2D" w:rsidRPr="00E70C12" w:rsidRDefault="00FB7F2D" w:rsidP="005F0705">
      <w:pPr>
        <w:pStyle w:val="Heading2"/>
      </w:pPr>
      <w:r w:rsidRPr="00E70C12">
        <w:lastRenderedPageBreak/>
        <w:t>Selection Criteria</w:t>
      </w:r>
    </w:p>
    <w:p w14:paraId="0575AE84" w14:textId="77777777" w:rsidR="00FB7F2D" w:rsidRPr="00FB7F2D" w:rsidRDefault="00FB7F2D" w:rsidP="00E70C12">
      <w:pPr>
        <w:pStyle w:val="Heading3"/>
      </w:pPr>
      <w:r w:rsidRPr="00FB7F2D">
        <w:t>Essential:</w:t>
      </w:r>
    </w:p>
    <w:p w14:paraId="0EB4C331" w14:textId="77777777" w:rsidR="0002305D" w:rsidRDefault="0002305D" w:rsidP="0002305D">
      <w:pPr>
        <w:numPr>
          <w:ilvl w:val="0"/>
          <w:numId w:val="7"/>
        </w:numPr>
        <w:spacing w:before="120" w:line="320" w:lineRule="exact"/>
      </w:pPr>
      <w:r>
        <w:t>Appropriate experience</w:t>
      </w:r>
      <w:r w:rsidR="008122EA">
        <w:t xml:space="preserve"> in an office environment</w:t>
      </w:r>
      <w:r>
        <w:t>.</w:t>
      </w:r>
    </w:p>
    <w:p w14:paraId="47B0DBFB" w14:textId="77777777" w:rsidR="0002305D" w:rsidRDefault="0002305D" w:rsidP="0002305D">
      <w:pPr>
        <w:numPr>
          <w:ilvl w:val="0"/>
          <w:numId w:val="7"/>
        </w:numPr>
        <w:spacing w:before="120" w:line="320" w:lineRule="exact"/>
      </w:pPr>
      <w:r>
        <w:t>Sound written and oral communication skills.</w:t>
      </w:r>
    </w:p>
    <w:p w14:paraId="66F41A53" w14:textId="77777777" w:rsidR="0002305D" w:rsidRDefault="0002305D" w:rsidP="0002305D">
      <w:pPr>
        <w:numPr>
          <w:ilvl w:val="0"/>
          <w:numId w:val="7"/>
        </w:numPr>
        <w:spacing w:before="120" w:line="320" w:lineRule="exact"/>
      </w:pPr>
      <w:r>
        <w:t>Sound planning and organisational skills.</w:t>
      </w:r>
    </w:p>
    <w:p w14:paraId="3DA2E2CE" w14:textId="77777777" w:rsidR="0002305D" w:rsidRDefault="0002305D" w:rsidP="0002305D">
      <w:pPr>
        <w:numPr>
          <w:ilvl w:val="0"/>
          <w:numId w:val="7"/>
        </w:numPr>
        <w:spacing w:before="120" w:line="320" w:lineRule="exact"/>
      </w:pPr>
      <w:r>
        <w:t>U</w:t>
      </w:r>
      <w:r w:rsidRPr="008621AD">
        <w:t>nderstanding of, and experience with, contemporary information technology</w:t>
      </w:r>
      <w:r>
        <w:t>, particularly Microsoft Word.</w:t>
      </w:r>
    </w:p>
    <w:p w14:paraId="2CE3CDF5" w14:textId="77777777" w:rsidR="00766A90" w:rsidRDefault="00766A90" w:rsidP="0002305D">
      <w:pPr>
        <w:numPr>
          <w:ilvl w:val="0"/>
          <w:numId w:val="7"/>
        </w:numPr>
        <w:spacing w:before="120" w:line="320" w:lineRule="exact"/>
      </w:pPr>
      <w:r>
        <w:t>Capacity to undertake research assistance.</w:t>
      </w:r>
    </w:p>
    <w:p w14:paraId="3A60F0AB" w14:textId="77777777" w:rsidR="0002305D" w:rsidRDefault="0002305D" w:rsidP="0002305D">
      <w:pPr>
        <w:numPr>
          <w:ilvl w:val="0"/>
          <w:numId w:val="7"/>
        </w:numPr>
        <w:spacing w:before="120" w:line="320" w:lineRule="exact"/>
      </w:pPr>
      <w:r>
        <w:t>Capacity to undertake committee travel as required.</w:t>
      </w:r>
    </w:p>
    <w:p w14:paraId="33FDA098" w14:textId="77777777" w:rsidR="00FB7F2D" w:rsidRDefault="00A4448B" w:rsidP="00E70C12">
      <w:pPr>
        <w:pStyle w:val="Heading3"/>
      </w:pPr>
      <w:r>
        <w:t>Desirable</w:t>
      </w:r>
    </w:p>
    <w:p w14:paraId="2406C435" w14:textId="77777777" w:rsidR="0002305D" w:rsidRDefault="0002305D" w:rsidP="0002305D">
      <w:pPr>
        <w:numPr>
          <w:ilvl w:val="0"/>
          <w:numId w:val="19"/>
        </w:numPr>
        <w:spacing w:before="120" w:line="320" w:lineRule="exact"/>
      </w:pPr>
      <w:r>
        <w:t>U</w:t>
      </w:r>
      <w:r w:rsidRPr="008621AD">
        <w:t xml:space="preserve">nderstanding of, and experience with, </w:t>
      </w:r>
      <w:r>
        <w:t>electronic document and record management systems, particularly Objective.</w:t>
      </w:r>
    </w:p>
    <w:p w14:paraId="32A1E8B1" w14:textId="77777777" w:rsidR="0002305D" w:rsidRDefault="0002305D" w:rsidP="0002305D">
      <w:pPr>
        <w:numPr>
          <w:ilvl w:val="0"/>
          <w:numId w:val="19"/>
        </w:numPr>
        <w:spacing w:before="120" w:line="320" w:lineRule="exact"/>
      </w:pPr>
      <w:r>
        <w:t>Knowledge and understanding of the Legislative Council committee system.</w:t>
      </w:r>
    </w:p>
    <w:p w14:paraId="08689410" w14:textId="77777777" w:rsidR="0002305D" w:rsidRDefault="0002305D" w:rsidP="0002305D">
      <w:pPr>
        <w:numPr>
          <w:ilvl w:val="0"/>
          <w:numId w:val="19"/>
        </w:numPr>
        <w:spacing w:before="120" w:line="320" w:lineRule="exact"/>
      </w:pPr>
      <w:r>
        <w:t>K</w:t>
      </w:r>
      <w:r w:rsidRPr="008621AD">
        <w:t>nowledge and understanding of the legislative process and parliamentary/political systems</w:t>
      </w:r>
      <w:r>
        <w:t>.</w:t>
      </w:r>
    </w:p>
    <w:p w14:paraId="2F04E169" w14:textId="77777777" w:rsidR="0002305D" w:rsidRDefault="0002305D" w:rsidP="0002305D">
      <w:pPr>
        <w:numPr>
          <w:ilvl w:val="0"/>
          <w:numId w:val="19"/>
        </w:numPr>
        <w:spacing w:before="120" w:line="320" w:lineRule="exact"/>
      </w:pPr>
      <w:r>
        <w:t>A</w:t>
      </w:r>
      <w:r w:rsidRPr="008621AD">
        <w:t xml:space="preserve">ppropriate </w:t>
      </w:r>
      <w:r>
        <w:t>and relevant t</w:t>
      </w:r>
      <w:r w:rsidRPr="008621AD">
        <w:t>ertiary qualification</w:t>
      </w:r>
      <w:r>
        <w:t>.</w:t>
      </w:r>
    </w:p>
    <w:p w14:paraId="69484A71" w14:textId="77777777" w:rsidR="00E70C12" w:rsidRPr="00E70C12" w:rsidRDefault="00E70C12" w:rsidP="005F0705">
      <w:pPr>
        <w:pStyle w:val="Heading2"/>
      </w:pPr>
      <w:r w:rsidRPr="00E70C12">
        <w:t>Competencies</w:t>
      </w:r>
    </w:p>
    <w:p w14:paraId="155CADF7" w14:textId="77777777" w:rsidR="0002305D" w:rsidRPr="00480565" w:rsidRDefault="0002305D" w:rsidP="0002305D">
      <w:pPr>
        <w:pStyle w:val="Heading3"/>
      </w:pPr>
      <w:r w:rsidRPr="00480565">
        <w:t>CUSTOMER SERVICE/FOCUS</w:t>
      </w:r>
    </w:p>
    <w:p w14:paraId="1F8A9933" w14:textId="77777777" w:rsidR="0002305D" w:rsidRPr="00480565" w:rsidRDefault="0002305D" w:rsidP="0002305D">
      <w:r w:rsidRPr="00480565">
        <w:t>Pro-actively developing customer relationships by making efforts to listen to and understand the customer (both internal and external); anticipating and providing solutions to customer needs; giving high priority to customer satisfaction.</w:t>
      </w:r>
    </w:p>
    <w:p w14:paraId="23240369" w14:textId="77777777" w:rsidR="0002305D" w:rsidRPr="0002305D" w:rsidRDefault="0002305D" w:rsidP="0002305D">
      <w:pPr>
        <w:pStyle w:val="Heading3"/>
      </w:pPr>
      <w:r w:rsidRPr="0002305D">
        <w:t>INITIATIVE</w:t>
      </w:r>
    </w:p>
    <w:p w14:paraId="37A38A5E" w14:textId="77777777" w:rsidR="0002305D" w:rsidRPr="00480565" w:rsidRDefault="0002305D" w:rsidP="0002305D">
      <w:r w:rsidRPr="00480565">
        <w:t>Making active attempts to influence events to achieve goals; self-starting rather than accepting passively; taking action to achieve goals beyond what is required; being proactive.</w:t>
      </w:r>
    </w:p>
    <w:p w14:paraId="18000CF8" w14:textId="77777777" w:rsidR="0002305D" w:rsidRPr="0002305D" w:rsidRDefault="0002305D" w:rsidP="0002305D">
      <w:pPr>
        <w:pStyle w:val="Heading3"/>
      </w:pPr>
      <w:r w:rsidRPr="0002305D">
        <w:t>INTEGRITY</w:t>
      </w:r>
    </w:p>
    <w:p w14:paraId="54FE513F" w14:textId="77777777" w:rsidR="0002305D" w:rsidRPr="00480565" w:rsidRDefault="0002305D" w:rsidP="0002305D">
      <w:r w:rsidRPr="00480565">
        <w:t>Maintaining and promoting social, ethical and organisational norms in conducting internal and external business activities.</w:t>
      </w:r>
    </w:p>
    <w:p w14:paraId="3B7FBED8" w14:textId="77777777" w:rsidR="0002305D" w:rsidRPr="0002305D" w:rsidRDefault="0002305D" w:rsidP="0002305D">
      <w:pPr>
        <w:pStyle w:val="Heading3"/>
      </w:pPr>
      <w:r w:rsidRPr="0002305D">
        <w:t>KEYBOARD SKILLS</w:t>
      </w:r>
    </w:p>
    <w:p w14:paraId="2EC93FF5" w14:textId="77777777" w:rsidR="0002305D" w:rsidRPr="00480565" w:rsidRDefault="0002305D" w:rsidP="0002305D">
      <w:r w:rsidRPr="00480565">
        <w:t>Sound word processing and formatting capabilities in a range of commonly used software packages.</w:t>
      </w:r>
    </w:p>
    <w:p w14:paraId="79A76B86" w14:textId="77777777" w:rsidR="0002305D" w:rsidRPr="0002305D" w:rsidRDefault="0002305D" w:rsidP="0002305D">
      <w:pPr>
        <w:pStyle w:val="Heading3"/>
      </w:pPr>
      <w:r w:rsidRPr="0002305D">
        <w:t>ORAL AND WRITTEN COMMUNICATION</w:t>
      </w:r>
    </w:p>
    <w:p w14:paraId="26D4E57F" w14:textId="77777777" w:rsidR="0002305D" w:rsidRPr="00480565" w:rsidRDefault="0002305D" w:rsidP="0002305D">
      <w:r w:rsidRPr="00480565">
        <w:t xml:space="preserve">Expressing ideas effectively in individual and group situations (including non-verbal communication and use of visual aids); adjusting language or terminology to the characteristics and needs of the </w:t>
      </w:r>
      <w:r w:rsidRPr="00480565">
        <w:lastRenderedPageBreak/>
        <w:t>audience.  Expressing ideas clearly in documents that have organisation, structure, grammar, language and terminology adjusted to the characteristics and needs of the audience.  Ability to research information and draft reports on that information.</w:t>
      </w:r>
      <w:r w:rsidR="00766A90">
        <w:t xml:space="preserve">  Ability to assess information, identify key issues and communicate outcome of research.</w:t>
      </w:r>
    </w:p>
    <w:p w14:paraId="50750FAE" w14:textId="77777777" w:rsidR="0002305D" w:rsidRPr="00480565" w:rsidRDefault="0002305D" w:rsidP="0002305D">
      <w:pPr>
        <w:pStyle w:val="Heading3"/>
      </w:pPr>
      <w:r w:rsidRPr="00480565">
        <w:t>TEAMWORK/COLLABORATION</w:t>
      </w:r>
    </w:p>
    <w:p w14:paraId="35E7582F" w14:textId="77777777" w:rsidR="0002305D" w:rsidRPr="00480565" w:rsidRDefault="0002305D" w:rsidP="0002305D">
      <w:r w:rsidRPr="00480565">
        <w:t xml:space="preserve">Working effectively with </w:t>
      </w:r>
      <w:r w:rsidR="00766A90">
        <w:t xml:space="preserve">the committee </w:t>
      </w:r>
      <w:r w:rsidRPr="00480565">
        <w:t>team</w:t>
      </w:r>
      <w:r w:rsidR="00766A90">
        <w:t xml:space="preserve"> (including the Advisory Officer or Research Officer) </w:t>
      </w:r>
      <w:r w:rsidRPr="00480565">
        <w:t>or those outside formal line of authority (eg. peers, senior managers) to accomplish organisational goals; taking actions that respect the needs and contributions of others; contributing to and accepting the consensus; subordinating own objectives to the objectives of the organisation or team.</w:t>
      </w:r>
    </w:p>
    <w:p w14:paraId="072ED1FA" w14:textId="77777777" w:rsidR="00FB7F2D" w:rsidRPr="006804BE" w:rsidRDefault="00FB7F2D" w:rsidP="005F0705">
      <w:pPr>
        <w:pStyle w:val="Heading2"/>
      </w:pPr>
      <w:r w:rsidRPr="006804BE">
        <w:t>Further Information</w:t>
      </w:r>
    </w:p>
    <w:p w14:paraId="2A3A2190" w14:textId="77777777" w:rsidR="00FB7F2D" w:rsidRDefault="00FB7F2D" w:rsidP="00E70C12">
      <w:r>
        <w:t>This position will be required to undergo a Police Record Check</w:t>
      </w:r>
      <w:r w:rsidR="00835D20">
        <w:t xml:space="preserve"> and the occupant may be requested to undertake skills and psychometric testing</w:t>
      </w:r>
      <w:r>
        <w:t>.</w:t>
      </w:r>
    </w:p>
    <w:p w14:paraId="13265E91" w14:textId="77777777" w:rsidR="00FB7F2D" w:rsidRDefault="00FB7F2D" w:rsidP="00E70C12">
      <w:r>
        <w:t xml:space="preserve">This is a full-time position. While flexitime is available to the occupant of the position, it should be noted that the office operates from </w:t>
      </w:r>
      <w:r w:rsidR="00F21285">
        <w:t>8.30</w:t>
      </w:r>
      <w:r>
        <w:t xml:space="preserve">am to 5.00pm in support of operational and client needs. The person </w:t>
      </w:r>
      <w:r w:rsidR="00E70C12">
        <w:t xml:space="preserve">is required to work additional hours during Parliamentary Sitting periods </w:t>
      </w:r>
      <w:r w:rsidR="00E70C12" w:rsidRPr="00FB7F2D">
        <w:t xml:space="preserve">in accordance with the department’s terms and conditions of employment. Information about Parliamentary Sitting periods can be found </w:t>
      </w:r>
      <w:hyperlink r:id="rId9" w:history="1">
        <w:r w:rsidR="00E70C12" w:rsidRPr="00E70C12">
          <w:rPr>
            <w:rStyle w:val="Hyperlink"/>
          </w:rPr>
          <w:t>here</w:t>
        </w:r>
      </w:hyperlink>
      <w:r w:rsidR="00E70C12">
        <w:t>.</w:t>
      </w:r>
    </w:p>
    <w:p w14:paraId="42069E91" w14:textId="77777777" w:rsidR="00D07E48" w:rsidRPr="0002305D" w:rsidRDefault="00FF141E" w:rsidP="0002305D">
      <w:r>
        <w:t>Smart</w:t>
      </w:r>
      <w:r w:rsidR="00FB7F2D">
        <w:t xml:space="preserve"> business attire must be worn.</w:t>
      </w:r>
    </w:p>
    <w:p w14:paraId="12FDFBDE" w14:textId="77777777" w:rsidR="006804BE" w:rsidRDefault="006804BE" w:rsidP="005F0705">
      <w:pPr>
        <w:pStyle w:val="Heading2"/>
      </w:pPr>
      <w:r>
        <w:t>Acknowledgement</w:t>
      </w:r>
    </w:p>
    <w:tbl>
      <w:tblPr>
        <w:tblW w:w="0" w:type="auto"/>
        <w:tblInd w:w="112" w:type="dxa"/>
        <w:tblLayout w:type="fixed"/>
        <w:tblCellMar>
          <w:left w:w="120" w:type="dxa"/>
          <w:right w:w="120" w:type="dxa"/>
        </w:tblCellMar>
        <w:tblLook w:val="0000" w:firstRow="0" w:lastRow="0" w:firstColumn="0" w:lastColumn="0" w:noHBand="0" w:noVBand="0"/>
      </w:tblPr>
      <w:tblGrid>
        <w:gridCol w:w="4820"/>
        <w:gridCol w:w="709"/>
        <w:gridCol w:w="283"/>
        <w:gridCol w:w="425"/>
        <w:gridCol w:w="284"/>
        <w:gridCol w:w="615"/>
        <w:gridCol w:w="3779"/>
      </w:tblGrid>
      <w:tr w:rsidR="006804BE" w:rsidRPr="00FD34BA" w14:paraId="7EA1248B" w14:textId="77777777" w:rsidTr="00442EAA">
        <w:tc>
          <w:tcPr>
            <w:tcW w:w="10915" w:type="dxa"/>
            <w:gridSpan w:val="7"/>
          </w:tcPr>
          <w:p w14:paraId="34B4294C" w14:textId="77777777" w:rsidR="006804BE" w:rsidRDefault="006804BE" w:rsidP="00442EAA">
            <w:pPr>
              <w:tabs>
                <w:tab w:val="left" w:pos="-1281"/>
                <w:tab w:val="left" w:pos="-720"/>
                <w:tab w:val="left" w:pos="0"/>
                <w:tab w:val="left" w:pos="480"/>
                <w:tab w:val="left" w:pos="990"/>
                <w:tab w:val="left" w:pos="2160"/>
              </w:tabs>
              <w:spacing w:before="360"/>
            </w:pPr>
            <w:r>
              <w:t>I acknowledge that the supervisor has explained this job description form to me.</w:t>
            </w:r>
          </w:p>
        </w:tc>
      </w:tr>
      <w:tr w:rsidR="006804BE" w:rsidRPr="00FD34BA" w14:paraId="0DC2F946" w14:textId="77777777" w:rsidTr="00442EAA">
        <w:trPr>
          <w:trHeight w:hRule="exact" w:val="800"/>
        </w:trPr>
        <w:tc>
          <w:tcPr>
            <w:tcW w:w="4820" w:type="dxa"/>
            <w:tcBorders>
              <w:bottom w:val="dotted" w:sz="4" w:space="0" w:color="auto"/>
            </w:tcBorders>
          </w:tcPr>
          <w:p w14:paraId="0703E3D5" w14:textId="77777777" w:rsidR="006804BE" w:rsidRDefault="006804BE" w:rsidP="00442EAA">
            <w:pPr>
              <w:tabs>
                <w:tab w:val="left" w:pos="-1281"/>
                <w:tab w:val="left" w:pos="-720"/>
                <w:tab w:val="left" w:pos="0"/>
                <w:tab w:val="left" w:pos="480"/>
                <w:tab w:val="left" w:pos="990"/>
                <w:tab w:val="left" w:pos="2160"/>
              </w:tabs>
              <w:spacing w:line="224" w:lineRule="auto"/>
            </w:pPr>
          </w:p>
        </w:tc>
        <w:tc>
          <w:tcPr>
            <w:tcW w:w="709" w:type="dxa"/>
          </w:tcPr>
          <w:p w14:paraId="3B481541" w14:textId="77777777" w:rsidR="006804BE" w:rsidRDefault="006804BE" w:rsidP="00442EAA">
            <w:pPr>
              <w:tabs>
                <w:tab w:val="left" w:pos="0"/>
                <w:tab w:val="right" w:pos="1539"/>
              </w:tabs>
              <w:spacing w:line="224" w:lineRule="auto"/>
              <w:jc w:val="right"/>
            </w:pPr>
          </w:p>
        </w:tc>
        <w:tc>
          <w:tcPr>
            <w:tcW w:w="283" w:type="dxa"/>
            <w:vAlign w:val="bottom"/>
          </w:tcPr>
          <w:p w14:paraId="57644544" w14:textId="77777777" w:rsidR="006804BE" w:rsidRDefault="006804BE" w:rsidP="00442EAA">
            <w:pPr>
              <w:tabs>
                <w:tab w:val="right" w:pos="1539"/>
              </w:tabs>
              <w:spacing w:line="224" w:lineRule="auto"/>
              <w:jc w:val="right"/>
            </w:pPr>
            <w:r>
              <w:t>/</w:t>
            </w:r>
          </w:p>
        </w:tc>
        <w:tc>
          <w:tcPr>
            <w:tcW w:w="425" w:type="dxa"/>
            <w:vAlign w:val="bottom"/>
          </w:tcPr>
          <w:p w14:paraId="3CC215B3" w14:textId="77777777" w:rsidR="006804BE" w:rsidRDefault="006804BE" w:rsidP="00442EAA">
            <w:pPr>
              <w:spacing w:line="224" w:lineRule="auto"/>
              <w:ind w:left="-125" w:right="-25"/>
              <w:jc w:val="right"/>
            </w:pPr>
          </w:p>
        </w:tc>
        <w:tc>
          <w:tcPr>
            <w:tcW w:w="284" w:type="dxa"/>
            <w:vAlign w:val="bottom"/>
          </w:tcPr>
          <w:p w14:paraId="7CC73F41" w14:textId="77777777" w:rsidR="006804BE" w:rsidRDefault="006804BE" w:rsidP="00442EAA">
            <w:pPr>
              <w:tabs>
                <w:tab w:val="right" w:pos="1539"/>
              </w:tabs>
              <w:spacing w:line="224" w:lineRule="auto"/>
              <w:jc w:val="right"/>
            </w:pPr>
            <w:r>
              <w:t>/</w:t>
            </w:r>
          </w:p>
        </w:tc>
        <w:tc>
          <w:tcPr>
            <w:tcW w:w="615" w:type="dxa"/>
          </w:tcPr>
          <w:p w14:paraId="02D2888B" w14:textId="77777777" w:rsidR="006804BE" w:rsidRDefault="006804BE" w:rsidP="00442EAA">
            <w:pPr>
              <w:tabs>
                <w:tab w:val="left" w:pos="-1281"/>
                <w:tab w:val="left" w:pos="-720"/>
              </w:tabs>
              <w:spacing w:line="224" w:lineRule="auto"/>
              <w:ind w:left="-120"/>
            </w:pPr>
          </w:p>
        </w:tc>
        <w:tc>
          <w:tcPr>
            <w:tcW w:w="3779" w:type="dxa"/>
          </w:tcPr>
          <w:p w14:paraId="61CCED93" w14:textId="77777777" w:rsidR="006804BE" w:rsidRDefault="006804BE" w:rsidP="00442EAA">
            <w:pPr>
              <w:tabs>
                <w:tab w:val="left" w:pos="-1281"/>
                <w:tab w:val="left" w:pos="-720"/>
              </w:tabs>
              <w:spacing w:line="224" w:lineRule="auto"/>
              <w:ind w:left="-120"/>
            </w:pPr>
          </w:p>
        </w:tc>
      </w:tr>
      <w:tr w:rsidR="006804BE" w:rsidRPr="00FD34BA" w14:paraId="244ACBEB" w14:textId="77777777" w:rsidTr="00442EAA">
        <w:trPr>
          <w:trHeight w:val="481"/>
        </w:trPr>
        <w:tc>
          <w:tcPr>
            <w:tcW w:w="4820" w:type="dxa"/>
            <w:tcBorders>
              <w:top w:val="dotted" w:sz="4" w:space="0" w:color="auto"/>
            </w:tcBorders>
            <w:vAlign w:val="bottom"/>
          </w:tcPr>
          <w:p w14:paraId="0BE1A6E2" w14:textId="77777777" w:rsidR="006804BE" w:rsidRDefault="006804BE" w:rsidP="00442EAA">
            <w:pPr>
              <w:tabs>
                <w:tab w:val="left" w:pos="-1281"/>
                <w:tab w:val="left" w:pos="-720"/>
                <w:tab w:val="left" w:pos="0"/>
                <w:tab w:val="left" w:pos="480"/>
                <w:tab w:val="left" w:pos="990"/>
                <w:tab w:val="left" w:pos="2160"/>
              </w:tabs>
              <w:spacing w:before="80" w:line="223" w:lineRule="auto"/>
            </w:pPr>
            <w:r>
              <w:t>Staff member’s signature</w:t>
            </w:r>
          </w:p>
        </w:tc>
        <w:tc>
          <w:tcPr>
            <w:tcW w:w="2316" w:type="dxa"/>
            <w:gridSpan w:val="5"/>
            <w:vAlign w:val="center"/>
          </w:tcPr>
          <w:p w14:paraId="6ACBE545" w14:textId="77777777" w:rsidR="006804BE" w:rsidRDefault="006804BE" w:rsidP="00442EAA">
            <w:pPr>
              <w:tabs>
                <w:tab w:val="left" w:pos="-1281"/>
                <w:tab w:val="left" w:pos="-720"/>
              </w:tabs>
              <w:spacing w:before="80" w:line="223" w:lineRule="auto"/>
              <w:jc w:val="center"/>
            </w:pPr>
            <w:r>
              <w:t>Date</w:t>
            </w:r>
          </w:p>
        </w:tc>
        <w:tc>
          <w:tcPr>
            <w:tcW w:w="3779" w:type="dxa"/>
          </w:tcPr>
          <w:p w14:paraId="2B27789C" w14:textId="77777777" w:rsidR="006804BE" w:rsidRDefault="006804BE" w:rsidP="00442EAA">
            <w:pPr>
              <w:tabs>
                <w:tab w:val="left" w:pos="-1281"/>
                <w:tab w:val="left" w:pos="-720"/>
              </w:tabs>
              <w:spacing w:line="224" w:lineRule="auto"/>
              <w:ind w:left="-120"/>
            </w:pPr>
          </w:p>
        </w:tc>
      </w:tr>
      <w:tr w:rsidR="006804BE" w:rsidRPr="00FD34BA" w14:paraId="4887265A" w14:textId="77777777" w:rsidTr="00442EAA">
        <w:trPr>
          <w:trHeight w:val="481"/>
        </w:trPr>
        <w:tc>
          <w:tcPr>
            <w:tcW w:w="10915" w:type="dxa"/>
            <w:gridSpan w:val="7"/>
          </w:tcPr>
          <w:p w14:paraId="647DC8A4" w14:textId="77777777" w:rsidR="006804BE" w:rsidRDefault="006804BE" w:rsidP="00442EAA">
            <w:pPr>
              <w:tabs>
                <w:tab w:val="left" w:pos="-1281"/>
                <w:tab w:val="left" w:pos="-720"/>
                <w:tab w:val="left" w:pos="0"/>
                <w:tab w:val="left" w:pos="480"/>
                <w:tab w:val="left" w:pos="990"/>
                <w:tab w:val="left" w:pos="2160"/>
              </w:tabs>
              <w:spacing w:before="360"/>
            </w:pPr>
            <w:r>
              <w:t>I acknowledge that I have explained this job description form to the above mentioned staff member.</w:t>
            </w:r>
          </w:p>
        </w:tc>
      </w:tr>
      <w:tr w:rsidR="006804BE" w:rsidRPr="00FD34BA" w14:paraId="5815E5B2" w14:textId="77777777" w:rsidTr="00442EAA">
        <w:trPr>
          <w:trHeight w:hRule="exact" w:val="800"/>
        </w:trPr>
        <w:tc>
          <w:tcPr>
            <w:tcW w:w="4820" w:type="dxa"/>
            <w:tcBorders>
              <w:bottom w:val="dotted" w:sz="4" w:space="0" w:color="auto"/>
            </w:tcBorders>
          </w:tcPr>
          <w:p w14:paraId="03D71E52" w14:textId="77777777" w:rsidR="006804BE" w:rsidRDefault="006804BE" w:rsidP="00442EAA">
            <w:pPr>
              <w:tabs>
                <w:tab w:val="left" w:pos="-1281"/>
                <w:tab w:val="left" w:pos="-720"/>
                <w:tab w:val="left" w:pos="0"/>
                <w:tab w:val="left" w:pos="480"/>
                <w:tab w:val="left" w:pos="990"/>
                <w:tab w:val="left" w:pos="2160"/>
              </w:tabs>
              <w:spacing w:line="224" w:lineRule="auto"/>
            </w:pPr>
          </w:p>
        </w:tc>
        <w:tc>
          <w:tcPr>
            <w:tcW w:w="709" w:type="dxa"/>
          </w:tcPr>
          <w:p w14:paraId="6EB2D82C" w14:textId="77777777" w:rsidR="006804BE" w:rsidRDefault="006804BE" w:rsidP="00442EAA">
            <w:pPr>
              <w:tabs>
                <w:tab w:val="left" w:pos="0"/>
                <w:tab w:val="right" w:pos="1539"/>
              </w:tabs>
              <w:spacing w:line="224" w:lineRule="auto"/>
              <w:jc w:val="right"/>
            </w:pPr>
          </w:p>
        </w:tc>
        <w:tc>
          <w:tcPr>
            <w:tcW w:w="283" w:type="dxa"/>
            <w:vAlign w:val="bottom"/>
          </w:tcPr>
          <w:p w14:paraId="5E1C0C84" w14:textId="77777777" w:rsidR="006804BE" w:rsidRDefault="006804BE" w:rsidP="00442EAA">
            <w:pPr>
              <w:tabs>
                <w:tab w:val="right" w:pos="1539"/>
              </w:tabs>
              <w:spacing w:line="224" w:lineRule="auto"/>
              <w:jc w:val="right"/>
            </w:pPr>
            <w:r>
              <w:t>/</w:t>
            </w:r>
          </w:p>
        </w:tc>
        <w:tc>
          <w:tcPr>
            <w:tcW w:w="425" w:type="dxa"/>
            <w:vAlign w:val="bottom"/>
          </w:tcPr>
          <w:p w14:paraId="7518F998" w14:textId="77777777" w:rsidR="006804BE" w:rsidRDefault="006804BE" w:rsidP="00442EAA">
            <w:pPr>
              <w:spacing w:line="224" w:lineRule="auto"/>
              <w:ind w:left="-125" w:right="-25"/>
              <w:jc w:val="right"/>
            </w:pPr>
          </w:p>
        </w:tc>
        <w:tc>
          <w:tcPr>
            <w:tcW w:w="284" w:type="dxa"/>
            <w:vAlign w:val="bottom"/>
          </w:tcPr>
          <w:p w14:paraId="5A2C2DA9" w14:textId="77777777" w:rsidR="006804BE" w:rsidRDefault="006804BE" w:rsidP="00442EAA">
            <w:pPr>
              <w:tabs>
                <w:tab w:val="right" w:pos="1539"/>
              </w:tabs>
              <w:spacing w:line="224" w:lineRule="auto"/>
              <w:jc w:val="right"/>
            </w:pPr>
            <w:r>
              <w:t>/</w:t>
            </w:r>
          </w:p>
        </w:tc>
        <w:tc>
          <w:tcPr>
            <w:tcW w:w="615" w:type="dxa"/>
          </w:tcPr>
          <w:p w14:paraId="6BE08688" w14:textId="77777777" w:rsidR="006804BE" w:rsidRDefault="006804BE" w:rsidP="00442EAA">
            <w:pPr>
              <w:tabs>
                <w:tab w:val="left" w:pos="-1281"/>
                <w:tab w:val="left" w:pos="-720"/>
              </w:tabs>
              <w:spacing w:line="224" w:lineRule="auto"/>
              <w:ind w:left="-120"/>
            </w:pPr>
          </w:p>
        </w:tc>
        <w:tc>
          <w:tcPr>
            <w:tcW w:w="3779" w:type="dxa"/>
          </w:tcPr>
          <w:p w14:paraId="1F95FCF4" w14:textId="77777777" w:rsidR="006804BE" w:rsidRDefault="006804BE" w:rsidP="00442EAA">
            <w:pPr>
              <w:tabs>
                <w:tab w:val="left" w:pos="-1281"/>
                <w:tab w:val="left" w:pos="-720"/>
              </w:tabs>
              <w:spacing w:line="224" w:lineRule="auto"/>
              <w:ind w:left="-120"/>
            </w:pPr>
          </w:p>
        </w:tc>
      </w:tr>
      <w:tr w:rsidR="006804BE" w:rsidRPr="00FD34BA" w14:paraId="28919376" w14:textId="77777777" w:rsidTr="00442EAA">
        <w:trPr>
          <w:trHeight w:val="481"/>
        </w:trPr>
        <w:tc>
          <w:tcPr>
            <w:tcW w:w="4820" w:type="dxa"/>
            <w:tcBorders>
              <w:top w:val="dotted" w:sz="4" w:space="0" w:color="auto"/>
            </w:tcBorders>
            <w:vAlign w:val="bottom"/>
          </w:tcPr>
          <w:p w14:paraId="5B19BB53" w14:textId="77777777" w:rsidR="006804BE" w:rsidRDefault="006804BE" w:rsidP="00442EAA">
            <w:pPr>
              <w:tabs>
                <w:tab w:val="left" w:pos="-1281"/>
                <w:tab w:val="left" w:pos="-720"/>
                <w:tab w:val="left" w:pos="0"/>
                <w:tab w:val="left" w:pos="480"/>
                <w:tab w:val="left" w:pos="990"/>
                <w:tab w:val="left" w:pos="2160"/>
              </w:tabs>
              <w:spacing w:before="80" w:line="223" w:lineRule="auto"/>
            </w:pPr>
            <w:r>
              <w:t>Supervisor’s signature</w:t>
            </w:r>
          </w:p>
        </w:tc>
        <w:tc>
          <w:tcPr>
            <w:tcW w:w="2316" w:type="dxa"/>
            <w:gridSpan w:val="5"/>
            <w:vAlign w:val="center"/>
          </w:tcPr>
          <w:p w14:paraId="05343AF2" w14:textId="77777777" w:rsidR="006804BE" w:rsidRDefault="006804BE" w:rsidP="00442EAA">
            <w:pPr>
              <w:tabs>
                <w:tab w:val="left" w:pos="-1281"/>
                <w:tab w:val="left" w:pos="-720"/>
              </w:tabs>
              <w:spacing w:before="80" w:line="223" w:lineRule="auto"/>
              <w:ind w:left="-120"/>
              <w:jc w:val="center"/>
            </w:pPr>
            <w:r>
              <w:t>Date</w:t>
            </w:r>
          </w:p>
        </w:tc>
        <w:tc>
          <w:tcPr>
            <w:tcW w:w="3779" w:type="dxa"/>
          </w:tcPr>
          <w:p w14:paraId="3FC5F695" w14:textId="77777777" w:rsidR="006804BE" w:rsidRDefault="006804BE" w:rsidP="00442EAA">
            <w:pPr>
              <w:tabs>
                <w:tab w:val="left" w:pos="-1281"/>
                <w:tab w:val="left" w:pos="-720"/>
              </w:tabs>
              <w:spacing w:before="80" w:line="223" w:lineRule="auto"/>
              <w:ind w:left="-120"/>
            </w:pPr>
          </w:p>
        </w:tc>
      </w:tr>
    </w:tbl>
    <w:p w14:paraId="73D2EDD5" w14:textId="77777777" w:rsidR="006804BE" w:rsidRPr="00A4448B" w:rsidRDefault="006804BE" w:rsidP="00E70C12">
      <w:pPr>
        <w:rPr>
          <w:sz w:val="10"/>
        </w:rPr>
      </w:pPr>
    </w:p>
    <w:sectPr w:rsidR="006804BE" w:rsidRPr="00A4448B" w:rsidSect="005E3538">
      <w:footerReference w:type="default" r:id="rId10"/>
      <w:headerReference w:type="first" r:id="rId11"/>
      <w:footerReference w:type="first" r:id="rId12"/>
      <w:pgSz w:w="11906" w:h="16838"/>
      <w:pgMar w:top="1134" w:right="1077" w:bottom="1134" w:left="1077"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0182" w14:textId="77777777" w:rsidR="00D54377" w:rsidRDefault="00D54377" w:rsidP="00E70C12">
      <w:r>
        <w:separator/>
      </w:r>
    </w:p>
  </w:endnote>
  <w:endnote w:type="continuationSeparator" w:id="0">
    <w:p w14:paraId="3790CFEC" w14:textId="77777777" w:rsidR="00D54377" w:rsidRDefault="00D54377" w:rsidP="00E7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4CA4" w14:textId="08BED420" w:rsidR="005E3538" w:rsidRPr="005E3538" w:rsidRDefault="0002305D" w:rsidP="005E3538">
    <w:pPr>
      <w:pStyle w:val="Footer"/>
      <w:pBdr>
        <w:top w:val="single" w:sz="2" w:space="4" w:color="C4BC96" w:themeColor="background2" w:themeShade="BF"/>
      </w:pBdr>
      <w:tabs>
        <w:tab w:val="clear" w:pos="4513"/>
        <w:tab w:val="clear" w:pos="9026"/>
        <w:tab w:val="right" w:pos="9639"/>
      </w:tabs>
      <w:rPr>
        <w:color w:val="4A442A" w:themeColor="background2" w:themeShade="40"/>
        <w:sz w:val="20"/>
      </w:rPr>
    </w:pPr>
    <w:r>
      <w:rPr>
        <w:color w:val="4A442A" w:themeColor="background2" w:themeShade="40"/>
        <w:sz w:val="20"/>
      </w:rPr>
      <w:t>Committee Clerk</w:t>
    </w:r>
    <w:r w:rsidR="00D07E48">
      <w:rPr>
        <w:color w:val="4A442A" w:themeColor="background2" w:themeShade="40"/>
        <w:sz w:val="20"/>
      </w:rPr>
      <w:t xml:space="preserve"> </w:t>
    </w:r>
    <w:r w:rsidR="005E3538" w:rsidRPr="005E3538">
      <w:rPr>
        <w:color w:val="4A442A" w:themeColor="background2" w:themeShade="40"/>
        <w:sz w:val="20"/>
      </w:rPr>
      <w:t>(</w:t>
    </w:r>
    <w:r w:rsidR="00E50904">
      <w:rPr>
        <w:color w:val="4A442A" w:themeColor="background2" w:themeShade="40"/>
        <w:sz w:val="20"/>
      </w:rPr>
      <w:t>June 2026</w:t>
    </w:r>
    <w:r w:rsidR="005E3538" w:rsidRPr="005E3538">
      <w:rPr>
        <w:color w:val="4A442A" w:themeColor="background2" w:themeShade="40"/>
        <w:sz w:val="20"/>
      </w:rPr>
      <w:t>)</w:t>
    </w:r>
    <w:r w:rsidR="005E3538" w:rsidRPr="005E3538">
      <w:rPr>
        <w:color w:val="4A442A" w:themeColor="background2" w:themeShade="40"/>
        <w:sz w:val="20"/>
      </w:rPr>
      <w:tab/>
    </w:r>
    <w:r w:rsidR="005E3538" w:rsidRPr="005E3538">
      <w:rPr>
        <w:color w:val="4A442A" w:themeColor="background2" w:themeShade="40"/>
        <w:sz w:val="20"/>
      </w:rPr>
      <w:fldChar w:fldCharType="begin"/>
    </w:r>
    <w:r w:rsidR="005E3538" w:rsidRPr="005E3538">
      <w:rPr>
        <w:color w:val="4A442A" w:themeColor="background2" w:themeShade="40"/>
        <w:sz w:val="20"/>
      </w:rPr>
      <w:instrText xml:space="preserve"> PAGE   \* MERGEFORMAT </w:instrText>
    </w:r>
    <w:r w:rsidR="005E3538" w:rsidRPr="005E3538">
      <w:rPr>
        <w:color w:val="4A442A" w:themeColor="background2" w:themeShade="40"/>
        <w:sz w:val="20"/>
      </w:rPr>
      <w:fldChar w:fldCharType="separate"/>
    </w:r>
    <w:r w:rsidR="0020332D">
      <w:rPr>
        <w:noProof/>
        <w:color w:val="4A442A" w:themeColor="background2" w:themeShade="40"/>
        <w:sz w:val="20"/>
      </w:rPr>
      <w:t>4</w:t>
    </w:r>
    <w:r w:rsidR="005E3538" w:rsidRPr="005E3538">
      <w:rPr>
        <w:noProof/>
        <w:color w:val="4A442A" w:themeColor="background2" w:themeShade="4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gridCol w:w="1757"/>
    </w:tblGrid>
    <w:tr w:rsidR="00E70C12" w:rsidRPr="005E4261" w14:paraId="53AD32E7" w14:textId="77777777" w:rsidTr="00E70C12">
      <w:trPr>
        <w:trHeight w:val="737"/>
        <w:jc w:val="center"/>
      </w:trPr>
      <w:tc>
        <w:tcPr>
          <w:tcW w:w="1757" w:type="dxa"/>
          <w:vAlign w:val="center"/>
        </w:tcPr>
        <w:p w14:paraId="4304F5B6" w14:textId="77777777" w:rsidR="00E70C12" w:rsidRPr="005E4261" w:rsidRDefault="00E70C12" w:rsidP="00E70C12">
          <w:pPr>
            <w:pStyle w:val="Footer"/>
            <w:spacing w:before="0"/>
            <w:jc w:val="center"/>
          </w:pPr>
          <w:r w:rsidRPr="005E4261">
            <w:rPr>
              <w:noProof/>
              <w:lang w:eastAsia="en-AU"/>
            </w:rPr>
            <w:drawing>
              <wp:inline distT="0" distB="0" distL="0" distR="0" wp14:anchorId="00899EF9" wp14:editId="3AA46237">
                <wp:extent cx="355788" cy="3240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pendence.png"/>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55788" cy="324000"/>
                        </a:xfrm>
                        <a:prstGeom prst="rect">
                          <a:avLst/>
                        </a:prstGeom>
                      </pic:spPr>
                    </pic:pic>
                  </a:graphicData>
                </a:graphic>
              </wp:inline>
            </w:drawing>
          </w:r>
        </w:p>
      </w:tc>
      <w:tc>
        <w:tcPr>
          <w:tcW w:w="1757" w:type="dxa"/>
          <w:vAlign w:val="center"/>
        </w:tcPr>
        <w:p w14:paraId="305325FA" w14:textId="77777777" w:rsidR="00E70C12" w:rsidRPr="005E4261" w:rsidRDefault="00E70C12" w:rsidP="00E70C12">
          <w:pPr>
            <w:pStyle w:val="Footer"/>
            <w:spacing w:before="0"/>
            <w:jc w:val="center"/>
          </w:pPr>
          <w:r w:rsidRPr="005E4261">
            <w:rPr>
              <w:noProof/>
              <w:lang w:eastAsia="en-AU"/>
            </w:rPr>
            <w:drawing>
              <wp:inline distT="0" distB="0" distL="0" distR="0" wp14:anchorId="4F58B4D1" wp14:editId="191D9D41">
                <wp:extent cx="295836" cy="325619"/>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ity.png"/>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5836" cy="325619"/>
                        </a:xfrm>
                        <a:prstGeom prst="rect">
                          <a:avLst/>
                        </a:prstGeom>
                      </pic:spPr>
                    </pic:pic>
                  </a:graphicData>
                </a:graphic>
              </wp:inline>
            </w:drawing>
          </w:r>
        </w:p>
      </w:tc>
      <w:tc>
        <w:tcPr>
          <w:tcW w:w="1757" w:type="dxa"/>
          <w:vAlign w:val="center"/>
        </w:tcPr>
        <w:p w14:paraId="00E4C004" w14:textId="77777777" w:rsidR="00E70C12" w:rsidRPr="005E4261" w:rsidRDefault="00E70C12" w:rsidP="00E70C12">
          <w:pPr>
            <w:pStyle w:val="Footer"/>
            <w:spacing w:before="0"/>
            <w:jc w:val="center"/>
          </w:pPr>
          <w:r w:rsidRPr="005E4261">
            <w:rPr>
              <w:noProof/>
              <w:lang w:eastAsia="en-AU"/>
            </w:rPr>
            <w:drawing>
              <wp:inline distT="0" distB="0" distL="0" distR="0" wp14:anchorId="20268C99" wp14:editId="01EC9617">
                <wp:extent cx="339337" cy="3240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ovement.png"/>
                        <pic:cNvPicPr/>
                      </pic:nvPicPr>
                      <pic:blipFill>
                        <a:blip r:embed="rId3"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9337" cy="324000"/>
                        </a:xfrm>
                        <a:prstGeom prst="rect">
                          <a:avLst/>
                        </a:prstGeom>
                      </pic:spPr>
                    </pic:pic>
                  </a:graphicData>
                </a:graphic>
              </wp:inline>
            </w:drawing>
          </w:r>
        </w:p>
      </w:tc>
      <w:tc>
        <w:tcPr>
          <w:tcW w:w="1757" w:type="dxa"/>
          <w:vAlign w:val="center"/>
        </w:tcPr>
        <w:p w14:paraId="62A704E9" w14:textId="77777777" w:rsidR="00E70C12" w:rsidRPr="005E4261" w:rsidRDefault="00E70C12" w:rsidP="00E70C12">
          <w:pPr>
            <w:pStyle w:val="Footer"/>
            <w:spacing w:before="0"/>
            <w:jc w:val="center"/>
          </w:pPr>
          <w:r w:rsidRPr="005E4261">
            <w:rPr>
              <w:noProof/>
              <w:lang w:eastAsia="en-AU"/>
            </w:rPr>
            <w:drawing>
              <wp:inline distT="0" distB="0" distL="0" distR="0" wp14:anchorId="6C468EED" wp14:editId="69E5F822">
                <wp:extent cx="270755" cy="3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png"/>
                        <pic:cNvPicPr/>
                      </pic:nvPicPr>
                      <pic:blipFill>
                        <a:blip r:embed="rId4"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0755" cy="324000"/>
                        </a:xfrm>
                        <a:prstGeom prst="rect">
                          <a:avLst/>
                        </a:prstGeom>
                      </pic:spPr>
                    </pic:pic>
                  </a:graphicData>
                </a:graphic>
              </wp:inline>
            </w:drawing>
          </w:r>
        </w:p>
      </w:tc>
      <w:tc>
        <w:tcPr>
          <w:tcW w:w="1757" w:type="dxa"/>
          <w:vAlign w:val="center"/>
        </w:tcPr>
        <w:p w14:paraId="3C7445F9" w14:textId="77777777" w:rsidR="00E70C12" w:rsidRPr="005E4261" w:rsidRDefault="00E70C12" w:rsidP="00E70C12">
          <w:pPr>
            <w:pStyle w:val="Footer"/>
            <w:spacing w:before="0"/>
            <w:jc w:val="center"/>
          </w:pPr>
          <w:r w:rsidRPr="005E4261">
            <w:rPr>
              <w:noProof/>
              <w:lang w:eastAsia="en-AU"/>
            </w:rPr>
            <w:drawing>
              <wp:inline distT="0" distB="0" distL="0" distR="0" wp14:anchorId="366D1F9F" wp14:editId="1362E67D">
                <wp:extent cx="313589" cy="324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eration.png"/>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3589" cy="324000"/>
                        </a:xfrm>
                        <a:prstGeom prst="rect">
                          <a:avLst/>
                        </a:prstGeom>
                      </pic:spPr>
                    </pic:pic>
                  </a:graphicData>
                </a:graphic>
              </wp:inline>
            </w:drawing>
          </w:r>
        </w:p>
      </w:tc>
    </w:tr>
    <w:tr w:rsidR="005E3538" w:rsidRPr="005E3538" w14:paraId="1D538185" w14:textId="77777777" w:rsidTr="00E70C12">
      <w:trPr>
        <w:trHeight w:val="283"/>
        <w:jc w:val="center"/>
      </w:trPr>
      <w:tc>
        <w:tcPr>
          <w:tcW w:w="1757" w:type="dxa"/>
          <w:vAlign w:val="center"/>
        </w:tcPr>
        <w:p w14:paraId="3686B2C4"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INDEPENDENCE</w:t>
          </w:r>
        </w:p>
      </w:tc>
      <w:tc>
        <w:tcPr>
          <w:tcW w:w="1757" w:type="dxa"/>
          <w:vAlign w:val="center"/>
        </w:tcPr>
        <w:p w14:paraId="6884E3CA" w14:textId="77777777" w:rsidR="00E70C12" w:rsidRPr="005E3538" w:rsidRDefault="00E70C12" w:rsidP="005E3538">
          <w:pPr>
            <w:pStyle w:val="Footer"/>
            <w:spacing w:before="0"/>
            <w:jc w:val="center"/>
            <w:rPr>
              <w:color w:val="4A442A" w:themeColor="background2" w:themeShade="40"/>
              <w:sz w:val="20"/>
            </w:rPr>
          </w:pPr>
          <w:r w:rsidRPr="005E3538">
            <w:rPr>
              <w:color w:val="4A442A" w:themeColor="background2" w:themeShade="40"/>
              <w:sz w:val="20"/>
            </w:rPr>
            <w:t>INTEGRITY</w:t>
          </w:r>
        </w:p>
      </w:tc>
      <w:tc>
        <w:tcPr>
          <w:tcW w:w="1757" w:type="dxa"/>
          <w:vAlign w:val="center"/>
        </w:tcPr>
        <w:p w14:paraId="4D23AD60"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IMPROVEMENT</w:t>
          </w:r>
        </w:p>
      </w:tc>
      <w:tc>
        <w:tcPr>
          <w:tcW w:w="1757" w:type="dxa"/>
          <w:vAlign w:val="center"/>
        </w:tcPr>
        <w:p w14:paraId="6CBF126A"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RESPECT</w:t>
          </w:r>
        </w:p>
      </w:tc>
      <w:tc>
        <w:tcPr>
          <w:tcW w:w="1757" w:type="dxa"/>
          <w:vAlign w:val="center"/>
        </w:tcPr>
        <w:p w14:paraId="793264D7"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CO-OPERATION</w:t>
          </w:r>
        </w:p>
      </w:tc>
    </w:tr>
  </w:tbl>
  <w:p w14:paraId="279C9712" w14:textId="77777777" w:rsidR="005E3538" w:rsidRPr="005E3538" w:rsidRDefault="005E3538" w:rsidP="005E3538">
    <w:pPr>
      <w:spacing w:befor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1E4A" w14:textId="77777777" w:rsidR="00D54377" w:rsidRDefault="00D54377" w:rsidP="00E70C12">
      <w:r>
        <w:separator/>
      </w:r>
    </w:p>
  </w:footnote>
  <w:footnote w:type="continuationSeparator" w:id="0">
    <w:p w14:paraId="3E9E599A" w14:textId="77777777" w:rsidR="00D54377" w:rsidRDefault="00D54377" w:rsidP="00E7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1876"/>
      <w:gridCol w:w="7763"/>
    </w:tblGrid>
    <w:tr w:rsidR="00FB7F2D" w:rsidRPr="009A58BA" w14:paraId="148C39F1" w14:textId="77777777" w:rsidTr="006804BE">
      <w:trPr>
        <w:cantSplit/>
        <w:trHeight w:hRule="exact" w:val="1840"/>
      </w:trPr>
      <w:tc>
        <w:tcPr>
          <w:tcW w:w="1876" w:type="dxa"/>
          <w:vAlign w:val="center"/>
        </w:tcPr>
        <w:p w14:paraId="786444E6" w14:textId="77777777" w:rsidR="00FB7F2D" w:rsidRPr="009A58BA" w:rsidRDefault="00FB7F2D" w:rsidP="006804BE">
          <w:pPr>
            <w:spacing w:before="0" w:line="240" w:lineRule="auto"/>
            <w:rPr>
              <w:sz w:val="44"/>
              <w:lang w:eastAsia="en-AU"/>
            </w:rPr>
          </w:pPr>
          <w:r w:rsidRPr="009A58BA">
            <w:rPr>
              <w:noProof/>
              <w:lang w:eastAsia="en-AU"/>
            </w:rPr>
            <w:drawing>
              <wp:inline distT="0" distB="0" distL="0" distR="0" wp14:anchorId="6BC2786C" wp14:editId="1E92CB2F">
                <wp:extent cx="882128" cy="882122"/>
                <wp:effectExtent l="0" t="0" r="0" b="0"/>
                <wp:docPr id="2" name="Picture 2" descr="Council Crest New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Crest New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128" cy="882122"/>
                        </a:xfrm>
                        <a:prstGeom prst="rect">
                          <a:avLst/>
                        </a:prstGeom>
                        <a:noFill/>
                        <a:ln>
                          <a:noFill/>
                        </a:ln>
                      </pic:spPr>
                    </pic:pic>
                  </a:graphicData>
                </a:graphic>
              </wp:inline>
            </w:drawing>
          </w:r>
        </w:p>
      </w:tc>
      <w:tc>
        <w:tcPr>
          <w:tcW w:w="7763" w:type="dxa"/>
          <w:vAlign w:val="center"/>
        </w:tcPr>
        <w:p w14:paraId="39B4265D" w14:textId="77777777" w:rsidR="00FB7F2D" w:rsidRPr="005F0705" w:rsidRDefault="00FB7F2D" w:rsidP="006804BE">
          <w:pPr>
            <w:pStyle w:val="Heading1"/>
            <w:spacing w:before="0" w:line="240" w:lineRule="auto"/>
            <w:rPr>
              <w:rFonts w:eastAsia="Adobe Fan Heiti Std B"/>
              <w:sz w:val="40"/>
              <w:lang w:eastAsia="en-AU"/>
            </w:rPr>
          </w:pPr>
          <w:r w:rsidRPr="005F0705">
            <w:rPr>
              <w:rFonts w:eastAsia="Adobe Fan Heiti Std B"/>
              <w:sz w:val="40"/>
              <w:lang w:eastAsia="en-AU"/>
            </w:rPr>
            <w:t>Department of the Legislative Council</w:t>
          </w:r>
        </w:p>
        <w:p w14:paraId="4F308C89" w14:textId="77777777" w:rsidR="00FB7F2D" w:rsidRPr="006804BE" w:rsidRDefault="00FB7F2D" w:rsidP="006804BE">
          <w:pPr>
            <w:pStyle w:val="Heading1"/>
            <w:spacing w:before="0" w:line="240" w:lineRule="auto"/>
            <w:rPr>
              <w:rFonts w:eastAsia="Adobe Fan Heiti Std B"/>
              <w:color w:val="D99594" w:themeColor="accent2" w:themeTint="99"/>
              <w:sz w:val="44"/>
              <w:lang w:eastAsia="en-AU"/>
            </w:rPr>
          </w:pPr>
          <w:r w:rsidRPr="005F0705">
            <w:rPr>
              <w:rFonts w:eastAsia="Adobe Fan Heiti Std B"/>
              <w:sz w:val="40"/>
              <w:lang w:eastAsia="en-AU"/>
            </w:rPr>
            <w:t>Job Description</w:t>
          </w:r>
        </w:p>
      </w:tc>
    </w:tr>
  </w:tbl>
  <w:p w14:paraId="629781AE" w14:textId="77777777" w:rsidR="00FB7F2D" w:rsidRPr="00E70C12" w:rsidRDefault="00FB7F2D" w:rsidP="00E70C1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9C5"/>
    <w:multiLevelType w:val="hybridMultilevel"/>
    <w:tmpl w:val="5524CD46"/>
    <w:lvl w:ilvl="0" w:tplc="A1AE09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12F5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B3008D"/>
    <w:multiLevelType w:val="hybridMultilevel"/>
    <w:tmpl w:val="8C24B88A"/>
    <w:lvl w:ilvl="0" w:tplc="AE769AF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370446"/>
    <w:multiLevelType w:val="hybridMultilevel"/>
    <w:tmpl w:val="60B2F7A6"/>
    <w:lvl w:ilvl="0" w:tplc="AE769AF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DE797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8E23F49"/>
    <w:multiLevelType w:val="hybridMultilevel"/>
    <w:tmpl w:val="1D8E41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C894532"/>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36F77FB"/>
    <w:multiLevelType w:val="hybridMultilevel"/>
    <w:tmpl w:val="5C70B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5937AB"/>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2A44A1"/>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EE75E9"/>
    <w:multiLevelType w:val="hybridMultilevel"/>
    <w:tmpl w:val="621426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F1756"/>
    <w:multiLevelType w:val="hybridMultilevel"/>
    <w:tmpl w:val="4D588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9F71D1"/>
    <w:multiLevelType w:val="hybridMultilevel"/>
    <w:tmpl w:val="49629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2867FF"/>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3F1396"/>
    <w:multiLevelType w:val="hybridMultilevel"/>
    <w:tmpl w:val="3FF40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35C4377"/>
    <w:multiLevelType w:val="hybridMultilevel"/>
    <w:tmpl w:val="E452C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793675"/>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A4D11AA"/>
    <w:multiLevelType w:val="multilevel"/>
    <w:tmpl w:val="C99A9A3E"/>
    <w:name w:val="Numbering2"/>
    <w:lvl w:ilvl="0">
      <w:start w:val="1"/>
      <w:numFmt w:val="decimal"/>
      <w:pStyle w:val="NumberedText1"/>
      <w:lvlText w:val="%1."/>
      <w:lvlJc w:val="left"/>
      <w:pPr>
        <w:tabs>
          <w:tab w:val="num" w:pos="720"/>
        </w:tabs>
        <w:ind w:left="720" w:hanging="720"/>
      </w:pPr>
    </w:lvl>
    <w:lvl w:ilvl="1">
      <w:start w:val="1"/>
      <w:numFmt w:val="decimal"/>
      <w:pStyle w:val="NumberedText2"/>
      <w:lvlText w:val="%1.%2"/>
      <w:lvlJc w:val="left"/>
      <w:pPr>
        <w:tabs>
          <w:tab w:val="num" w:pos="720"/>
        </w:tabs>
        <w:ind w:left="720" w:hanging="720"/>
      </w:pPr>
    </w:lvl>
    <w:lvl w:ilvl="2">
      <w:start w:val="1"/>
      <w:numFmt w:val="lowerLetter"/>
      <w:pStyle w:val="NumberedText3"/>
      <w:lvlText w:val="(%3)"/>
      <w:lvlJc w:val="left"/>
      <w:pPr>
        <w:tabs>
          <w:tab w:val="num" w:pos="1440"/>
        </w:tabs>
        <w:ind w:left="1440" w:hanging="720"/>
      </w:pPr>
    </w:lvl>
    <w:lvl w:ilvl="3">
      <w:start w:val="1"/>
      <w:numFmt w:val="bullet"/>
      <w:pStyle w:val="NumberedText4"/>
      <w:lvlText w:val=""/>
      <w:lvlJc w:val="left"/>
      <w:pPr>
        <w:tabs>
          <w:tab w:val="num" w:pos="1440"/>
        </w:tabs>
        <w:ind w:left="1440" w:hanging="720"/>
      </w:pPr>
      <w:rPr>
        <w:rFonts w:ascii="Symbol" w:hAnsi="Symbol"/>
      </w:rPr>
    </w:lvl>
    <w:lvl w:ilvl="4">
      <w:start w:val="1"/>
      <w:numFmt w:val="lowerLetter"/>
      <w:pStyle w:val="NumberedText5"/>
      <w:lvlText w:val="%5)"/>
      <w:lvlJc w:val="left"/>
      <w:pPr>
        <w:tabs>
          <w:tab w:val="num" w:pos="1440"/>
        </w:tabs>
        <w:ind w:left="1440" w:hanging="720"/>
      </w:pPr>
    </w:lvl>
    <w:lvl w:ilvl="5">
      <w:start w:val="1"/>
      <w:numFmt w:val="lowerRoman"/>
      <w:pStyle w:val="NumberedText6"/>
      <w:lvlText w:val="%6)"/>
      <w:lvlJc w:val="left"/>
      <w:pPr>
        <w:tabs>
          <w:tab w:val="num" w:pos="1440"/>
        </w:tabs>
        <w:ind w:left="144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6E3168"/>
    <w:multiLevelType w:val="hybridMultilevel"/>
    <w:tmpl w:val="4D588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FB0CAE"/>
    <w:multiLevelType w:val="hybridMultilevel"/>
    <w:tmpl w:val="5396F2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63134E8"/>
    <w:multiLevelType w:val="multilevel"/>
    <w:tmpl w:val="630E8F14"/>
    <w:name w:val="Numbering"/>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bullet"/>
      <w:lvlText w:val=""/>
      <w:lvlJc w:val="left"/>
      <w:pPr>
        <w:tabs>
          <w:tab w:val="num" w:pos="1440"/>
        </w:tabs>
        <w:ind w:left="1440" w:hanging="720"/>
      </w:pPr>
      <w:rPr>
        <w:rFonts w:ascii="Symbol" w:hAnsi="Symbol"/>
      </w:r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D91D7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4C02897"/>
    <w:multiLevelType w:val="hybridMultilevel"/>
    <w:tmpl w:val="38DCDF68"/>
    <w:lvl w:ilvl="0" w:tplc="250ED0F8">
      <w:start w:val="13"/>
      <w:numFmt w:val="bullet"/>
      <w:lvlText w:val="•"/>
      <w:lvlJc w:val="left"/>
      <w:pPr>
        <w:ind w:left="1080" w:hanging="72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874344">
    <w:abstractNumId w:val="7"/>
  </w:num>
  <w:num w:numId="2" w16cid:durableId="1415081138">
    <w:abstractNumId w:val="2"/>
  </w:num>
  <w:num w:numId="3" w16cid:durableId="177044874">
    <w:abstractNumId w:val="3"/>
  </w:num>
  <w:num w:numId="4" w16cid:durableId="363407885">
    <w:abstractNumId w:val="13"/>
  </w:num>
  <w:num w:numId="5" w16cid:durableId="554242870">
    <w:abstractNumId w:val="12"/>
  </w:num>
  <w:num w:numId="6" w16cid:durableId="245388672">
    <w:abstractNumId w:val="22"/>
  </w:num>
  <w:num w:numId="7" w16cid:durableId="1360161028">
    <w:abstractNumId w:val="10"/>
  </w:num>
  <w:num w:numId="8" w16cid:durableId="1426727625">
    <w:abstractNumId w:val="0"/>
  </w:num>
  <w:num w:numId="9" w16cid:durableId="1769738844">
    <w:abstractNumId w:val="14"/>
  </w:num>
  <w:num w:numId="10" w16cid:durableId="1747650642">
    <w:abstractNumId w:val="15"/>
  </w:num>
  <w:num w:numId="11" w16cid:durableId="1253010837">
    <w:abstractNumId w:val="18"/>
  </w:num>
  <w:num w:numId="12" w16cid:durableId="217278095">
    <w:abstractNumId w:val="4"/>
  </w:num>
  <w:num w:numId="13" w16cid:durableId="1780176560">
    <w:abstractNumId w:val="1"/>
  </w:num>
  <w:num w:numId="14" w16cid:durableId="1370183118">
    <w:abstractNumId w:val="21"/>
  </w:num>
  <w:num w:numId="15" w16cid:durableId="2017148934">
    <w:abstractNumId w:val="20"/>
  </w:num>
  <w:num w:numId="16" w16cid:durableId="1620841049">
    <w:abstractNumId w:val="17"/>
  </w:num>
  <w:num w:numId="17" w16cid:durableId="558786959">
    <w:abstractNumId w:val="5"/>
  </w:num>
  <w:num w:numId="18" w16cid:durableId="1807116779">
    <w:abstractNumId w:val="6"/>
  </w:num>
  <w:num w:numId="19" w16cid:durableId="2023817535">
    <w:abstractNumId w:val="11"/>
  </w:num>
  <w:num w:numId="20" w16cid:durableId="1922982611">
    <w:abstractNumId w:val="16"/>
  </w:num>
  <w:num w:numId="21" w16cid:durableId="1752852436">
    <w:abstractNumId w:val="8"/>
  </w:num>
  <w:num w:numId="22" w16cid:durableId="1906913518">
    <w:abstractNumId w:val="9"/>
  </w:num>
  <w:num w:numId="23" w16cid:durableId="6287836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FF"/>
    <w:rsid w:val="00010268"/>
    <w:rsid w:val="0002305D"/>
    <w:rsid w:val="00080D82"/>
    <w:rsid w:val="000C5BDE"/>
    <w:rsid w:val="000C664D"/>
    <w:rsid w:val="000E53AF"/>
    <w:rsid w:val="00116A7E"/>
    <w:rsid w:val="0020332D"/>
    <w:rsid w:val="0025265B"/>
    <w:rsid w:val="002956FF"/>
    <w:rsid w:val="002E509B"/>
    <w:rsid w:val="00303648"/>
    <w:rsid w:val="00330A99"/>
    <w:rsid w:val="0034245C"/>
    <w:rsid w:val="00347637"/>
    <w:rsid w:val="003A1723"/>
    <w:rsid w:val="003D75DC"/>
    <w:rsid w:val="003F6F59"/>
    <w:rsid w:val="004061E8"/>
    <w:rsid w:val="00492EC0"/>
    <w:rsid w:val="004939C8"/>
    <w:rsid w:val="004963E2"/>
    <w:rsid w:val="004F328E"/>
    <w:rsid w:val="00547A9B"/>
    <w:rsid w:val="00557F9F"/>
    <w:rsid w:val="00563963"/>
    <w:rsid w:val="005E3538"/>
    <w:rsid w:val="005F0705"/>
    <w:rsid w:val="006441FF"/>
    <w:rsid w:val="006804BE"/>
    <w:rsid w:val="00695FCC"/>
    <w:rsid w:val="006D18E5"/>
    <w:rsid w:val="00701DE9"/>
    <w:rsid w:val="00724F85"/>
    <w:rsid w:val="00766A90"/>
    <w:rsid w:val="007C0CA9"/>
    <w:rsid w:val="007C46E0"/>
    <w:rsid w:val="007D204E"/>
    <w:rsid w:val="007E2D06"/>
    <w:rsid w:val="008122EA"/>
    <w:rsid w:val="00835D20"/>
    <w:rsid w:val="00847296"/>
    <w:rsid w:val="00852464"/>
    <w:rsid w:val="009A58BA"/>
    <w:rsid w:val="009D4E31"/>
    <w:rsid w:val="009E06F4"/>
    <w:rsid w:val="00A0285D"/>
    <w:rsid w:val="00A27B7E"/>
    <w:rsid w:val="00A314D2"/>
    <w:rsid w:val="00A4448B"/>
    <w:rsid w:val="00A5737D"/>
    <w:rsid w:val="00A7754A"/>
    <w:rsid w:val="00AC520F"/>
    <w:rsid w:val="00AD2025"/>
    <w:rsid w:val="00B02458"/>
    <w:rsid w:val="00B17A74"/>
    <w:rsid w:val="00B956A3"/>
    <w:rsid w:val="00BF1A3B"/>
    <w:rsid w:val="00C53A03"/>
    <w:rsid w:val="00D07E48"/>
    <w:rsid w:val="00D54377"/>
    <w:rsid w:val="00D778FC"/>
    <w:rsid w:val="00DC3782"/>
    <w:rsid w:val="00DD6978"/>
    <w:rsid w:val="00E21829"/>
    <w:rsid w:val="00E50904"/>
    <w:rsid w:val="00E70C12"/>
    <w:rsid w:val="00EA2C2C"/>
    <w:rsid w:val="00EC4540"/>
    <w:rsid w:val="00ED118E"/>
    <w:rsid w:val="00F21285"/>
    <w:rsid w:val="00F27C4B"/>
    <w:rsid w:val="00F33C0E"/>
    <w:rsid w:val="00F72B89"/>
    <w:rsid w:val="00F84A16"/>
    <w:rsid w:val="00FB7F2D"/>
    <w:rsid w:val="00FF1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12FC"/>
  <w15:docId w15:val="{052FDD9E-6F22-4836-B875-9FED7430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12"/>
    <w:pPr>
      <w:spacing w:before="160" w:after="0"/>
    </w:pPr>
    <w:rPr>
      <w:rFonts w:ascii="Ebrima" w:hAnsi="Ebrima"/>
    </w:rPr>
  </w:style>
  <w:style w:type="paragraph" w:styleId="Heading1">
    <w:name w:val="heading 1"/>
    <w:basedOn w:val="Normal"/>
    <w:next w:val="Normal"/>
    <w:link w:val="Heading1Char"/>
    <w:uiPriority w:val="9"/>
    <w:qFormat/>
    <w:rsid w:val="006441FF"/>
    <w:pPr>
      <w:keepNext/>
      <w:keepLines/>
      <w:outlineLvl w:val="0"/>
    </w:pPr>
    <w:rPr>
      <w:rFonts w:ascii="Franklin Gothic Medium" w:eastAsiaTheme="majorEastAsia" w:hAnsi="Franklin Gothic Medium" w:cstheme="majorBidi"/>
      <w:bCs/>
      <w:color w:val="000000" w:themeColor="text1"/>
      <w:sz w:val="36"/>
      <w:szCs w:val="28"/>
    </w:rPr>
  </w:style>
  <w:style w:type="paragraph" w:styleId="Heading2">
    <w:name w:val="heading 2"/>
    <w:basedOn w:val="Normal"/>
    <w:next w:val="Normal"/>
    <w:link w:val="Heading2Char"/>
    <w:uiPriority w:val="9"/>
    <w:unhideWhenUsed/>
    <w:qFormat/>
    <w:rsid w:val="005F0705"/>
    <w:pPr>
      <w:keepNext/>
      <w:keepLines/>
      <w:pBdr>
        <w:top w:val="single" w:sz="2" w:space="4" w:color="C4BC96" w:themeColor="background2" w:themeShade="BF"/>
        <w:left w:val="single" w:sz="2" w:space="4" w:color="C4BC96" w:themeColor="background2" w:themeShade="BF"/>
        <w:bottom w:val="single" w:sz="2" w:space="3" w:color="C4BC96" w:themeColor="background2" w:themeShade="BF"/>
        <w:right w:val="single" w:sz="2" w:space="4" w:color="C4BC96" w:themeColor="background2" w:themeShade="BF"/>
      </w:pBdr>
      <w:shd w:val="clear" w:color="auto" w:fill="DDD9C3" w:themeFill="background2" w:themeFillShade="E6"/>
      <w:spacing w:before="360" w:line="240" w:lineRule="auto"/>
      <w:outlineLvl w:val="1"/>
    </w:pPr>
    <w:rPr>
      <w:rFonts w:ascii="Franklin Gothic Medium" w:eastAsiaTheme="majorEastAsia" w:hAnsi="Franklin Gothic Medium" w:cstheme="majorBidi"/>
      <w:bCs/>
      <w:color w:val="000000" w:themeColor="text1"/>
      <w:sz w:val="28"/>
      <w:szCs w:val="26"/>
    </w:rPr>
  </w:style>
  <w:style w:type="paragraph" w:styleId="Heading3">
    <w:name w:val="heading 3"/>
    <w:basedOn w:val="Normal"/>
    <w:next w:val="Normal"/>
    <w:link w:val="Heading3Char"/>
    <w:uiPriority w:val="9"/>
    <w:unhideWhenUsed/>
    <w:qFormat/>
    <w:rsid w:val="00FB7F2D"/>
    <w:pPr>
      <w:keepNext/>
      <w:keepLines/>
      <w:spacing w:before="240"/>
      <w:outlineLvl w:val="2"/>
    </w:pPr>
    <w:rPr>
      <w:rFonts w:ascii="Franklin Gothic Medium" w:eastAsiaTheme="majorEastAsia" w:hAnsi="Franklin Gothic Medium" w:cstheme="majorBidi"/>
      <w:bCs/>
      <w:color w:val="404040" w:themeColor="text1" w:themeTint="BF"/>
      <w:sz w:val="24"/>
    </w:rPr>
  </w:style>
  <w:style w:type="paragraph" w:styleId="Heading8">
    <w:name w:val="heading 8"/>
    <w:basedOn w:val="Normal"/>
    <w:next w:val="Normal"/>
    <w:link w:val="Heading8Char"/>
    <w:uiPriority w:val="9"/>
    <w:unhideWhenUsed/>
    <w:qFormat/>
    <w:rsid w:val="00E70C1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1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1FF"/>
    <w:rPr>
      <w:rFonts w:ascii="Tahoma" w:hAnsi="Tahoma" w:cs="Tahoma"/>
      <w:sz w:val="16"/>
      <w:szCs w:val="16"/>
    </w:rPr>
  </w:style>
  <w:style w:type="character" w:customStyle="1" w:styleId="Heading1Char">
    <w:name w:val="Heading 1 Char"/>
    <w:basedOn w:val="DefaultParagraphFont"/>
    <w:link w:val="Heading1"/>
    <w:uiPriority w:val="9"/>
    <w:rsid w:val="006441FF"/>
    <w:rPr>
      <w:rFonts w:ascii="Franklin Gothic Medium" w:eastAsiaTheme="majorEastAsia" w:hAnsi="Franklin Gothic Medium" w:cstheme="majorBidi"/>
      <w:bCs/>
      <w:color w:val="000000" w:themeColor="text1"/>
      <w:sz w:val="36"/>
      <w:szCs w:val="28"/>
    </w:rPr>
  </w:style>
  <w:style w:type="character" w:customStyle="1" w:styleId="Heading2Char">
    <w:name w:val="Heading 2 Char"/>
    <w:basedOn w:val="DefaultParagraphFont"/>
    <w:link w:val="Heading2"/>
    <w:uiPriority w:val="9"/>
    <w:rsid w:val="005F0705"/>
    <w:rPr>
      <w:rFonts w:ascii="Franklin Gothic Medium" w:eastAsiaTheme="majorEastAsia" w:hAnsi="Franklin Gothic Medium" w:cstheme="majorBidi"/>
      <w:bCs/>
      <w:color w:val="000000" w:themeColor="text1"/>
      <w:sz w:val="28"/>
      <w:szCs w:val="26"/>
      <w:shd w:val="clear" w:color="auto" w:fill="DDD9C3" w:themeFill="background2" w:themeFillShade="E6"/>
    </w:rPr>
  </w:style>
  <w:style w:type="paragraph" w:styleId="ListParagraph">
    <w:name w:val="List Paragraph"/>
    <w:basedOn w:val="Normal"/>
    <w:uiPriority w:val="34"/>
    <w:qFormat/>
    <w:rsid w:val="009A58BA"/>
    <w:pPr>
      <w:ind w:left="720"/>
      <w:contextualSpacing/>
    </w:pPr>
  </w:style>
  <w:style w:type="paragraph" w:styleId="Header">
    <w:name w:val="header"/>
    <w:basedOn w:val="Normal"/>
    <w:link w:val="HeaderChar"/>
    <w:uiPriority w:val="99"/>
    <w:unhideWhenUsed/>
    <w:rsid w:val="009A58BA"/>
    <w:pPr>
      <w:tabs>
        <w:tab w:val="center" w:pos="4513"/>
        <w:tab w:val="right" w:pos="9026"/>
      </w:tabs>
      <w:spacing w:line="240" w:lineRule="auto"/>
    </w:pPr>
  </w:style>
  <w:style w:type="character" w:customStyle="1" w:styleId="HeaderChar">
    <w:name w:val="Header Char"/>
    <w:basedOn w:val="DefaultParagraphFont"/>
    <w:link w:val="Header"/>
    <w:uiPriority w:val="99"/>
    <w:rsid w:val="009A58BA"/>
    <w:rPr>
      <w:rFonts w:ascii="Ebrima" w:hAnsi="Ebrima"/>
    </w:rPr>
  </w:style>
  <w:style w:type="paragraph" w:styleId="Footer">
    <w:name w:val="footer"/>
    <w:basedOn w:val="Normal"/>
    <w:link w:val="FooterChar"/>
    <w:uiPriority w:val="99"/>
    <w:unhideWhenUsed/>
    <w:rsid w:val="009A58BA"/>
    <w:pPr>
      <w:tabs>
        <w:tab w:val="center" w:pos="4513"/>
        <w:tab w:val="right" w:pos="9026"/>
      </w:tabs>
      <w:spacing w:line="240" w:lineRule="auto"/>
    </w:pPr>
  </w:style>
  <w:style w:type="character" w:customStyle="1" w:styleId="FooterChar">
    <w:name w:val="Footer Char"/>
    <w:basedOn w:val="DefaultParagraphFont"/>
    <w:link w:val="Footer"/>
    <w:uiPriority w:val="99"/>
    <w:rsid w:val="009A58BA"/>
    <w:rPr>
      <w:rFonts w:ascii="Ebrima" w:hAnsi="Ebrima"/>
    </w:rPr>
  </w:style>
  <w:style w:type="character" w:customStyle="1" w:styleId="Heading3Char">
    <w:name w:val="Heading 3 Char"/>
    <w:basedOn w:val="DefaultParagraphFont"/>
    <w:link w:val="Heading3"/>
    <w:uiPriority w:val="9"/>
    <w:rsid w:val="00FB7F2D"/>
    <w:rPr>
      <w:rFonts w:ascii="Franklin Gothic Medium" w:eastAsiaTheme="majorEastAsia" w:hAnsi="Franklin Gothic Medium" w:cstheme="majorBidi"/>
      <w:bCs/>
      <w:color w:val="404040" w:themeColor="text1" w:themeTint="BF"/>
      <w:sz w:val="24"/>
    </w:rPr>
  </w:style>
  <w:style w:type="character" w:styleId="Hyperlink">
    <w:name w:val="Hyperlink"/>
    <w:basedOn w:val="DefaultParagraphFont"/>
    <w:uiPriority w:val="99"/>
    <w:unhideWhenUsed/>
    <w:rsid w:val="00E70C12"/>
    <w:rPr>
      <w:color w:val="0000FF" w:themeColor="hyperlink"/>
      <w:u w:val="single"/>
    </w:rPr>
  </w:style>
  <w:style w:type="character" w:customStyle="1" w:styleId="Heading8Char">
    <w:name w:val="Heading 8 Char"/>
    <w:basedOn w:val="DefaultParagraphFont"/>
    <w:link w:val="Heading8"/>
    <w:uiPriority w:val="9"/>
    <w:rsid w:val="00E70C12"/>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rsid w:val="00E70C12"/>
    <w:pPr>
      <w:spacing w:before="120" w:line="240" w:lineRule="auto"/>
    </w:pPr>
    <w:rPr>
      <w:rFonts w:ascii="Franklin Gothic Book" w:eastAsia="Times New Roman" w:hAnsi="Franklin Gothic Book" w:cs="Times New Roman"/>
      <w:szCs w:val="20"/>
      <w:lang w:eastAsia="en-AU"/>
    </w:rPr>
  </w:style>
  <w:style w:type="character" w:customStyle="1" w:styleId="BodyText2Char">
    <w:name w:val="Body Text 2 Char"/>
    <w:basedOn w:val="DefaultParagraphFont"/>
    <w:link w:val="BodyText2"/>
    <w:rsid w:val="00E70C12"/>
    <w:rPr>
      <w:rFonts w:ascii="Franklin Gothic Book" w:eastAsia="Times New Roman" w:hAnsi="Franklin Gothic Book" w:cs="Times New Roman"/>
      <w:szCs w:val="20"/>
      <w:lang w:eastAsia="en-AU"/>
    </w:rPr>
  </w:style>
  <w:style w:type="paragraph" w:customStyle="1" w:styleId="Char">
    <w:name w:val="Char"/>
    <w:basedOn w:val="Normal"/>
    <w:rsid w:val="000C664D"/>
    <w:pPr>
      <w:spacing w:before="0" w:after="160" w:line="240" w:lineRule="exact"/>
    </w:pPr>
    <w:rPr>
      <w:rFonts w:ascii="Verdana" w:eastAsia="Times New Roman" w:hAnsi="Verdana" w:cs="Times New Roman"/>
      <w:sz w:val="20"/>
      <w:szCs w:val="20"/>
      <w:lang w:val="en-US"/>
    </w:rPr>
  </w:style>
  <w:style w:type="paragraph" w:customStyle="1" w:styleId="Char0">
    <w:name w:val="Char"/>
    <w:basedOn w:val="Normal"/>
    <w:rsid w:val="0034245C"/>
    <w:pPr>
      <w:spacing w:before="0" w:after="160" w:line="240" w:lineRule="exact"/>
    </w:pPr>
    <w:rPr>
      <w:rFonts w:ascii="Verdana" w:eastAsia="Times New Roman" w:hAnsi="Verdana" w:cs="Times New Roman"/>
      <w:sz w:val="20"/>
      <w:szCs w:val="20"/>
      <w:lang w:val="en-US"/>
    </w:rPr>
  </w:style>
  <w:style w:type="paragraph" w:styleId="FootnoteText">
    <w:name w:val="footnote text"/>
    <w:basedOn w:val="Normal"/>
    <w:link w:val="FootnoteTextChar"/>
    <w:semiHidden/>
    <w:rsid w:val="0034245C"/>
    <w:pPr>
      <w:keepNext/>
      <w:keepLines/>
      <w:spacing w:before="60" w:after="60" w:line="240" w:lineRule="auto"/>
      <w:ind w:left="720" w:hanging="720"/>
      <w:jc w:val="both"/>
    </w:pPr>
    <w:rPr>
      <w:rFonts w:ascii="Times New Roman" w:eastAsia="Times New Roman" w:hAnsi="Times New Roman" w:cs="Times New Roman"/>
      <w:sz w:val="18"/>
      <w:szCs w:val="20"/>
      <w:lang w:eastAsia="en-AU"/>
    </w:rPr>
  </w:style>
  <w:style w:type="character" w:customStyle="1" w:styleId="FootnoteTextChar">
    <w:name w:val="Footnote Text Char"/>
    <w:basedOn w:val="DefaultParagraphFont"/>
    <w:link w:val="FootnoteText"/>
    <w:semiHidden/>
    <w:rsid w:val="0034245C"/>
    <w:rPr>
      <w:rFonts w:ascii="Times New Roman" w:eastAsia="Times New Roman" w:hAnsi="Times New Roman" w:cs="Times New Roman"/>
      <w:sz w:val="18"/>
      <w:szCs w:val="20"/>
      <w:lang w:eastAsia="en-AU"/>
    </w:rPr>
  </w:style>
  <w:style w:type="character" w:styleId="FootnoteReference">
    <w:name w:val="footnote reference"/>
    <w:semiHidden/>
    <w:rsid w:val="0034245C"/>
    <w:rPr>
      <w:vertAlign w:val="superscript"/>
    </w:rPr>
  </w:style>
  <w:style w:type="paragraph" w:customStyle="1" w:styleId="NumberedText1">
    <w:name w:val="Numbered Text 1"/>
    <w:basedOn w:val="Normal"/>
    <w:rsid w:val="0034245C"/>
    <w:pPr>
      <w:numPr>
        <w:numId w:val="16"/>
      </w:numPr>
      <w:tabs>
        <w:tab w:val="clear" w:pos="720"/>
        <w:tab w:val="num" w:pos="851"/>
      </w:tabs>
      <w:suppressAutoHyphens/>
      <w:spacing w:before="240" w:after="120" w:line="240" w:lineRule="auto"/>
      <w:ind w:left="851" w:hanging="851"/>
      <w:jc w:val="both"/>
    </w:pPr>
    <w:rPr>
      <w:rFonts w:ascii="Times New Roman" w:eastAsia="Times New Roman" w:hAnsi="Times New Roman" w:cs="Times New Roman"/>
      <w:szCs w:val="20"/>
      <w:lang w:eastAsia="en-AU"/>
    </w:rPr>
  </w:style>
  <w:style w:type="paragraph" w:customStyle="1" w:styleId="NumberedText2">
    <w:name w:val="Numbered Text 2"/>
    <w:basedOn w:val="Normal"/>
    <w:rsid w:val="0034245C"/>
    <w:pPr>
      <w:numPr>
        <w:ilvl w:val="1"/>
        <w:numId w:val="16"/>
      </w:numPr>
      <w:tabs>
        <w:tab w:val="clear" w:pos="720"/>
        <w:tab w:val="num" w:pos="851"/>
      </w:tabs>
      <w:spacing w:before="120" w:after="120" w:line="240" w:lineRule="auto"/>
      <w:ind w:left="851" w:hanging="851"/>
      <w:jc w:val="both"/>
    </w:pPr>
    <w:rPr>
      <w:rFonts w:ascii="Times New Roman" w:eastAsia="Times New Roman" w:hAnsi="Times New Roman" w:cs="Times New Roman"/>
      <w:szCs w:val="20"/>
      <w:lang w:eastAsia="en-AU"/>
    </w:rPr>
  </w:style>
  <w:style w:type="paragraph" w:customStyle="1" w:styleId="NumberedText3">
    <w:name w:val="Numbered Text 3"/>
    <w:basedOn w:val="Normal"/>
    <w:rsid w:val="0034245C"/>
    <w:pPr>
      <w:numPr>
        <w:ilvl w:val="2"/>
        <w:numId w:val="16"/>
      </w:numPr>
      <w:tabs>
        <w:tab w:val="clear" w:pos="1440"/>
        <w:tab w:val="num" w:pos="1701"/>
      </w:tabs>
      <w:spacing w:before="120" w:after="120" w:line="240" w:lineRule="auto"/>
      <w:ind w:left="1701" w:hanging="850"/>
      <w:jc w:val="both"/>
    </w:pPr>
    <w:rPr>
      <w:rFonts w:ascii="Times New Roman" w:eastAsia="Times New Roman" w:hAnsi="Times New Roman" w:cs="Times New Roman"/>
      <w:szCs w:val="20"/>
      <w:lang w:eastAsia="en-AU"/>
    </w:rPr>
  </w:style>
  <w:style w:type="paragraph" w:customStyle="1" w:styleId="NumberedText4">
    <w:name w:val="Numbered Text 4"/>
    <w:basedOn w:val="Normal"/>
    <w:rsid w:val="0034245C"/>
    <w:pPr>
      <w:numPr>
        <w:ilvl w:val="3"/>
        <w:numId w:val="16"/>
      </w:numPr>
      <w:tabs>
        <w:tab w:val="clear" w:pos="1440"/>
        <w:tab w:val="num" w:pos="1701"/>
      </w:tabs>
      <w:spacing w:before="120" w:after="120" w:line="240" w:lineRule="auto"/>
      <w:ind w:left="1701" w:hanging="850"/>
      <w:jc w:val="both"/>
    </w:pPr>
    <w:rPr>
      <w:rFonts w:ascii="Times New Roman" w:eastAsia="Times New Roman" w:hAnsi="Times New Roman" w:cs="Times New Roman"/>
      <w:szCs w:val="20"/>
      <w:lang w:eastAsia="en-AU"/>
    </w:rPr>
  </w:style>
  <w:style w:type="paragraph" w:customStyle="1" w:styleId="NumberedText5">
    <w:name w:val="Numbered Text 5"/>
    <w:basedOn w:val="Normal"/>
    <w:rsid w:val="0034245C"/>
    <w:pPr>
      <w:numPr>
        <w:ilvl w:val="4"/>
        <w:numId w:val="16"/>
      </w:numPr>
      <w:spacing w:before="120" w:after="120" w:line="288" w:lineRule="auto"/>
      <w:jc w:val="both"/>
    </w:pPr>
    <w:rPr>
      <w:rFonts w:ascii="Times New Roman" w:eastAsia="Times New Roman" w:hAnsi="Times New Roman" w:cs="Times New Roman"/>
      <w:szCs w:val="20"/>
      <w:lang w:eastAsia="en-AU"/>
    </w:rPr>
  </w:style>
  <w:style w:type="paragraph" w:customStyle="1" w:styleId="NumberedText6">
    <w:name w:val="Numbered Text 6"/>
    <w:basedOn w:val="Normal"/>
    <w:rsid w:val="0034245C"/>
    <w:pPr>
      <w:numPr>
        <w:ilvl w:val="5"/>
        <w:numId w:val="16"/>
      </w:numPr>
      <w:spacing w:before="120" w:after="120" w:line="288" w:lineRule="auto"/>
      <w:jc w:val="both"/>
    </w:pPr>
    <w:rPr>
      <w:rFonts w:ascii="Times New Roman" w:eastAsia="Times New Roman" w:hAnsi="Times New Roman" w:cs="Times New Roman"/>
      <w:szCs w:val="20"/>
      <w:lang w:eastAsia="en-AU"/>
    </w:rPr>
  </w:style>
  <w:style w:type="paragraph" w:customStyle="1" w:styleId="LCCODefault">
    <w:name w:val="LCCO Default"/>
    <w:basedOn w:val="Normal"/>
    <w:rsid w:val="0034245C"/>
    <w:pPr>
      <w:spacing w:before="120" w:after="120" w:line="288" w:lineRule="auto"/>
      <w:jc w:val="both"/>
    </w:pPr>
    <w:rPr>
      <w:rFonts w:ascii="Times New Roman" w:eastAsia="Times New Roman" w:hAnsi="Times New Roman" w:cs="Times New Roman"/>
      <w:szCs w:val="20"/>
      <w:lang w:eastAsia="en-AU"/>
    </w:rPr>
  </w:style>
  <w:style w:type="paragraph" w:customStyle="1" w:styleId="Char1">
    <w:name w:val="Char"/>
    <w:basedOn w:val="Normal"/>
    <w:rsid w:val="00563963"/>
    <w:pPr>
      <w:spacing w:before="0" w:after="160" w:line="240" w:lineRule="exact"/>
    </w:pPr>
    <w:rPr>
      <w:rFonts w:ascii="Verdana" w:eastAsia="Times New Roman" w:hAnsi="Verdana" w:cs="Times New Roman"/>
      <w:sz w:val="20"/>
      <w:szCs w:val="20"/>
      <w:lang w:val="en-US"/>
    </w:rPr>
  </w:style>
  <w:style w:type="character" w:styleId="Emphasis">
    <w:name w:val="Emphasis"/>
    <w:qFormat/>
    <w:rsid w:val="00563963"/>
    <w:rPr>
      <w:i/>
      <w:iCs/>
    </w:rPr>
  </w:style>
  <w:style w:type="paragraph" w:customStyle="1" w:styleId="Char2">
    <w:name w:val="Char"/>
    <w:basedOn w:val="Normal"/>
    <w:rsid w:val="0025265B"/>
    <w:pPr>
      <w:spacing w:before="0" w:after="160" w:line="240" w:lineRule="exact"/>
    </w:pPr>
    <w:rPr>
      <w:rFonts w:ascii="Verdana" w:eastAsia="Times New Roman" w:hAnsi="Verdana" w:cs="Times New Roman"/>
      <w:sz w:val="20"/>
      <w:szCs w:val="20"/>
      <w:lang w:val="en-US"/>
    </w:rPr>
  </w:style>
  <w:style w:type="paragraph" w:customStyle="1" w:styleId="Char3">
    <w:name w:val="Char"/>
    <w:basedOn w:val="Normal"/>
    <w:rsid w:val="00547A9B"/>
    <w:pPr>
      <w:spacing w:before="0" w:after="160" w:line="240" w:lineRule="exact"/>
    </w:pPr>
    <w:rPr>
      <w:rFonts w:ascii="Verdana" w:eastAsia="Times New Roman" w:hAnsi="Verdana" w:cs="Times New Roman"/>
      <w:sz w:val="20"/>
      <w:szCs w:val="20"/>
      <w:lang w:val="en-US"/>
    </w:rPr>
  </w:style>
  <w:style w:type="paragraph" w:customStyle="1" w:styleId="Char4">
    <w:name w:val="Char"/>
    <w:basedOn w:val="Normal"/>
    <w:rsid w:val="00D07E48"/>
    <w:pPr>
      <w:spacing w:before="0" w:after="160" w:line="240" w:lineRule="exact"/>
    </w:pPr>
    <w:rPr>
      <w:rFonts w:ascii="Verdana" w:eastAsia="Times New Roman" w:hAnsi="Verdana" w:cs="Times New Roman"/>
      <w:sz w:val="20"/>
      <w:szCs w:val="20"/>
      <w:lang w:val="en-US"/>
    </w:rPr>
  </w:style>
  <w:style w:type="paragraph" w:customStyle="1" w:styleId="Char5">
    <w:name w:val="Char"/>
    <w:basedOn w:val="Normal"/>
    <w:rsid w:val="0002305D"/>
    <w:pPr>
      <w:spacing w:before="0"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wa.gov.au/WebCMS/webcms.nsf/content/legislative-council-lc-strategic-business-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liament.wa.gov.au/parliament/sitsched.nsf/SSCalendar?OpenView"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A3DA1AEBBA04EABBD37CE9141504FCB" version="1.0.0">
  <systemFields>
    <field name="Objective-Id">
      <value order="0">A2052075</value>
    </field>
    <field name="Objective-Title">
      <value order="0">JDF - Committee Clerk June 2026</value>
    </field>
    <field name="Objective-Description">
      <value order="0"/>
    </field>
    <field name="Objective-CreationStamp">
      <value order="0">2026-06-10T08:30:06Z</value>
    </field>
    <field name="Objective-IsApproved">
      <value order="0">false</value>
    </field>
    <field name="Objective-IsPublished">
      <value order="0">false</value>
    </field>
    <field name="Objective-DatePublished">
      <value order="0"/>
    </field>
    <field name="Objective-ModificationStamp">
      <value order="0">2026-06-10T08:30:07Z</value>
    </field>
    <field name="Objective-Owner">
      <value order="0">Robertson-Zurzolo, Siena</value>
    </field>
    <field name="Objective-Path">
      <value order="0">Parliament of Western Australia:Parliamentary Services:Human Resources:Personnel:Recruitment:Legislative Council:LCCO:Committee Clerk Full-time Permanent - June 2026</value>
    </field>
    <field name="Objective-Parent">
      <value order="0">Committee Clerk Full-time Permanent - June 2026</value>
    </field>
    <field name="Objective-State">
      <value order="0">Being Drafted</value>
    </field>
    <field name="Objective-VersionId">
      <value order="0">vA3120252</value>
    </field>
    <field name="Objective-Version">
      <value order="0">0.1</value>
    </field>
    <field name="Objective-VersionNumber">
      <value order="0">1</value>
    </field>
    <field name="Objective-VersionComment">
      <value order="0">First version</value>
    </field>
    <field name="Objective-FileNumber">
      <value order="0">HR2317</value>
    </field>
    <field name="Objective-Classification">
      <value order="0"/>
    </field>
    <field name="Objective-Caveats">
      <value order="0"/>
    </field>
  </systemFields>
  <catalogues>
    <catalogue name="PSD Document - Correspondence Type Catalogue" type="type" ori="id:cA53">
      <field name="Objective-Date of Document">
        <value order="0"/>
      </field>
      <field name="Objective-Date Received (Incoming)">
        <value order="0"/>
      </field>
      <field name="Objective-Correspondence Type">
        <value order="0">Letter</value>
      </field>
      <field name="Objective-Incoming/Outgoing">
        <value order="0">Outgoing</value>
      </field>
      <field name="Objective-Hard Copy Filed">
        <value order="0">Yes</value>
      </field>
      <field name="Objective-Sender">
        <value order="0"/>
      </field>
      <field name="Objective-Sender's Organisation">
        <value order="0"/>
      </field>
      <field name="Objective-Recipient">
        <value order="0"/>
      </field>
      <field name="Objective-Recipient's Organisation">
        <value order="0"/>
      </field>
      <field name="Objective-Comment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A3DA1AEBBA04EABBD37CE9141504F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Parliament of Western Australia</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Cassandra</dc:creator>
  <cp:lastModifiedBy>Siena Robertson-Zurzolo</cp:lastModifiedBy>
  <cp:revision>2</cp:revision>
  <cp:lastPrinted>2017-01-05T05:46:00Z</cp:lastPrinted>
  <dcterms:created xsi:type="dcterms:W3CDTF">2026-06-12T02:00:00Z</dcterms:created>
  <dcterms:modified xsi:type="dcterms:W3CDTF">2026-06-12T02:00:00Z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Parliament [system]">
    <vt:lpwstr>39</vt:lpwstr>
  </property>
  <property fmtid="{D5CDD505-2E9C-101B-9397-08002B2CF9AE}" pid="5" name="Objective-Session [system]">
    <vt:lpwstr>1</vt:lpwstr>
  </property>
  <property fmtid="{D5CDD505-2E9C-101B-9397-08002B2CF9AE}" pid="6" name="Objective-DLC Committee Name [system]">
    <vt:lpwstr/>
  </property>
  <property fmtid="{D5CDD505-2E9C-101B-9397-08002B2CF9AE}" pid="7" name="Objective-DLC Inquiry Code [system]">
    <vt:lpwstr/>
  </property>
  <property fmtid="{D5CDD505-2E9C-101B-9397-08002B2CF9AE}" pid="8" name="Objective-Comments [system]">
    <vt:lpwstr/>
  </property>
  <property fmtid="{D5CDD505-2E9C-101B-9397-08002B2CF9AE}" pid="9" name="Objective-Document Type">
    <vt:lpwstr>Notes</vt:lpwstr>
  </property>
  <property fmtid="{D5CDD505-2E9C-101B-9397-08002B2CF9AE}" pid="10" name="Objective-Author">
    <vt:lpwstr>sally morgillo</vt:lpwstr>
  </property>
  <property fmtid="{D5CDD505-2E9C-101B-9397-08002B2CF9AE}" pid="11" name="Objective-Parliament">
    <vt:lpwstr>42</vt:lpwstr>
  </property>
  <property fmtid="{D5CDD505-2E9C-101B-9397-08002B2CF9AE}" pid="12" name="Objective-Session">
    <vt:lpwstr>1</vt:lpwstr>
  </property>
  <property fmtid="{D5CDD505-2E9C-101B-9397-08002B2CF9AE}" pid="13" name="Objective-DLC Committee Name">
    <vt:lpwstr/>
  </property>
  <property fmtid="{D5CDD505-2E9C-101B-9397-08002B2CF9AE}" pid="14" name="Objective-DLC Inquiry Code">
    <vt:lpwstr/>
  </property>
  <property fmtid="{D5CDD505-2E9C-101B-9397-08002B2CF9AE}" pid="15" name="Objective-Archive Box Number">
    <vt:lpwstr/>
  </property>
  <property fmtid="{D5CDD505-2E9C-101B-9397-08002B2CF9AE}" pid="16" name="Customer-Id">
    <vt:lpwstr>4A3DA1AEBBA04EABBD37CE9141504FCB</vt:lpwstr>
  </property>
  <property fmtid="{D5CDD505-2E9C-101B-9397-08002B2CF9AE}" pid="17" name="Objective-Id">
    <vt:lpwstr>A2052075</vt:lpwstr>
  </property>
  <property fmtid="{D5CDD505-2E9C-101B-9397-08002B2CF9AE}" pid="18" name="Objective-Title">
    <vt:lpwstr>JDF - Committee Clerk June 2026</vt:lpwstr>
  </property>
  <property fmtid="{D5CDD505-2E9C-101B-9397-08002B2CF9AE}" pid="19" name="Objective-Description">
    <vt:lpwstr/>
  </property>
  <property fmtid="{D5CDD505-2E9C-101B-9397-08002B2CF9AE}" pid="20" name="Objective-CreationStamp">
    <vt:filetime>2026-06-10T08:30:06Z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2026-06-10T08:30:07Z</vt:filetime>
  </property>
  <property fmtid="{D5CDD505-2E9C-101B-9397-08002B2CF9AE}" pid="25" name="Objective-Owner">
    <vt:lpwstr>Robertson-Zurzolo, Siena</vt:lpwstr>
  </property>
  <property fmtid="{D5CDD505-2E9C-101B-9397-08002B2CF9AE}" pid="26" name="Objective-Path">
    <vt:lpwstr>Parliament of Western Australia:Parliamentary Services:Human Resources:Personnel:Recruitment:Legislative Council:LCCO:Committee Clerk Full-time Permanent - June 2026</vt:lpwstr>
  </property>
  <property fmtid="{D5CDD505-2E9C-101B-9397-08002B2CF9AE}" pid="27" name="Objective-Parent">
    <vt:lpwstr>Committee Clerk Full-time Permanent - June 2026</vt:lpwstr>
  </property>
  <property fmtid="{D5CDD505-2E9C-101B-9397-08002B2CF9AE}" pid="28" name="Objective-State">
    <vt:lpwstr>Being Drafted</vt:lpwstr>
  </property>
  <property fmtid="{D5CDD505-2E9C-101B-9397-08002B2CF9AE}" pid="29" name="Objective-VersionId">
    <vt:lpwstr>vA3120252</vt:lpwstr>
  </property>
  <property fmtid="{D5CDD505-2E9C-101B-9397-08002B2CF9AE}" pid="30" name="Objective-Version">
    <vt:lpwstr>0.1</vt:lpwstr>
  </property>
  <property fmtid="{D5CDD505-2E9C-101B-9397-08002B2CF9AE}" pid="31" name="Objective-VersionNumber">
    <vt:r8>1</vt:r8>
  </property>
  <property fmtid="{D5CDD505-2E9C-101B-9397-08002B2CF9AE}" pid="32" name="Objective-VersionComment">
    <vt:lpwstr>First version</vt:lpwstr>
  </property>
  <property fmtid="{D5CDD505-2E9C-101B-9397-08002B2CF9AE}" pid="33" name="Objective-FileNumber">
    <vt:lpwstr>HR2317</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Document">
    <vt:lpwstr/>
  </property>
  <property fmtid="{D5CDD505-2E9C-101B-9397-08002B2CF9AE}" pid="37" name="Objective-Date Received (Incoming)">
    <vt:lpwstr/>
  </property>
  <property fmtid="{D5CDD505-2E9C-101B-9397-08002B2CF9AE}" pid="38" name="Objective-Correspondence Type">
    <vt:lpwstr>Letter</vt:lpwstr>
  </property>
  <property fmtid="{D5CDD505-2E9C-101B-9397-08002B2CF9AE}" pid="39" name="Objective-Incoming/Outgoing">
    <vt:lpwstr>Outgoing</vt:lpwstr>
  </property>
  <property fmtid="{D5CDD505-2E9C-101B-9397-08002B2CF9AE}" pid="40" name="Objective-Hard Copy Filed">
    <vt:lpwstr>Yes</vt:lpwstr>
  </property>
  <property fmtid="{D5CDD505-2E9C-101B-9397-08002B2CF9AE}" pid="41" name="Objective-Sender">
    <vt:lpwstr/>
  </property>
  <property fmtid="{D5CDD505-2E9C-101B-9397-08002B2CF9AE}" pid="42" name="Objective-Sender's Organisation">
    <vt:lpwstr/>
  </property>
  <property fmtid="{D5CDD505-2E9C-101B-9397-08002B2CF9AE}" pid="43" name="Objective-Recipient">
    <vt:lpwstr/>
  </property>
  <property fmtid="{D5CDD505-2E9C-101B-9397-08002B2CF9AE}" pid="44" name="Objective-Recipient's Organisation">
    <vt:lpwstr/>
  </property>
  <property fmtid="{D5CDD505-2E9C-101B-9397-08002B2CF9AE}" pid="45" name="Objective-Comments">
    <vt:lpwstr/>
  </property>
</Properties>
</file>