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0DE3955" w:rsidR="0094205D" w:rsidRPr="008C3DB5" w:rsidRDefault="00AD678D" w:rsidP="003275C9">
      <w:pPr>
        <w:spacing w:after="120" w:line="288" w:lineRule="auto"/>
        <w:rPr>
          <w:b/>
          <w:bCs/>
          <w:sz w:val="50"/>
          <w:szCs w:val="50"/>
        </w:rPr>
      </w:pPr>
      <w:r>
        <w:rPr>
          <w:b/>
          <w:bCs/>
          <w:sz w:val="50"/>
          <w:szCs w:val="50"/>
        </w:rPr>
        <w:t>Secure Care Worker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4D7EF4B" w:rsidR="00492C13" w:rsidRPr="005140DB" w:rsidRDefault="005140DB" w:rsidP="003275C9">
      <w:pPr>
        <w:spacing w:after="120" w:line="288" w:lineRule="auto"/>
      </w:pPr>
      <w:r w:rsidRPr="005140DB">
        <w:rPr>
          <w:b/>
          <w:bCs/>
        </w:rPr>
        <w:t>Position Number:</w:t>
      </w:r>
      <w:r w:rsidRPr="005140DB">
        <w:tab/>
      </w:r>
      <w:r w:rsidRPr="005140DB">
        <w:tab/>
      </w:r>
      <w:r w:rsidR="00AD678D">
        <w:t>Generic</w:t>
      </w:r>
    </w:p>
    <w:p w14:paraId="7E306B15" w14:textId="18FB885D" w:rsidR="005140DB" w:rsidRPr="005140DB" w:rsidRDefault="005140DB" w:rsidP="005140DB">
      <w:pPr>
        <w:spacing w:after="120" w:line="288" w:lineRule="auto"/>
      </w:pPr>
      <w:r>
        <w:rPr>
          <w:b/>
          <w:bCs/>
        </w:rPr>
        <w:t>Classification</w:t>
      </w:r>
      <w:r w:rsidRPr="005140DB">
        <w:rPr>
          <w:b/>
          <w:bCs/>
        </w:rPr>
        <w:t>:</w:t>
      </w:r>
      <w:r w:rsidRPr="005140DB">
        <w:tab/>
      </w:r>
      <w:r w:rsidRPr="005140DB">
        <w:tab/>
      </w:r>
      <w:r w:rsidR="00AD678D">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6C39DDC5" w:rsidR="001D5365" w:rsidRDefault="001D5365" w:rsidP="002E6D8C">
      <w:pPr>
        <w:spacing w:after="120" w:line="288" w:lineRule="auto"/>
        <w:ind w:left="2880" w:hanging="2880"/>
      </w:pPr>
      <w:r>
        <w:rPr>
          <w:b/>
          <w:bCs/>
        </w:rPr>
        <w:t>Organisational Unit:</w:t>
      </w:r>
      <w:r w:rsidRPr="005140DB">
        <w:tab/>
      </w:r>
      <w:r w:rsidR="00AD678D">
        <w:t>Child Protection and Family Support / Statewide Services / Secure Care</w:t>
      </w:r>
    </w:p>
    <w:p w14:paraId="696F6573" w14:textId="59FE5AD6" w:rsidR="001D5365" w:rsidRDefault="001D5365" w:rsidP="00AD678D">
      <w:pPr>
        <w:spacing w:after="120" w:line="288" w:lineRule="auto"/>
      </w:pPr>
      <w:r>
        <w:rPr>
          <w:b/>
          <w:bCs/>
        </w:rPr>
        <w:t>Location:</w:t>
      </w:r>
      <w:r w:rsidRPr="005140DB">
        <w:tab/>
      </w:r>
      <w:r>
        <w:tab/>
      </w:r>
      <w:r>
        <w:tab/>
        <w:t>Perth Metropolitan Area</w:t>
      </w:r>
    </w:p>
    <w:p w14:paraId="593E62D1" w14:textId="0DEF9CEA" w:rsidR="007F044C" w:rsidRDefault="007F044C" w:rsidP="007F044C">
      <w:pPr>
        <w:spacing w:after="120" w:line="288" w:lineRule="auto"/>
      </w:pPr>
      <w:r>
        <w:rPr>
          <w:b/>
          <w:bCs/>
        </w:rPr>
        <w:t>Classification Date:</w:t>
      </w:r>
      <w:r w:rsidRPr="005140DB">
        <w:tab/>
      </w:r>
    </w:p>
    <w:p w14:paraId="4961D8CC" w14:textId="39BF70D9" w:rsidR="007F044C" w:rsidRDefault="007F044C" w:rsidP="00B842EC">
      <w:pPr>
        <w:spacing w:after="120" w:line="288" w:lineRule="auto"/>
        <w:ind w:left="2880" w:hanging="2880"/>
      </w:pPr>
      <w:r>
        <w:rPr>
          <w:b/>
          <w:bCs/>
        </w:rPr>
        <w:t>Effective Date:</w:t>
      </w:r>
      <w:r>
        <w:rPr>
          <w:b/>
          <w:bCs/>
        </w:rPr>
        <w:tab/>
      </w:r>
      <w:r w:rsidR="00AD678D">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CAA0C2D" w:rsidR="001D5365" w:rsidRDefault="00AD678D" w:rsidP="001D5365">
      <w:r>
        <w:t>Assistant Director, 009279, Specified Calling Level 4</w:t>
      </w:r>
    </w:p>
    <w:p w14:paraId="3062BF13" w14:textId="60EA1057" w:rsidR="00AD678D" w:rsidRDefault="00AD678D" w:rsidP="001D5365">
      <w:r>
        <w:t>Manager Secure Care, 020473,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DE5F278" w14:textId="69AB2DB8" w:rsidR="00AD678D" w:rsidRDefault="00AD678D" w:rsidP="00AD678D">
      <w:pPr>
        <w:spacing w:after="120" w:line="288" w:lineRule="auto"/>
      </w:pPr>
      <w:r>
        <w:t>The Secure Care Worker is responsible for:</w:t>
      </w:r>
    </w:p>
    <w:p w14:paraId="0993C9BD" w14:textId="77777777" w:rsidR="00AD678D" w:rsidRDefault="00AD678D" w:rsidP="00AD678D">
      <w:pPr>
        <w:pStyle w:val="ListParagraph"/>
        <w:numPr>
          <w:ilvl w:val="0"/>
          <w:numId w:val="12"/>
        </w:numPr>
        <w:spacing w:after="120" w:line="288" w:lineRule="auto"/>
        <w:ind w:left="714" w:hanging="357"/>
        <w:contextualSpacing w:val="0"/>
      </w:pPr>
      <w:r>
        <w:t>assisting in the transportation and admission of children into Secure Care;</w:t>
      </w:r>
    </w:p>
    <w:p w14:paraId="05AF1541" w14:textId="77777777" w:rsidR="00AD678D" w:rsidRDefault="00AD678D" w:rsidP="00AD678D">
      <w:pPr>
        <w:pStyle w:val="ListParagraph"/>
        <w:numPr>
          <w:ilvl w:val="0"/>
          <w:numId w:val="12"/>
        </w:numPr>
        <w:spacing w:after="120" w:line="288" w:lineRule="auto"/>
        <w:ind w:left="714" w:hanging="357"/>
        <w:contextualSpacing w:val="0"/>
      </w:pPr>
      <w:r>
        <w:t>providing a high standard of therapeutic care consistent with the Secure Care program objectives and frameworks;</w:t>
      </w:r>
    </w:p>
    <w:p w14:paraId="28CF1DEE" w14:textId="77777777" w:rsidR="00AD678D" w:rsidRDefault="00AD678D" w:rsidP="00AD678D">
      <w:pPr>
        <w:pStyle w:val="ListParagraph"/>
        <w:numPr>
          <w:ilvl w:val="0"/>
          <w:numId w:val="12"/>
        </w:numPr>
        <w:spacing w:after="120" w:line="288" w:lineRule="auto"/>
        <w:ind w:left="714" w:hanging="357"/>
        <w:contextualSpacing w:val="0"/>
      </w:pPr>
      <w:r>
        <w:t>completing administrative duties including recording, computer data entry and preparation of reports;</w:t>
      </w:r>
    </w:p>
    <w:p w14:paraId="2CBBF998" w14:textId="77777777" w:rsidR="00AD678D" w:rsidRDefault="00AD678D" w:rsidP="00AD678D">
      <w:pPr>
        <w:pStyle w:val="ListParagraph"/>
        <w:numPr>
          <w:ilvl w:val="0"/>
          <w:numId w:val="12"/>
        </w:numPr>
        <w:spacing w:after="120" w:line="288" w:lineRule="auto"/>
        <w:ind w:left="714" w:hanging="357"/>
        <w:contextualSpacing w:val="0"/>
      </w:pPr>
      <w:r>
        <w:t>assisting with the maintenance of Secure Care’s therapeutic environment and implementation of therapeutic care planning;</w:t>
      </w:r>
    </w:p>
    <w:p w14:paraId="426316A8" w14:textId="77777777" w:rsidR="00AD678D" w:rsidRDefault="00AD678D" w:rsidP="00AD678D">
      <w:pPr>
        <w:pStyle w:val="ListParagraph"/>
        <w:numPr>
          <w:ilvl w:val="0"/>
          <w:numId w:val="12"/>
        </w:numPr>
        <w:spacing w:after="120" w:line="288" w:lineRule="auto"/>
        <w:ind w:left="714" w:hanging="357"/>
        <w:contextualSpacing w:val="0"/>
      </w:pPr>
      <w:r>
        <w:lastRenderedPageBreak/>
        <w:t>actioning of evacuation and relocation plans, when required;</w:t>
      </w:r>
    </w:p>
    <w:p w14:paraId="6E690E15" w14:textId="77777777" w:rsidR="00AD678D" w:rsidRDefault="00AD678D" w:rsidP="00AD678D">
      <w:pPr>
        <w:pStyle w:val="ListParagraph"/>
        <w:numPr>
          <w:ilvl w:val="0"/>
          <w:numId w:val="12"/>
        </w:numPr>
        <w:spacing w:after="120" w:line="288" w:lineRule="auto"/>
        <w:ind w:left="714" w:hanging="357"/>
        <w:contextualSpacing w:val="0"/>
      </w:pPr>
      <w:r>
        <w:t xml:space="preserve">contributing to a culturally, emotionally, and physically safe therapeutic environment for children and staff. </w:t>
      </w:r>
    </w:p>
    <w:p w14:paraId="0F2C865E" w14:textId="32C515E6"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4D4FA0D5" w:rsidR="001E1B87" w:rsidRPr="001E1B87" w:rsidRDefault="001E1B87" w:rsidP="001E1B87">
      <w:pPr>
        <w:rPr>
          <w:b/>
          <w:bCs/>
        </w:rPr>
      </w:pPr>
      <w:r w:rsidRPr="001E1B87">
        <w:rPr>
          <w:b/>
          <w:bCs/>
        </w:rPr>
        <w:t>1.</w:t>
      </w:r>
      <w:r w:rsidRPr="001E1B87">
        <w:rPr>
          <w:b/>
          <w:bCs/>
        </w:rPr>
        <w:tab/>
      </w:r>
      <w:r w:rsidR="00AD678D">
        <w:rPr>
          <w:b/>
          <w:bCs/>
        </w:rPr>
        <w:t>Working with Children</w:t>
      </w:r>
    </w:p>
    <w:p w14:paraId="55654B61" w14:textId="0FE98D25" w:rsidR="001E1B87" w:rsidRPr="001E1B87" w:rsidRDefault="001E1B87" w:rsidP="00AD678D">
      <w:pPr>
        <w:ind w:left="720" w:hanging="720"/>
      </w:pPr>
      <w:r w:rsidRPr="001E1B87">
        <w:t>1.1</w:t>
      </w:r>
      <w:r w:rsidRPr="001E1B87">
        <w:tab/>
      </w:r>
      <w:r w:rsidR="00AD678D">
        <w:t xml:space="preserve">Provides a high standard of care consistent with the Secure Care therapeutic objectives and the Department’s frameworks. </w:t>
      </w:r>
    </w:p>
    <w:p w14:paraId="2A09B81C" w14:textId="33A92700" w:rsidR="001E1B87" w:rsidRPr="001E1B87" w:rsidRDefault="001E1B87" w:rsidP="00AD678D">
      <w:pPr>
        <w:ind w:left="720" w:hanging="720"/>
      </w:pPr>
      <w:r w:rsidRPr="001E1B87">
        <w:t>1.2</w:t>
      </w:r>
      <w:r w:rsidRPr="001E1B87">
        <w:tab/>
      </w:r>
      <w:r w:rsidR="00AD678D">
        <w:t xml:space="preserve">Creates and maintains a safe, secure, and caring environment for children, </w:t>
      </w:r>
      <w:proofErr w:type="gramStart"/>
      <w:r w:rsidR="00AD678D">
        <w:t>ensuring maintenance of safety at all times</w:t>
      </w:r>
      <w:proofErr w:type="gramEnd"/>
      <w:r w:rsidR="00AD678D">
        <w:t xml:space="preserve"> and taking physical control when necessary, according to defined standards. </w:t>
      </w:r>
    </w:p>
    <w:p w14:paraId="51E8C4EA" w14:textId="241A64A1" w:rsidR="001E1B87" w:rsidRDefault="001E1B87" w:rsidP="001E1B87">
      <w:r>
        <w:t>1.3</w:t>
      </w:r>
      <w:r>
        <w:tab/>
      </w:r>
      <w:r w:rsidR="00AD678D">
        <w:t xml:space="preserve">Participates in the overall development and implementation of the therapeutic programs. </w:t>
      </w:r>
    </w:p>
    <w:p w14:paraId="62849CF7" w14:textId="65632539" w:rsidR="00AD678D" w:rsidRDefault="00AD678D" w:rsidP="00AD678D">
      <w:pPr>
        <w:ind w:left="720" w:hanging="720"/>
      </w:pPr>
      <w:r>
        <w:t>1.4</w:t>
      </w:r>
      <w:r>
        <w:tab/>
        <w:t xml:space="preserve">Assists the Senior Secure Care Worker to implement therapeutic strategies to address the effects of trauma experienced by children, adhering to therapeutic and safety plans. </w:t>
      </w:r>
    </w:p>
    <w:p w14:paraId="69D72E6E" w14:textId="77777777" w:rsidR="001E1B87" w:rsidRPr="001E1B87" w:rsidRDefault="001E1B87" w:rsidP="001E1B87"/>
    <w:p w14:paraId="7F1D219A" w14:textId="298B545A" w:rsidR="001E1B87" w:rsidRPr="001E1B87" w:rsidRDefault="001E1B87" w:rsidP="001E1B87">
      <w:pPr>
        <w:rPr>
          <w:b/>
          <w:bCs/>
        </w:rPr>
      </w:pPr>
      <w:r w:rsidRPr="001E1B87">
        <w:rPr>
          <w:b/>
          <w:bCs/>
        </w:rPr>
        <w:t>2.</w:t>
      </w:r>
      <w:r w:rsidRPr="001E1B87">
        <w:rPr>
          <w:b/>
          <w:bCs/>
        </w:rPr>
        <w:tab/>
      </w:r>
      <w:r w:rsidR="00AD678D">
        <w:rPr>
          <w:b/>
          <w:bCs/>
        </w:rPr>
        <w:t>Management</w:t>
      </w:r>
    </w:p>
    <w:p w14:paraId="1B9F0383" w14:textId="677B6A89" w:rsidR="001E1B87" w:rsidRPr="001E1B87" w:rsidRDefault="001E1B87" w:rsidP="00AD678D">
      <w:pPr>
        <w:ind w:left="720" w:hanging="720"/>
      </w:pPr>
      <w:r w:rsidRPr="001E1B87">
        <w:t>2.1</w:t>
      </w:r>
      <w:r w:rsidRPr="001E1B87">
        <w:tab/>
      </w:r>
      <w:r w:rsidR="00AD678D">
        <w:t xml:space="preserve">When required, supports the operations of Secure Care and ensures compliance with legislation, departmental policies and practices, and management instructions. </w:t>
      </w:r>
    </w:p>
    <w:p w14:paraId="3E568817" w14:textId="26C31594" w:rsidR="001E1B87" w:rsidRPr="001E1B87" w:rsidRDefault="001E1B87" w:rsidP="00AD678D">
      <w:pPr>
        <w:ind w:left="720" w:hanging="720"/>
      </w:pPr>
      <w:r w:rsidRPr="001E1B87">
        <w:t>2.2</w:t>
      </w:r>
      <w:r w:rsidRPr="001E1B87">
        <w:tab/>
      </w:r>
      <w:r w:rsidR="00AD678D">
        <w:t xml:space="preserve">Identifies issues in relation to Secure Care’s operation and assists in problem solving in relation to these issues. </w:t>
      </w:r>
    </w:p>
    <w:p w14:paraId="18AFA97C" w14:textId="43A84F32" w:rsidR="001E1B87" w:rsidRDefault="001E1B87" w:rsidP="00AD678D">
      <w:pPr>
        <w:ind w:left="720" w:hanging="720"/>
      </w:pPr>
      <w:r w:rsidRPr="001E1B87">
        <w:t>2.</w:t>
      </w:r>
      <w:r>
        <w:t>3</w:t>
      </w:r>
      <w:r w:rsidRPr="001E1B87">
        <w:tab/>
      </w:r>
      <w:r w:rsidR="00AD678D">
        <w:t xml:space="preserve">Responsible for the maintenance of appropriate records in accordance with legislative requirements, departmental and Secure Care policies and practices. </w:t>
      </w:r>
    </w:p>
    <w:p w14:paraId="47422AD2" w14:textId="480BA9D1" w:rsidR="00AD678D" w:rsidRDefault="00AD678D" w:rsidP="00AD678D">
      <w:pPr>
        <w:ind w:left="720" w:hanging="720"/>
      </w:pPr>
      <w:r>
        <w:t>2.4</w:t>
      </w:r>
      <w:r>
        <w:tab/>
        <w:t xml:space="preserve">Mentoring and supporting new staff at Secure Care. </w:t>
      </w:r>
    </w:p>
    <w:p w14:paraId="2605A655" w14:textId="77777777" w:rsidR="001E1B87" w:rsidRPr="001E1B87" w:rsidRDefault="001E1B87" w:rsidP="001E1B87"/>
    <w:p w14:paraId="41CACBC4" w14:textId="2630CC21" w:rsidR="001E1B87" w:rsidRPr="001E1B87" w:rsidRDefault="001E1B87" w:rsidP="001E1B87">
      <w:pPr>
        <w:rPr>
          <w:b/>
          <w:bCs/>
        </w:rPr>
      </w:pPr>
      <w:r w:rsidRPr="001E1B87">
        <w:rPr>
          <w:b/>
          <w:bCs/>
        </w:rPr>
        <w:t>3.</w:t>
      </w:r>
      <w:r w:rsidRPr="001E1B87">
        <w:rPr>
          <w:b/>
          <w:bCs/>
        </w:rPr>
        <w:tab/>
      </w:r>
      <w:r w:rsidR="00AD678D">
        <w:rPr>
          <w:b/>
          <w:bCs/>
        </w:rPr>
        <w:t>Secure Care Therapeutic Planning and Coordination</w:t>
      </w:r>
    </w:p>
    <w:p w14:paraId="1BF80395" w14:textId="73DAF272" w:rsidR="001E1B87" w:rsidRPr="001E1B87" w:rsidRDefault="001E1B87" w:rsidP="00AD678D">
      <w:pPr>
        <w:ind w:left="720" w:hanging="720"/>
      </w:pPr>
      <w:r w:rsidRPr="001E1B87">
        <w:t>3.1</w:t>
      </w:r>
      <w:r w:rsidRPr="001E1B87">
        <w:tab/>
      </w:r>
      <w:r w:rsidR="00AD678D">
        <w:t xml:space="preserve">Contributes to the continual review of Secure Care therapeutic and safety plans for children. </w:t>
      </w:r>
    </w:p>
    <w:p w14:paraId="14AE3BC1" w14:textId="7CC02E12" w:rsidR="001E1B87" w:rsidRDefault="001E1B87" w:rsidP="00AD678D">
      <w:pPr>
        <w:ind w:left="720" w:hanging="720"/>
      </w:pPr>
      <w:r w:rsidRPr="001E1B87">
        <w:t>3.2</w:t>
      </w:r>
      <w:r w:rsidRPr="001E1B87">
        <w:tab/>
      </w:r>
      <w:r w:rsidR="00AD678D">
        <w:t xml:space="preserve">As directed, facilitates contact between children and their family members and significant others. </w:t>
      </w:r>
    </w:p>
    <w:p w14:paraId="7B371FAB" w14:textId="703F6A78" w:rsidR="001E1B87" w:rsidRDefault="001E1B87" w:rsidP="001E1B87">
      <w:r>
        <w:t>3</w:t>
      </w:r>
      <w:r w:rsidRPr="001E1B87">
        <w:t>.</w:t>
      </w:r>
      <w:r>
        <w:t>3</w:t>
      </w:r>
      <w:r w:rsidRPr="001E1B87">
        <w:tab/>
      </w:r>
      <w:r w:rsidR="00AD678D">
        <w:t xml:space="preserve">Monitors and reports on the progress of children. </w:t>
      </w:r>
    </w:p>
    <w:p w14:paraId="189B02C5" w14:textId="7F5985FC" w:rsidR="00AD678D" w:rsidRDefault="00AD678D" w:rsidP="00AD678D">
      <w:pPr>
        <w:ind w:left="720" w:hanging="720"/>
      </w:pPr>
      <w:r>
        <w:t>3.4</w:t>
      </w:r>
      <w:r>
        <w:tab/>
        <w:t xml:space="preserve">Assists the Senior Secure Care Worker with the implementation, monitoring, and evaluation of the therapeutic programme. </w:t>
      </w:r>
    </w:p>
    <w:p w14:paraId="5745C1A1" w14:textId="7C45CA73" w:rsidR="00AD678D" w:rsidRDefault="00AD678D" w:rsidP="00AD678D">
      <w:pPr>
        <w:ind w:left="720" w:hanging="720"/>
      </w:pPr>
      <w:r>
        <w:lastRenderedPageBreak/>
        <w:t>3.5</w:t>
      </w:r>
      <w:r>
        <w:tab/>
        <w:t xml:space="preserve">Follows the direction of the Senior Secure Care Worker to maintain the cultural, emotional, and physical safety of children and staff. </w:t>
      </w:r>
    </w:p>
    <w:p w14:paraId="0CC6EB0B" w14:textId="77777777" w:rsidR="001E1B87" w:rsidRPr="001E1B87" w:rsidRDefault="001E1B87" w:rsidP="001E1B87"/>
    <w:p w14:paraId="4633CBA7" w14:textId="6958FEEE" w:rsidR="001E1B87" w:rsidRPr="001E1B87" w:rsidRDefault="001E1B87" w:rsidP="001E1B87">
      <w:pPr>
        <w:rPr>
          <w:b/>
          <w:bCs/>
        </w:rPr>
      </w:pPr>
      <w:r w:rsidRPr="001E1B87">
        <w:rPr>
          <w:b/>
          <w:bCs/>
        </w:rPr>
        <w:t>4.</w:t>
      </w:r>
      <w:r w:rsidRPr="001E1B87">
        <w:rPr>
          <w:b/>
          <w:bCs/>
        </w:rPr>
        <w:tab/>
      </w:r>
      <w:r w:rsidR="00AD678D">
        <w:rPr>
          <w:b/>
          <w:bCs/>
        </w:rPr>
        <w:t xml:space="preserve">Other </w:t>
      </w:r>
    </w:p>
    <w:p w14:paraId="4C18AA85" w14:textId="24EA7EC5" w:rsidR="001E1B87" w:rsidRPr="001E1B87" w:rsidRDefault="001E1B87" w:rsidP="00AD678D">
      <w:pPr>
        <w:ind w:left="720" w:hanging="720"/>
      </w:pPr>
      <w:r w:rsidRPr="001E1B87">
        <w:t>4.1</w:t>
      </w:r>
      <w:r w:rsidRPr="001E1B87">
        <w:tab/>
      </w:r>
      <w:r w:rsidR="00AD678D">
        <w:t xml:space="preserve">Completes administrative duties including recording, computer data entry and preparation of reports. </w:t>
      </w:r>
    </w:p>
    <w:p w14:paraId="69529CE3" w14:textId="724B326C" w:rsidR="001E1B87" w:rsidRPr="001E1B87" w:rsidRDefault="001E1B87" w:rsidP="00AD678D">
      <w:pPr>
        <w:ind w:left="720" w:hanging="720"/>
      </w:pPr>
      <w:r w:rsidRPr="001E1B87">
        <w:t>4.2</w:t>
      </w:r>
      <w:r w:rsidRPr="001E1B87">
        <w:tab/>
      </w:r>
      <w:r w:rsidR="00AD678D">
        <w:t xml:space="preserve">Participates in training, supervision, reflective practice, staff meetings and development programs. </w:t>
      </w:r>
    </w:p>
    <w:p w14:paraId="215991E0" w14:textId="2C77B15B" w:rsidR="001E1B87" w:rsidRDefault="001E1B87" w:rsidP="00AD678D">
      <w:pPr>
        <w:ind w:left="720" w:hanging="720"/>
      </w:pPr>
      <w:r>
        <w:t>4</w:t>
      </w:r>
      <w:r w:rsidRPr="001E1B87">
        <w:t>.</w:t>
      </w:r>
      <w:r>
        <w:t>3</w:t>
      </w:r>
      <w:r w:rsidRPr="001E1B87">
        <w:tab/>
      </w:r>
      <w:r w:rsidR="00AD678D">
        <w:t xml:space="preserve">Undertakes housekeeping and maintenance to ensure a positive and safe physical environment.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6DBCA93"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00CF09FA" w:rsidR="00E95D36" w:rsidRDefault="00E95D36" w:rsidP="00E95D36">
      <w:pPr>
        <w:spacing w:after="120" w:line="288" w:lineRule="auto"/>
      </w:pPr>
      <w:r>
        <w:t>1.</w:t>
      </w:r>
      <w:r>
        <w:tab/>
      </w:r>
      <w:r w:rsidR="00AD678D">
        <w:t xml:space="preserve">Demonstrated experience working effectively in a child-focussed multi-disciplinary team. </w:t>
      </w:r>
    </w:p>
    <w:p w14:paraId="4F372326" w14:textId="69C7BFA2" w:rsidR="00E95D36" w:rsidRDefault="00E95D36" w:rsidP="00AD678D">
      <w:pPr>
        <w:spacing w:after="120" w:line="288" w:lineRule="auto"/>
        <w:ind w:left="720" w:hanging="720"/>
      </w:pPr>
      <w:r>
        <w:t>2.</w:t>
      </w:r>
      <w:r>
        <w:tab/>
      </w:r>
      <w:r w:rsidR="00AD678D">
        <w:t xml:space="preserve">Demonstrated high level ability to conduct trauma informed activity programming, based on therapeutic intervention plans. </w:t>
      </w:r>
    </w:p>
    <w:p w14:paraId="114C450B" w14:textId="1A6CE64D" w:rsidR="00E95D36" w:rsidRDefault="00E95D36" w:rsidP="00AD678D">
      <w:pPr>
        <w:spacing w:after="120" w:line="288" w:lineRule="auto"/>
        <w:ind w:left="720" w:hanging="720"/>
      </w:pPr>
      <w:r>
        <w:t>3.</w:t>
      </w:r>
      <w:r>
        <w:tab/>
      </w:r>
      <w:r w:rsidR="00AD678D">
        <w:t xml:space="preserve">Demonstrated ability to contribute to a culturally safe therapeutic environment for children and staff. </w:t>
      </w:r>
    </w:p>
    <w:p w14:paraId="3601817A" w14:textId="1A43A8F0" w:rsidR="00E95D36" w:rsidRDefault="00E95D36" w:rsidP="00AD678D">
      <w:pPr>
        <w:spacing w:after="120" w:line="288" w:lineRule="auto"/>
        <w:ind w:left="720" w:hanging="720"/>
      </w:pPr>
      <w:r>
        <w:t>4.</w:t>
      </w:r>
      <w:r>
        <w:tab/>
      </w:r>
      <w:r w:rsidR="00AD678D">
        <w:t xml:space="preserve">Demonstrated resilience to work therapeutically with children who exhibit extreme and challenging behaviours </w:t>
      </w:r>
      <w:proofErr w:type="gramStart"/>
      <w:r w:rsidR="00AD678D">
        <w:t>as a result of</w:t>
      </w:r>
      <w:proofErr w:type="gramEnd"/>
      <w:r w:rsidR="00AD678D">
        <w:t xml:space="preserve"> trauma and abuse. </w:t>
      </w:r>
    </w:p>
    <w:p w14:paraId="72D0EDEC" w14:textId="325CD335" w:rsidR="00E95D36" w:rsidRDefault="00E95D36" w:rsidP="00AD678D">
      <w:pPr>
        <w:spacing w:after="120" w:line="288" w:lineRule="auto"/>
        <w:ind w:left="720" w:hanging="720"/>
      </w:pPr>
      <w:r>
        <w:t>5.</w:t>
      </w:r>
      <w:r>
        <w:tab/>
      </w:r>
      <w:r w:rsidR="00AD678D">
        <w:t xml:space="preserve">Certificate III and Certificate IV in Community Services (in a related field) or approved equivalent, OR equivalent experience in working with or caring for children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159D700" w:rsidR="00E95D36" w:rsidRDefault="00E95D36" w:rsidP="00E95D36">
      <w:pPr>
        <w:spacing w:after="120" w:line="288" w:lineRule="auto"/>
      </w:pPr>
      <w:r>
        <w:t>2.</w:t>
      </w:r>
      <w:r>
        <w:tab/>
      </w:r>
      <w:r w:rsidR="00AD678D">
        <w:t xml:space="preserve">Appointment is subject to a satisfactory Working with Children (WWC) Check. </w:t>
      </w:r>
    </w:p>
    <w:p w14:paraId="26B4AB52" w14:textId="7C065C3E" w:rsidR="00E95D36" w:rsidRDefault="00E95D36" w:rsidP="00E95D36">
      <w:pPr>
        <w:spacing w:after="120" w:line="288" w:lineRule="auto"/>
      </w:pPr>
      <w:r>
        <w:t>3.</w:t>
      </w:r>
      <w:r>
        <w:tab/>
      </w:r>
      <w:r w:rsidR="00AD678D" w:rsidRPr="00126DA1">
        <w:t>Appointment is subject to a satisfactory Client and Child Protection Check</w:t>
      </w:r>
      <w:r w:rsidR="00AD678D">
        <w:t xml:space="preserve">. </w:t>
      </w:r>
    </w:p>
    <w:p w14:paraId="7C1D2DA5" w14:textId="381FBA08" w:rsidR="00E95D36" w:rsidRDefault="00E95D36" w:rsidP="00E95D36">
      <w:pPr>
        <w:spacing w:after="120" w:line="288" w:lineRule="auto"/>
      </w:pPr>
      <w:r>
        <w:t>4.</w:t>
      </w:r>
      <w:r>
        <w:tab/>
      </w:r>
      <w:r w:rsidR="00AD678D">
        <w:t xml:space="preserve">Appointment is subject to a satisfactory medical and functional capacity examination. </w:t>
      </w:r>
    </w:p>
    <w:p w14:paraId="45475997" w14:textId="6A7B61E8" w:rsidR="00AD678D" w:rsidRDefault="00AD678D" w:rsidP="00E95D36">
      <w:pPr>
        <w:spacing w:after="120" w:line="288" w:lineRule="auto"/>
      </w:pPr>
      <w:r>
        <w:t>5.</w:t>
      </w:r>
      <w:r>
        <w:tab/>
        <w:t>Current accredited certificate in ‘Provide First Aid’.</w:t>
      </w:r>
    </w:p>
    <w:p w14:paraId="217B55D4" w14:textId="3BA88AC8" w:rsidR="00AD678D" w:rsidRDefault="00AD678D" w:rsidP="00AD678D">
      <w:pPr>
        <w:spacing w:after="120" w:line="288" w:lineRule="auto"/>
        <w:ind w:left="720" w:hanging="720"/>
      </w:pPr>
      <w:r>
        <w:t>6.</w:t>
      </w:r>
      <w:r>
        <w:tab/>
        <w:t xml:space="preserve">Ability to work shifts with a changing roster involving a mix of morning, afternoon and overnight shifts rostered across Monday to Sunday. </w:t>
      </w:r>
    </w:p>
    <w:p w14:paraId="0CB9C2F3" w14:textId="6AB3C58E" w:rsidR="00AD678D" w:rsidRPr="00AD678D" w:rsidRDefault="00AD678D" w:rsidP="00AD678D">
      <w:pPr>
        <w:spacing w:after="120" w:line="288" w:lineRule="auto"/>
        <w:ind w:left="720" w:hanging="720"/>
        <w:rPr>
          <w:b/>
          <w:bCs/>
        </w:rPr>
      </w:pPr>
      <w:r>
        <w:t>7.</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AD678D" w:rsidRPr="00AD678D"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54BF" w14:textId="77777777" w:rsidR="00421839" w:rsidRDefault="00421839" w:rsidP="0094205D">
      <w:pPr>
        <w:spacing w:after="0" w:line="240" w:lineRule="auto"/>
      </w:pPr>
      <w:r>
        <w:separator/>
      </w:r>
    </w:p>
  </w:endnote>
  <w:endnote w:type="continuationSeparator" w:id="0">
    <w:p w14:paraId="3B12EE46" w14:textId="77777777" w:rsidR="00421839" w:rsidRDefault="0042183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7655757" w:rsidR="00492C13" w:rsidRPr="00492C13" w:rsidRDefault="00AD678D" w:rsidP="00492C13">
          <w:r>
            <w:t>Secure Care Worker,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6C4A" w14:textId="77777777" w:rsidR="00421839" w:rsidRDefault="00421839" w:rsidP="0094205D">
      <w:pPr>
        <w:spacing w:after="0" w:line="240" w:lineRule="auto"/>
      </w:pPr>
      <w:r>
        <w:separator/>
      </w:r>
    </w:p>
  </w:footnote>
  <w:footnote w:type="continuationSeparator" w:id="0">
    <w:p w14:paraId="28BB28AD" w14:textId="77777777" w:rsidR="00421839" w:rsidRDefault="0042183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317B62"/>
    <w:multiLevelType w:val="hybridMultilevel"/>
    <w:tmpl w:val="5ECC3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524320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07BDD"/>
    <w:rsid w:val="00126DA1"/>
    <w:rsid w:val="00131440"/>
    <w:rsid w:val="00140B81"/>
    <w:rsid w:val="001476F3"/>
    <w:rsid w:val="00151C38"/>
    <w:rsid w:val="00171621"/>
    <w:rsid w:val="001B0DFC"/>
    <w:rsid w:val="001C0DF2"/>
    <w:rsid w:val="001D5365"/>
    <w:rsid w:val="001E1B87"/>
    <w:rsid w:val="00206AD3"/>
    <w:rsid w:val="002C6D18"/>
    <w:rsid w:val="002D411B"/>
    <w:rsid w:val="002D751E"/>
    <w:rsid w:val="002E6D8C"/>
    <w:rsid w:val="002E7141"/>
    <w:rsid w:val="002F3BD9"/>
    <w:rsid w:val="003067B8"/>
    <w:rsid w:val="003275C9"/>
    <w:rsid w:val="003608A6"/>
    <w:rsid w:val="0036124F"/>
    <w:rsid w:val="00384206"/>
    <w:rsid w:val="003862B7"/>
    <w:rsid w:val="003C28C6"/>
    <w:rsid w:val="003D05B2"/>
    <w:rsid w:val="003D120E"/>
    <w:rsid w:val="003E0BB3"/>
    <w:rsid w:val="003F1D19"/>
    <w:rsid w:val="00421839"/>
    <w:rsid w:val="00425740"/>
    <w:rsid w:val="00426185"/>
    <w:rsid w:val="00426664"/>
    <w:rsid w:val="00431740"/>
    <w:rsid w:val="00453B1E"/>
    <w:rsid w:val="0047275C"/>
    <w:rsid w:val="00475A6E"/>
    <w:rsid w:val="00476522"/>
    <w:rsid w:val="00490272"/>
    <w:rsid w:val="00492C13"/>
    <w:rsid w:val="004A0EB5"/>
    <w:rsid w:val="004A6D01"/>
    <w:rsid w:val="004C3465"/>
    <w:rsid w:val="004D5E88"/>
    <w:rsid w:val="005140DB"/>
    <w:rsid w:val="0051539B"/>
    <w:rsid w:val="0051717F"/>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37135"/>
    <w:rsid w:val="0094205D"/>
    <w:rsid w:val="00942E0B"/>
    <w:rsid w:val="0094324B"/>
    <w:rsid w:val="009475F9"/>
    <w:rsid w:val="009556B0"/>
    <w:rsid w:val="00974CDA"/>
    <w:rsid w:val="009B3032"/>
    <w:rsid w:val="009B56E9"/>
    <w:rsid w:val="009B74B1"/>
    <w:rsid w:val="009F0039"/>
    <w:rsid w:val="00A16245"/>
    <w:rsid w:val="00A31294"/>
    <w:rsid w:val="00A65176"/>
    <w:rsid w:val="00A81990"/>
    <w:rsid w:val="00A85B56"/>
    <w:rsid w:val="00AA566E"/>
    <w:rsid w:val="00AC7587"/>
    <w:rsid w:val="00AD4714"/>
    <w:rsid w:val="00AD678D"/>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428A"/>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008171
008172
008173
008174
008175
008176
008177
008178
008179
008180
008181
008183
008186
008187
008399
011384
014370
019543
020275
020482
020483
020484
020485
020486
020487
020488
020489
020645
020647
020648
020649</Reviewnotes>
    <Branch xmlns="15946499-f577-4098-96bc-48df851b8c1c">Secure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FE893742-A1EF-4EB9-A010-E12E49D3A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Care Worker</dc:title>
  <dc:subject/>
  <dc:creator>ugohj2</dc:creator>
  <cp:keywords>JDF template V1.28</cp:keywords>
  <dc:description/>
  <cp:lastModifiedBy>Kate Cottingham</cp:lastModifiedBy>
  <cp:revision>2</cp:revision>
  <dcterms:created xsi:type="dcterms:W3CDTF">2026-06-05T04:48:00Z</dcterms:created>
  <dcterms:modified xsi:type="dcterms:W3CDTF">2026-06-05T04:48:00Z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