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19385CD4" w14:textId="77777777" w:rsidR="00C94C9B" w:rsidRPr="00CD108C" w:rsidRDefault="00C94C9B" w:rsidP="00C94C9B">
      <w:pPr>
        <w:spacing w:after="120" w:line="288" w:lineRule="auto"/>
        <w:rPr>
          <w:b/>
          <w:bCs/>
          <w:sz w:val="40"/>
          <w:szCs w:val="40"/>
        </w:rPr>
      </w:pPr>
      <w:r w:rsidRPr="00CD108C">
        <w:rPr>
          <w:b/>
          <w:bCs/>
          <w:sz w:val="40"/>
          <w:szCs w:val="40"/>
        </w:rPr>
        <w:t>Psychologist</w:t>
      </w:r>
    </w:p>
    <w:p w14:paraId="224DECCF" w14:textId="77777777" w:rsidR="00C94C9B" w:rsidRPr="00CD108C" w:rsidRDefault="00C94C9B" w:rsidP="00C94C9B">
      <w:pPr>
        <w:spacing w:after="120" w:line="288" w:lineRule="auto"/>
        <w:rPr>
          <w:b/>
          <w:bCs/>
          <w:sz w:val="40"/>
          <w:szCs w:val="40"/>
        </w:rPr>
      </w:pPr>
      <w:r w:rsidRPr="00CD108C">
        <w:rPr>
          <w:b/>
          <w:bCs/>
          <w:sz w:val="40"/>
          <w:szCs w:val="40"/>
        </w:rPr>
        <w:t>Clinical / Counselling / Forensic Psychologist</w:t>
      </w:r>
    </w:p>
    <w:p w14:paraId="0BD69C4E" w14:textId="22829918" w:rsidR="0094205D" w:rsidRPr="008C3DB5" w:rsidRDefault="00C94C9B" w:rsidP="00C94C9B">
      <w:pPr>
        <w:spacing w:after="120" w:line="288" w:lineRule="auto"/>
        <w:rPr>
          <w:b/>
          <w:bCs/>
          <w:sz w:val="50"/>
          <w:szCs w:val="50"/>
        </w:rPr>
      </w:pPr>
      <w:r w:rsidRPr="00CD108C">
        <w:rPr>
          <w:b/>
          <w:bCs/>
          <w:sz w:val="40"/>
          <w:szCs w:val="40"/>
        </w:rPr>
        <w:t>Clinical / Counselling / Forensic Psychologist (Registrar)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489416AD" w:rsidR="00492C13" w:rsidRPr="005140DB" w:rsidRDefault="005140DB" w:rsidP="003275C9">
      <w:pPr>
        <w:spacing w:after="120" w:line="288" w:lineRule="auto"/>
      </w:pPr>
      <w:r w:rsidRPr="005140DB">
        <w:rPr>
          <w:b/>
          <w:bCs/>
        </w:rPr>
        <w:t>Position Number:</w:t>
      </w:r>
      <w:r w:rsidRPr="005140DB">
        <w:tab/>
      </w:r>
      <w:r w:rsidRPr="005140DB">
        <w:tab/>
      </w:r>
      <w:r w:rsidR="00C94C9B">
        <w:t>Generic</w:t>
      </w:r>
    </w:p>
    <w:p w14:paraId="7E306B15" w14:textId="52D6F785" w:rsidR="005140DB" w:rsidRPr="005140DB" w:rsidRDefault="005140DB" w:rsidP="005140DB">
      <w:pPr>
        <w:spacing w:after="120" w:line="288" w:lineRule="auto"/>
      </w:pPr>
      <w:r>
        <w:rPr>
          <w:b/>
          <w:bCs/>
        </w:rPr>
        <w:t>Classification</w:t>
      </w:r>
      <w:r w:rsidRPr="005140DB">
        <w:rPr>
          <w:b/>
          <w:bCs/>
        </w:rPr>
        <w:t>:</w:t>
      </w:r>
      <w:r w:rsidRPr="005140DB">
        <w:tab/>
      </w:r>
      <w:r w:rsidRPr="005140DB">
        <w:tab/>
      </w:r>
      <w:r w:rsidR="00312D0A">
        <w:t>OOQ 2</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4FD6BD27" w:rsidR="00DE2876" w:rsidRDefault="005140DB" w:rsidP="00C94C9B">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1509F2A4" w:rsidR="001D5365" w:rsidRDefault="001D5365" w:rsidP="002E6D8C">
      <w:pPr>
        <w:spacing w:after="120" w:line="288" w:lineRule="auto"/>
        <w:ind w:left="2880" w:hanging="2880"/>
      </w:pPr>
      <w:r>
        <w:rPr>
          <w:b/>
          <w:bCs/>
        </w:rPr>
        <w:t>Organisational Unit:</w:t>
      </w:r>
      <w:r w:rsidRPr="005140DB">
        <w:tab/>
      </w:r>
      <w:r w:rsidR="004A0428">
        <w:t>Child Protection and Family Support / Statewide Services</w:t>
      </w:r>
      <w:r w:rsidR="00312D0A">
        <w:t xml:space="preserve"> / Out-of-Home Care</w:t>
      </w:r>
    </w:p>
    <w:p w14:paraId="500EAC5A" w14:textId="2C4A6F08" w:rsidR="001D5365" w:rsidRDefault="001D5365" w:rsidP="004A0428">
      <w:pPr>
        <w:spacing w:after="120" w:line="288" w:lineRule="auto"/>
      </w:pPr>
      <w:r>
        <w:rPr>
          <w:b/>
          <w:bCs/>
        </w:rPr>
        <w:t>Location:</w:t>
      </w:r>
      <w:r w:rsidRPr="005140DB">
        <w:tab/>
      </w:r>
      <w:r>
        <w:tab/>
      </w:r>
      <w:r>
        <w:tab/>
        <w:t>Metropolitan and Regional WA</w:t>
      </w:r>
    </w:p>
    <w:p w14:paraId="593E62D1" w14:textId="3E925747" w:rsidR="007F044C" w:rsidRDefault="007F044C" w:rsidP="007F044C">
      <w:pPr>
        <w:spacing w:after="120" w:line="288" w:lineRule="auto"/>
      </w:pPr>
      <w:r>
        <w:rPr>
          <w:b/>
          <w:bCs/>
        </w:rPr>
        <w:t>Classification Date:</w:t>
      </w:r>
      <w:r w:rsidRPr="005140DB">
        <w:tab/>
      </w:r>
    </w:p>
    <w:p w14:paraId="4961D8CC" w14:textId="3AB4CE16" w:rsidR="007F044C" w:rsidRDefault="007F044C" w:rsidP="00B842EC">
      <w:pPr>
        <w:spacing w:after="120" w:line="288" w:lineRule="auto"/>
        <w:ind w:left="2880" w:hanging="2880"/>
      </w:pPr>
      <w:r>
        <w:rPr>
          <w:b/>
          <w:bCs/>
        </w:rPr>
        <w:t>Effective Date:</w:t>
      </w:r>
      <w:r>
        <w:rPr>
          <w:b/>
          <w:bCs/>
        </w:rPr>
        <w:tab/>
      </w:r>
      <w:r w:rsidR="00312D0A">
        <w:t>August</w:t>
      </w:r>
      <w:r w:rsidR="004A0428">
        <w:t xml:space="preserve">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2815EC39" w:rsidR="001D5365" w:rsidRDefault="004A0428" w:rsidP="001D5365">
      <w:r>
        <w:t xml:space="preserve">Managing Psychologist - Specialised Clinical Services, </w:t>
      </w:r>
      <w:r w:rsidR="00312D0A">
        <w:t>OOQ 4</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0F2C865E" w14:textId="568FDD44" w:rsidR="001E1B87" w:rsidRDefault="004A0428" w:rsidP="00F278BE">
      <w:pPr>
        <w:spacing w:after="120" w:line="288" w:lineRule="auto"/>
      </w:pPr>
      <w:r w:rsidRPr="002A3055">
        <w:t>The Psychologist</w:t>
      </w:r>
      <w:r>
        <w:t xml:space="preserve"> - </w:t>
      </w:r>
      <w:r w:rsidRPr="002A3055">
        <w:t>Clinical / Counselling / Forensic Psychologist, Clinical / Counselling / Forensic Psychologist (Registrar) performs within the framework of the Australian Psychological Society’s Code of Ethics using clinical expertise</w:t>
      </w:r>
      <w:r>
        <w:t xml:space="preserve">. </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Default="00E95D36" w:rsidP="00E95D36"/>
    <w:p w14:paraId="21A80B9E" w14:textId="30E3F026" w:rsidR="005A2064" w:rsidRDefault="005A2064" w:rsidP="00E95D36">
      <w:pPr>
        <w:rPr>
          <w:b/>
          <w:bCs/>
        </w:rPr>
      </w:pPr>
      <w:r w:rsidRPr="00E462B3">
        <w:rPr>
          <w:b/>
          <w:bCs/>
        </w:rPr>
        <w:t>Performs the following duties within the framework of the Australian Psychological Society’s Code of Ethics using clinical expertise</w:t>
      </w:r>
      <w:r>
        <w:rPr>
          <w:b/>
          <w:bCs/>
        </w:rPr>
        <w:t>:</w:t>
      </w:r>
    </w:p>
    <w:p w14:paraId="6D1B9591" w14:textId="77777777" w:rsidR="005A2064" w:rsidRPr="00E95D36" w:rsidRDefault="005A2064" w:rsidP="00E95D36"/>
    <w:p w14:paraId="13F91347" w14:textId="0C110A1D" w:rsidR="001E1B87" w:rsidRPr="001E1B87" w:rsidRDefault="001E1B87" w:rsidP="001E1B87">
      <w:pPr>
        <w:rPr>
          <w:b/>
          <w:bCs/>
        </w:rPr>
      </w:pPr>
      <w:r w:rsidRPr="001E1B87">
        <w:rPr>
          <w:b/>
          <w:bCs/>
        </w:rPr>
        <w:t>1.</w:t>
      </w:r>
      <w:r w:rsidRPr="001E1B87">
        <w:rPr>
          <w:b/>
          <w:bCs/>
        </w:rPr>
        <w:tab/>
      </w:r>
      <w:r w:rsidR="005A2064">
        <w:rPr>
          <w:b/>
          <w:bCs/>
        </w:rPr>
        <w:t>Team Environment / Work Setting</w:t>
      </w:r>
    </w:p>
    <w:p w14:paraId="55654B61" w14:textId="5765D5F3" w:rsidR="001E1B87" w:rsidRPr="001E1B87" w:rsidRDefault="001E1B87" w:rsidP="001E1B87">
      <w:r w:rsidRPr="001E1B87">
        <w:t>1.1</w:t>
      </w:r>
      <w:r w:rsidRPr="001E1B87">
        <w:tab/>
      </w:r>
      <w:r w:rsidR="005A2064" w:rsidRPr="002A3055">
        <w:t>Carries out psychological assessments of children, adults and families</w:t>
      </w:r>
      <w:r w:rsidR="005A2064">
        <w:t xml:space="preserve">. </w:t>
      </w:r>
    </w:p>
    <w:p w14:paraId="2A09B81C" w14:textId="123E97A3" w:rsidR="001E1B87" w:rsidRPr="001E1B87" w:rsidRDefault="001E1B87" w:rsidP="005A2064">
      <w:pPr>
        <w:ind w:left="720" w:hanging="720"/>
      </w:pPr>
      <w:r w:rsidRPr="001E1B87">
        <w:t>1.2</w:t>
      </w:r>
      <w:r w:rsidRPr="001E1B87">
        <w:tab/>
      </w:r>
      <w:r w:rsidR="005A2064" w:rsidRPr="002A3055">
        <w:t>Undertakes preventative and therapeutic interventions at individual, family, group and community levels</w:t>
      </w:r>
      <w:r w:rsidR="005A2064">
        <w:t xml:space="preserve">. </w:t>
      </w:r>
    </w:p>
    <w:p w14:paraId="51E8C4EA" w14:textId="75DBA1C4" w:rsidR="001E1B87" w:rsidRDefault="001E1B87" w:rsidP="005A2064">
      <w:pPr>
        <w:ind w:left="720" w:hanging="720"/>
      </w:pPr>
      <w:r>
        <w:t>1.3</w:t>
      </w:r>
      <w:r>
        <w:tab/>
      </w:r>
      <w:r w:rsidR="005A2064" w:rsidRPr="002A3055">
        <w:t xml:space="preserve">Advises and consults with </w:t>
      </w:r>
      <w:r w:rsidR="005A2064">
        <w:t>d</w:t>
      </w:r>
      <w:r w:rsidR="005A2064" w:rsidRPr="002A3055">
        <w:t>epartmental staff on psychological aspects of casework and community interventions</w:t>
      </w:r>
      <w:r w:rsidR="005A2064">
        <w:t xml:space="preserve">. </w:t>
      </w:r>
    </w:p>
    <w:p w14:paraId="12CC6964" w14:textId="4FB5C375" w:rsidR="005A2064" w:rsidRDefault="005A2064" w:rsidP="005A2064">
      <w:pPr>
        <w:ind w:left="720" w:hanging="720"/>
      </w:pPr>
      <w:r>
        <w:t>1.4</w:t>
      </w:r>
      <w:r>
        <w:tab/>
      </w:r>
      <w:r w:rsidRPr="002A3055">
        <w:t xml:space="preserve">Prepares and presents psychological reports for Courts, </w:t>
      </w:r>
      <w:r>
        <w:t>c</w:t>
      </w:r>
      <w:r w:rsidRPr="002A3055">
        <w:t xml:space="preserve">ase </w:t>
      </w:r>
      <w:r>
        <w:t>c</w:t>
      </w:r>
      <w:r w:rsidRPr="002A3055">
        <w:t>onferences and other relevant purposes</w:t>
      </w:r>
      <w:r>
        <w:t xml:space="preserve">. </w:t>
      </w:r>
    </w:p>
    <w:p w14:paraId="39E147B6" w14:textId="7EA81817" w:rsidR="005A2064" w:rsidRDefault="005A2064" w:rsidP="005A2064">
      <w:pPr>
        <w:ind w:left="720" w:hanging="720"/>
      </w:pPr>
      <w:r>
        <w:t>1.5</w:t>
      </w:r>
      <w:r>
        <w:tab/>
      </w:r>
      <w:r w:rsidRPr="002A3055">
        <w:t>Provides psychological input to work setting projects and programs</w:t>
      </w:r>
      <w:r>
        <w:t xml:space="preserve">. </w:t>
      </w:r>
    </w:p>
    <w:p w14:paraId="55C5D598" w14:textId="0E2A69EF" w:rsidR="005A2064" w:rsidRDefault="005A2064" w:rsidP="005A2064">
      <w:pPr>
        <w:ind w:left="720" w:hanging="720"/>
      </w:pPr>
      <w:r>
        <w:t>1.6</w:t>
      </w:r>
      <w:r>
        <w:tab/>
      </w:r>
      <w:r w:rsidRPr="002A3055">
        <w:t>Provides training for staff within work setting on negotiated basis</w:t>
      </w:r>
      <w:r>
        <w:t xml:space="preserve">. </w:t>
      </w:r>
    </w:p>
    <w:p w14:paraId="733916A1" w14:textId="36C91140" w:rsidR="005A2064" w:rsidRDefault="005A2064" w:rsidP="005A2064">
      <w:pPr>
        <w:ind w:left="720" w:hanging="720"/>
      </w:pPr>
      <w:r>
        <w:t>1.7</w:t>
      </w:r>
      <w:r>
        <w:tab/>
      </w:r>
      <w:r w:rsidRPr="002A3055">
        <w:t>Maintains case records, statistics and psychological equipment</w:t>
      </w:r>
      <w:r>
        <w:t xml:space="preserve">. </w:t>
      </w:r>
    </w:p>
    <w:p w14:paraId="69D72E6E" w14:textId="77777777" w:rsidR="001E1B87" w:rsidRPr="001E1B87" w:rsidRDefault="001E1B87" w:rsidP="001E1B87"/>
    <w:p w14:paraId="7F1D219A" w14:textId="5B0B31AE" w:rsidR="001E1B87" w:rsidRPr="001E1B87" w:rsidRDefault="001E1B87" w:rsidP="001E1B87">
      <w:pPr>
        <w:rPr>
          <w:b/>
          <w:bCs/>
        </w:rPr>
      </w:pPr>
      <w:r w:rsidRPr="001E1B87">
        <w:rPr>
          <w:b/>
          <w:bCs/>
        </w:rPr>
        <w:t>2.</w:t>
      </w:r>
      <w:r w:rsidRPr="001E1B87">
        <w:rPr>
          <w:b/>
          <w:bCs/>
        </w:rPr>
        <w:tab/>
      </w:r>
      <w:r w:rsidR="005A2064">
        <w:rPr>
          <w:b/>
          <w:bCs/>
        </w:rPr>
        <w:t>District / Departmental</w:t>
      </w:r>
    </w:p>
    <w:p w14:paraId="1B9F0383" w14:textId="4C14D597" w:rsidR="001E1B87" w:rsidRPr="001E1B87" w:rsidRDefault="001E1B87" w:rsidP="005A2064">
      <w:pPr>
        <w:ind w:left="720" w:hanging="720"/>
      </w:pPr>
      <w:r w:rsidRPr="001E1B87">
        <w:t>2.1</w:t>
      </w:r>
      <w:r w:rsidRPr="001E1B87">
        <w:tab/>
      </w:r>
      <w:r w:rsidR="005A2064" w:rsidRPr="002A3055">
        <w:t xml:space="preserve">Under professional guidance of Senior Consultant and Clinical/Counselling/Forensic Psychologists, prepares and conducts courses for departmental staff, other Government and non-Government </w:t>
      </w:r>
      <w:r w:rsidR="005A2064">
        <w:t>a</w:t>
      </w:r>
      <w:r w:rsidR="005A2064" w:rsidRPr="002A3055">
        <w:t>gencies and community groups</w:t>
      </w:r>
      <w:r w:rsidR="005A2064">
        <w:t xml:space="preserve">. </w:t>
      </w:r>
    </w:p>
    <w:p w14:paraId="3E568817" w14:textId="5D214ED1" w:rsidR="001E1B87" w:rsidRPr="001E1B87" w:rsidRDefault="001E1B87" w:rsidP="005A2064">
      <w:pPr>
        <w:ind w:left="720" w:hanging="720"/>
      </w:pPr>
      <w:r w:rsidRPr="001E1B87">
        <w:t>2.2</w:t>
      </w:r>
      <w:r w:rsidRPr="001E1B87">
        <w:tab/>
      </w:r>
      <w:r w:rsidR="005A2064" w:rsidRPr="002A3055">
        <w:t xml:space="preserve">Under professional guidance of Senior Consultant and Clinical/Counselling/Forensic Psychologists, applies and evaluates preventative and therapeutic interventions in working the </w:t>
      </w:r>
      <w:r w:rsidR="005A2064">
        <w:t>d</w:t>
      </w:r>
      <w:r w:rsidR="005A2064" w:rsidRPr="002A3055">
        <w:t>epartmental clients and community groups</w:t>
      </w:r>
      <w:r w:rsidR="005A2064">
        <w:t xml:space="preserve">. </w:t>
      </w:r>
    </w:p>
    <w:p w14:paraId="18AFA97C" w14:textId="74E5A0AF" w:rsidR="001E1B87" w:rsidRDefault="001E1B87" w:rsidP="005A2064">
      <w:pPr>
        <w:ind w:left="720" w:hanging="720"/>
      </w:pPr>
      <w:r w:rsidRPr="001E1B87">
        <w:t>2.</w:t>
      </w:r>
      <w:r>
        <w:t>3</w:t>
      </w:r>
      <w:r w:rsidRPr="001E1B87">
        <w:tab/>
      </w:r>
      <w:r w:rsidR="005A2064" w:rsidRPr="002A3055">
        <w:t>Under professional guidance of Senior Consultant and Clinical/Counselling/Forensic Psychologists, undertakes research into and evaluation of both zone and departmental policies and procedures</w:t>
      </w:r>
      <w:r w:rsidR="005A2064">
        <w:t xml:space="preserve">. </w:t>
      </w:r>
    </w:p>
    <w:p w14:paraId="2605A655" w14:textId="77777777" w:rsidR="001E1B87" w:rsidRPr="001E1B87" w:rsidRDefault="001E1B87" w:rsidP="001E1B87"/>
    <w:p w14:paraId="2940D4FE" w14:textId="77777777" w:rsidR="005A2064" w:rsidRDefault="005A2064" w:rsidP="001E1B87">
      <w:pPr>
        <w:rPr>
          <w:b/>
          <w:bCs/>
        </w:rPr>
      </w:pPr>
      <w:r>
        <w:rPr>
          <w:b/>
          <w:bCs/>
        </w:rPr>
        <w:br w:type="page"/>
      </w:r>
    </w:p>
    <w:p w14:paraId="41CACBC4" w14:textId="2120899F" w:rsidR="001E1B87" w:rsidRPr="001E1B87" w:rsidRDefault="001E1B87" w:rsidP="001E1B87">
      <w:pPr>
        <w:rPr>
          <w:b/>
          <w:bCs/>
        </w:rPr>
      </w:pPr>
      <w:r w:rsidRPr="001E1B87">
        <w:rPr>
          <w:b/>
          <w:bCs/>
        </w:rPr>
        <w:lastRenderedPageBreak/>
        <w:t>3.</w:t>
      </w:r>
      <w:r w:rsidRPr="001E1B87">
        <w:rPr>
          <w:b/>
          <w:bCs/>
        </w:rPr>
        <w:tab/>
      </w:r>
      <w:r w:rsidR="005A2064">
        <w:rPr>
          <w:b/>
          <w:bCs/>
        </w:rPr>
        <w:t xml:space="preserve">General </w:t>
      </w:r>
    </w:p>
    <w:p w14:paraId="1BF80395" w14:textId="30EDC168" w:rsidR="001E1B87" w:rsidRPr="001E1B87" w:rsidRDefault="001E1B87" w:rsidP="005A2064">
      <w:pPr>
        <w:ind w:left="720" w:hanging="720"/>
      </w:pPr>
      <w:r w:rsidRPr="001E1B87">
        <w:t>3.1</w:t>
      </w:r>
      <w:r w:rsidRPr="001E1B87">
        <w:tab/>
      </w:r>
      <w:r w:rsidR="005A2064">
        <w:t xml:space="preserve">Carries out other duties as directed by field Team Leader in consultation with the Senior Consultant and Clinical/Counselling/Forensic Psychologists.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2C2184FB"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777B2C93" w:rsidR="00E95D36" w:rsidRDefault="00E95D36" w:rsidP="005A2064">
      <w:pPr>
        <w:spacing w:after="120" w:line="288" w:lineRule="auto"/>
        <w:ind w:left="720" w:hanging="720"/>
      </w:pPr>
      <w:r>
        <w:t>1.</w:t>
      </w:r>
      <w:r>
        <w:tab/>
      </w:r>
      <w:r w:rsidR="005A2064" w:rsidRPr="002A3055">
        <w:t xml:space="preserve">Tertiary </w:t>
      </w:r>
      <w:r w:rsidR="005A2064">
        <w:t>D</w:t>
      </w:r>
      <w:r w:rsidR="005A2064" w:rsidRPr="002A3055">
        <w:t>egree qualification in Psychology approved by the Psychology Board of Australia AND 'General Registration' as a Psychologist with Australian Health Practitioner Regulation Agency (AHPRA)</w:t>
      </w:r>
      <w:r w:rsidR="005A2064">
        <w:t xml:space="preserve">. </w:t>
      </w:r>
    </w:p>
    <w:p w14:paraId="4F372326" w14:textId="5C11778A" w:rsidR="00E95D36" w:rsidRDefault="00E95D36" w:rsidP="00E95D36">
      <w:pPr>
        <w:spacing w:after="120" w:line="288" w:lineRule="auto"/>
      </w:pPr>
      <w:r>
        <w:t>2.</w:t>
      </w:r>
      <w:r>
        <w:tab/>
      </w:r>
      <w:r w:rsidR="005A2064" w:rsidRPr="002A3055">
        <w:t>Commitment to empirically based models of professional practice</w:t>
      </w:r>
      <w:r w:rsidR="005A2064">
        <w:t xml:space="preserve">. </w:t>
      </w:r>
    </w:p>
    <w:p w14:paraId="114C450B" w14:textId="3116C09C" w:rsidR="00E95D36" w:rsidRDefault="00E95D36" w:rsidP="005A2064">
      <w:pPr>
        <w:spacing w:after="120" w:line="288" w:lineRule="auto"/>
        <w:ind w:left="720" w:hanging="720"/>
      </w:pPr>
      <w:r>
        <w:t>3.</w:t>
      </w:r>
      <w:r>
        <w:tab/>
      </w:r>
      <w:r w:rsidR="005A2064" w:rsidRPr="002A3055">
        <w:t>Possession of a range of skills and knowledge relevant to a Child Protection and Welfare setting</w:t>
      </w:r>
      <w:r w:rsidR="005A2064">
        <w:t xml:space="preserve">. </w:t>
      </w:r>
    </w:p>
    <w:p w14:paraId="3601817A" w14:textId="2D87E378" w:rsidR="00E95D36" w:rsidRDefault="00E95D36" w:rsidP="005A2064">
      <w:pPr>
        <w:spacing w:after="120" w:line="288" w:lineRule="auto"/>
        <w:ind w:left="720" w:hanging="720"/>
      </w:pPr>
      <w:r>
        <w:t>4.</w:t>
      </w:r>
      <w:r>
        <w:tab/>
      </w:r>
      <w:r w:rsidR="005A2064" w:rsidRPr="002A3055">
        <w:t>Ability to work effectively with other departmental staff as a consultant and a team member and demonstrated skills in training staff</w:t>
      </w:r>
      <w:r w:rsidR="005A2064">
        <w:t xml:space="preserve">. </w:t>
      </w:r>
    </w:p>
    <w:p w14:paraId="72D0EDEC" w14:textId="6FD209D6" w:rsidR="00E95D36" w:rsidRDefault="00E95D36" w:rsidP="005A2064">
      <w:pPr>
        <w:spacing w:after="120" w:line="288" w:lineRule="auto"/>
        <w:ind w:left="720" w:hanging="720"/>
      </w:pPr>
      <w:r>
        <w:t>5.</w:t>
      </w:r>
      <w:r>
        <w:tab/>
      </w:r>
      <w:r w:rsidR="005A2064" w:rsidRPr="002A3055">
        <w:t xml:space="preserve">Skills relevant to intervention and therapy with abused and neglected children and their families and </w:t>
      </w:r>
      <w:proofErr w:type="gramStart"/>
      <w:r w:rsidR="005A2064" w:rsidRPr="002A3055">
        <w:t>in the area of</w:t>
      </w:r>
      <w:proofErr w:type="gramEnd"/>
      <w:r w:rsidR="005A2064" w:rsidRPr="002A3055">
        <w:t xml:space="preserve"> parent/child conflict and child management</w:t>
      </w:r>
      <w:r w:rsidR="005A2064">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1E1B9A16" w:rsidR="00E95D36" w:rsidRDefault="00E95D36" w:rsidP="00E95D36">
      <w:pPr>
        <w:spacing w:after="120" w:line="288" w:lineRule="auto"/>
      </w:pPr>
      <w:r>
        <w:t>2.</w:t>
      </w:r>
      <w:r>
        <w:tab/>
      </w:r>
      <w:r w:rsidR="005A2064">
        <w:t xml:space="preserve">Appointment is subject to a satisfactory Working with Children (WWC) Check. </w:t>
      </w:r>
    </w:p>
    <w:p w14:paraId="26B4AB52" w14:textId="6B5527D6" w:rsidR="00E95D36" w:rsidRDefault="00E95D36" w:rsidP="00E95D36">
      <w:pPr>
        <w:spacing w:after="120" w:line="288" w:lineRule="auto"/>
      </w:pPr>
      <w:r>
        <w:t>3.</w:t>
      </w:r>
      <w:r>
        <w:tab/>
      </w:r>
      <w:r w:rsidR="005A2064" w:rsidRPr="00126DA1">
        <w:t>Appointment is subject to a satisfactory Client and Child Protection Check</w:t>
      </w:r>
      <w:r w:rsidR="005A2064">
        <w:t xml:space="preserve">. </w:t>
      </w:r>
    </w:p>
    <w:p w14:paraId="7C1D2DA5" w14:textId="4ED5C224" w:rsidR="00E95D36" w:rsidRDefault="00E95D36" w:rsidP="005A2064">
      <w:pPr>
        <w:spacing w:after="120" w:line="288" w:lineRule="auto"/>
        <w:ind w:left="720" w:hanging="720"/>
      </w:pPr>
      <w:r>
        <w:t>4.</w:t>
      </w:r>
      <w:r>
        <w:tab/>
      </w:r>
      <w:r w:rsidR="005A2064">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1D585B69" w14:textId="07E800C7" w:rsidR="005A2064" w:rsidRDefault="005A2064" w:rsidP="005A2064">
      <w:pPr>
        <w:spacing w:after="120" w:line="288" w:lineRule="auto"/>
        <w:ind w:left="720" w:hanging="720"/>
      </w:pPr>
      <w:r>
        <w:t>5.</w:t>
      </w:r>
      <w:r>
        <w:tab/>
        <w:t xml:space="preserve">Flexibility to undertake intrastate travel and to stay overnight or for short periods. </w:t>
      </w:r>
    </w:p>
    <w:p w14:paraId="475D1E69" w14:textId="2B34BBE4" w:rsidR="005A2064" w:rsidRDefault="005A2064" w:rsidP="005A2064">
      <w:pPr>
        <w:spacing w:after="120" w:line="288" w:lineRule="auto"/>
        <w:ind w:left="720" w:hanging="720"/>
      </w:pPr>
      <w:r>
        <w:t>6.</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5A2064"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825A9" w14:textId="77777777" w:rsidR="00514101" w:rsidRDefault="00514101" w:rsidP="0094205D">
      <w:pPr>
        <w:spacing w:after="0" w:line="240" w:lineRule="auto"/>
      </w:pPr>
      <w:r>
        <w:separator/>
      </w:r>
    </w:p>
  </w:endnote>
  <w:endnote w:type="continuationSeparator" w:id="0">
    <w:p w14:paraId="76FCAFFB" w14:textId="77777777" w:rsidR="00514101" w:rsidRDefault="00514101"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54F594DB" w14:textId="77777777" w:rsidR="004A0428" w:rsidRDefault="004A0428" w:rsidP="004A0428">
          <w:r>
            <w:t xml:space="preserve">Psychologist - Clinical / Counselling / Forensic Psychologist, </w:t>
          </w:r>
        </w:p>
        <w:p w14:paraId="0338BA94" w14:textId="1B358E67" w:rsidR="00492C13" w:rsidRPr="00492C13" w:rsidRDefault="004A0428" w:rsidP="004A0428">
          <w:r>
            <w:t xml:space="preserve">Clinical / Forensic Psychologist (Registrar), Generic, </w:t>
          </w:r>
          <w:r w:rsidR="00312D0A">
            <w:t>OOQ 2</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31092" w14:textId="77777777" w:rsidR="00514101" w:rsidRDefault="00514101" w:rsidP="0094205D">
      <w:pPr>
        <w:spacing w:after="0" w:line="240" w:lineRule="auto"/>
      </w:pPr>
      <w:r>
        <w:separator/>
      </w:r>
    </w:p>
  </w:footnote>
  <w:footnote w:type="continuationSeparator" w:id="0">
    <w:p w14:paraId="2276F6FF" w14:textId="77777777" w:rsidR="00514101" w:rsidRDefault="00514101"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2285"/>
    <w:rsid w:val="000D29C0"/>
    <w:rsid w:val="000D6B91"/>
    <w:rsid w:val="000E1FD5"/>
    <w:rsid w:val="000E3BFA"/>
    <w:rsid w:val="00126DA1"/>
    <w:rsid w:val="00131440"/>
    <w:rsid w:val="00140B81"/>
    <w:rsid w:val="001476F3"/>
    <w:rsid w:val="00151C38"/>
    <w:rsid w:val="00167396"/>
    <w:rsid w:val="00171621"/>
    <w:rsid w:val="001B0DFC"/>
    <w:rsid w:val="001D5365"/>
    <w:rsid w:val="001E1B87"/>
    <w:rsid w:val="002C6D18"/>
    <w:rsid w:val="002D411B"/>
    <w:rsid w:val="002D751E"/>
    <w:rsid w:val="002E6D8C"/>
    <w:rsid w:val="002E7141"/>
    <w:rsid w:val="002F3BD9"/>
    <w:rsid w:val="003067B8"/>
    <w:rsid w:val="00312D0A"/>
    <w:rsid w:val="003275C9"/>
    <w:rsid w:val="0036124F"/>
    <w:rsid w:val="00384206"/>
    <w:rsid w:val="003862B7"/>
    <w:rsid w:val="003D05B2"/>
    <w:rsid w:val="003D120E"/>
    <w:rsid w:val="003E0BB3"/>
    <w:rsid w:val="003F1D19"/>
    <w:rsid w:val="003F7DDA"/>
    <w:rsid w:val="00425740"/>
    <w:rsid w:val="00426185"/>
    <w:rsid w:val="00431740"/>
    <w:rsid w:val="00453B1E"/>
    <w:rsid w:val="0047275C"/>
    <w:rsid w:val="00475A6E"/>
    <w:rsid w:val="00476522"/>
    <w:rsid w:val="00490272"/>
    <w:rsid w:val="00492C13"/>
    <w:rsid w:val="004A0428"/>
    <w:rsid w:val="004A0EB5"/>
    <w:rsid w:val="004A6D01"/>
    <w:rsid w:val="004C3465"/>
    <w:rsid w:val="005140DB"/>
    <w:rsid w:val="00514101"/>
    <w:rsid w:val="005A2064"/>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7702B"/>
    <w:rsid w:val="008A2853"/>
    <w:rsid w:val="008C3DB5"/>
    <w:rsid w:val="008C7055"/>
    <w:rsid w:val="008D10DE"/>
    <w:rsid w:val="008D1337"/>
    <w:rsid w:val="008D6A50"/>
    <w:rsid w:val="0090128A"/>
    <w:rsid w:val="009121E2"/>
    <w:rsid w:val="00915469"/>
    <w:rsid w:val="0094205D"/>
    <w:rsid w:val="00942E0B"/>
    <w:rsid w:val="0094324B"/>
    <w:rsid w:val="009475F9"/>
    <w:rsid w:val="009556B0"/>
    <w:rsid w:val="00974CDA"/>
    <w:rsid w:val="009B3032"/>
    <w:rsid w:val="009B56E9"/>
    <w:rsid w:val="009B74B1"/>
    <w:rsid w:val="00A20FF4"/>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2E01"/>
    <w:rsid w:val="00C23AF3"/>
    <w:rsid w:val="00C412EE"/>
    <w:rsid w:val="00C82983"/>
    <w:rsid w:val="00C92766"/>
    <w:rsid w:val="00C9306E"/>
    <w:rsid w:val="00C94C9B"/>
    <w:rsid w:val="00CF7080"/>
    <w:rsid w:val="00D02EFE"/>
    <w:rsid w:val="00D22D59"/>
    <w:rsid w:val="00D264B1"/>
    <w:rsid w:val="00D52E33"/>
    <w:rsid w:val="00D5341B"/>
    <w:rsid w:val="00D612C6"/>
    <w:rsid w:val="00D67DBB"/>
    <w:rsid w:val="00D71DC2"/>
    <w:rsid w:val="00D80B38"/>
    <w:rsid w:val="00D832E9"/>
    <w:rsid w:val="00D92C71"/>
    <w:rsid w:val="00DD09DE"/>
    <w:rsid w:val="00DE2876"/>
    <w:rsid w:val="00DF29E4"/>
    <w:rsid w:val="00E10AD4"/>
    <w:rsid w:val="00E36023"/>
    <w:rsid w:val="00E95D36"/>
    <w:rsid w:val="00EA3821"/>
    <w:rsid w:val="00EB5D7F"/>
    <w:rsid w:val="00ED0B72"/>
    <w:rsid w:val="00EF045F"/>
    <w:rsid w:val="00EF27F5"/>
    <w:rsid w:val="00EF6824"/>
    <w:rsid w:val="00F06918"/>
    <w:rsid w:val="00F278BE"/>
    <w:rsid w:val="00F57027"/>
    <w:rsid w:val="00F749C2"/>
    <w:rsid w:val="00F813A6"/>
    <w:rsid w:val="00F9068E"/>
    <w:rsid w:val="00FB1D66"/>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002525
003936
004801
005095
005114
005132
005568
006160
008507
008678
008680
008910
009300
010423
010424
019408
020284
</Reviewnotes>
    <Branch xmlns="15946499-f577-4098-96bc-48df851b8c1c">Out of Home Care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OOQ2</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Statewide Services</Director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5.xml><?xml version="1.0" encoding="utf-8"?>
<ds:datastoreItem xmlns:ds="http://schemas.openxmlformats.org/officeDocument/2006/customXml" ds:itemID="{B495ECBB-2C12-42F6-8151-90AD9CEDC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6</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 Clinical, Counselling, Forensic Psychologist (or Registrar) (OoHC)</dc:title>
  <dc:subject/>
  <dc:creator>ugohj2</dc:creator>
  <cp:keywords>JDF template V1.28</cp:keywords>
  <dc:description/>
  <cp:lastModifiedBy>Margia Munoz</cp:lastModifiedBy>
  <cp:revision>2</cp:revision>
  <dcterms:created xsi:type="dcterms:W3CDTF">2026-05-05T03:41:00Z</dcterms:created>
  <dcterms:modified xsi:type="dcterms:W3CDTF">2026-05-05T03:41:00Z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