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765AF5DC" w:rsidR="004A4EC3" w:rsidRPr="00C14680" w:rsidRDefault="008356B9"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0"/>
          <w:szCs w:val="30"/>
        </w:rPr>
        <w:t>Principal Business Analyst</w:t>
      </w:r>
      <w:r w:rsidR="004A4EC3" w:rsidRPr="00C14680">
        <w:rPr>
          <w:rFonts w:eastAsiaTheme="majorEastAsia" w:cs="Times New Roman (Headings CS)"/>
          <w:b/>
          <w:color w:val="CC5733"/>
          <w:sz w:val="30"/>
          <w:szCs w:val="30"/>
        </w:rPr>
        <w:t xml:space="preserve">, </w:t>
      </w:r>
      <w:r w:rsidR="006A1E28">
        <w:rPr>
          <w:rFonts w:eastAsiaTheme="majorEastAsia" w:cs="Times New Roman (Headings CS)"/>
          <w:b/>
          <w:color w:val="CC5733"/>
          <w:sz w:val="30"/>
          <w:szCs w:val="30"/>
        </w:rPr>
        <w:t xml:space="preserve">Level </w:t>
      </w:r>
      <w:r>
        <w:rPr>
          <w:rFonts w:eastAsiaTheme="majorEastAsia" w:cs="Times New Roman (Headings CS)"/>
          <w:b/>
          <w:color w:val="CC5733"/>
          <w:sz w:val="30"/>
          <w:szCs w:val="30"/>
        </w:rPr>
        <w:t>7</w:t>
      </w:r>
      <w:r w:rsidR="004A4EC3" w:rsidRPr="00C14680">
        <w:rPr>
          <w:rFonts w:eastAsiaTheme="majorEastAsia" w:cs="Times New Roman (Headings CS)"/>
          <w:b/>
          <w:color w:val="CC5733"/>
          <w:sz w:val="30"/>
          <w:szCs w:val="30"/>
        </w:rPr>
        <w:t xml:space="preserve"> (</w:t>
      </w:r>
      <w:r>
        <w:rPr>
          <w:rFonts w:eastAsiaTheme="majorEastAsia" w:cs="Times New Roman (Headings CS)"/>
          <w:b/>
          <w:color w:val="CC5733"/>
          <w:sz w:val="30"/>
          <w:szCs w:val="30"/>
        </w:rPr>
        <w:t>DPC26110</w:t>
      </w:r>
      <w:r w:rsidR="004A4EC3" w:rsidRPr="00C14680">
        <w:rPr>
          <w:rFonts w:eastAsiaTheme="majorEastAsia" w:cs="Times New Roman (Headings CS)"/>
          <w:b/>
          <w:color w:val="CC5733"/>
          <w:sz w:val="30"/>
          <w:szCs w:val="30"/>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C70D65" w:rsidRPr="00D007E3" w14:paraId="203B70C2" w14:textId="77777777" w:rsidTr="00862967">
        <w:trPr>
          <w:trHeight w:val="465"/>
        </w:trPr>
        <w:tc>
          <w:tcPr>
            <w:tcW w:w="4395" w:type="dxa"/>
            <w:vAlign w:val="center"/>
          </w:tcPr>
          <w:p w14:paraId="68AA88FF" w14:textId="10650BAB" w:rsidR="00C70D65" w:rsidRPr="002A3C71" w:rsidRDefault="00C70D65" w:rsidP="00862967">
            <w:pPr>
              <w:pStyle w:val="Formfields"/>
              <w:framePr w:hSpace="0" w:wrap="auto" w:vAnchor="margin" w:yAlign="inline"/>
              <w:suppressOverlap w:val="0"/>
              <w:rPr>
                <w:color w:val="auto"/>
              </w:rPr>
            </w:pPr>
            <w:r>
              <w:t>Division</w:t>
            </w:r>
            <w:r w:rsidRPr="00D007E3">
              <w:t>:</w:t>
            </w:r>
            <w:r w:rsidRPr="003E4522">
              <w:rPr>
                <w:color w:val="auto"/>
              </w:rPr>
              <w:t xml:space="preserve"> </w:t>
            </w:r>
            <w:r w:rsidR="008356B9" w:rsidRPr="008356B9">
              <w:rPr>
                <w:color w:val="auto"/>
              </w:rPr>
              <w:t>Office of Digital Government</w:t>
            </w:r>
          </w:p>
        </w:tc>
        <w:tc>
          <w:tcPr>
            <w:tcW w:w="4814" w:type="dxa"/>
            <w:vAlign w:val="center"/>
          </w:tcPr>
          <w:p w14:paraId="71568BBB" w14:textId="51C75E45" w:rsidR="00C70D65" w:rsidRPr="002A3C71" w:rsidRDefault="00C70D65" w:rsidP="00862967">
            <w:pPr>
              <w:pStyle w:val="Formfields"/>
              <w:framePr w:hSpace="0" w:wrap="auto" w:vAnchor="margin" w:yAlign="inline"/>
              <w:suppressOverlap w:val="0"/>
              <w:rPr>
                <w:color w:val="auto"/>
              </w:rPr>
            </w:pPr>
            <w:r w:rsidRPr="00D007E3">
              <w:t>Reports to:</w:t>
            </w:r>
            <w:r w:rsidRPr="003E4522">
              <w:rPr>
                <w:color w:val="auto"/>
              </w:rPr>
              <w:t xml:space="preserve"> </w:t>
            </w:r>
            <w:r w:rsidR="008356B9">
              <w:rPr>
                <w:color w:val="auto"/>
              </w:rPr>
              <w:t>Director, Strategic Projects</w:t>
            </w:r>
          </w:p>
        </w:tc>
      </w:tr>
      <w:tr w:rsidR="00C70D65" w:rsidRPr="00D007E3" w14:paraId="44646006" w14:textId="77777777" w:rsidTr="00862967">
        <w:trPr>
          <w:trHeight w:val="465"/>
        </w:trPr>
        <w:tc>
          <w:tcPr>
            <w:tcW w:w="4395" w:type="dxa"/>
            <w:vAlign w:val="center"/>
          </w:tcPr>
          <w:p w14:paraId="236184A4" w14:textId="0B65C8BD" w:rsidR="00C70D65" w:rsidRPr="002A3C71" w:rsidRDefault="00C70D65" w:rsidP="00862967">
            <w:pPr>
              <w:pStyle w:val="Formfields"/>
              <w:framePr w:hSpace="0" w:wrap="auto" w:vAnchor="margin" w:yAlign="inline"/>
              <w:suppressOverlap w:val="0"/>
              <w:rPr>
                <w:color w:val="auto"/>
              </w:rPr>
            </w:pPr>
            <w:r>
              <w:t xml:space="preserve">Directorate </w:t>
            </w:r>
            <w:r w:rsidRPr="008356B9">
              <w:rPr>
                <w:color w:val="auto"/>
              </w:rPr>
              <w:t>Branch:</w:t>
            </w:r>
            <w:r w:rsidR="008356B9" w:rsidRPr="008356B9">
              <w:rPr>
                <w:color w:val="auto"/>
              </w:rPr>
              <w:t xml:space="preserve"> Digital Transformation and Technology</w:t>
            </w:r>
          </w:p>
        </w:tc>
        <w:tc>
          <w:tcPr>
            <w:tcW w:w="4814" w:type="dxa"/>
            <w:vAlign w:val="center"/>
          </w:tcPr>
          <w:p w14:paraId="6F2A49F6" w14:textId="77777777" w:rsidR="00C70D65" w:rsidRPr="00D007E3" w:rsidRDefault="00C70D65" w:rsidP="00862967">
            <w:pPr>
              <w:pStyle w:val="Formfields"/>
              <w:framePr w:hSpace="0" w:wrap="auto" w:vAnchor="margin" w:yAlign="inline"/>
              <w:suppressOverlap w:val="0"/>
            </w:pPr>
            <w:r w:rsidRPr="00D007E3">
              <w:t>Supervises</w:t>
            </w:r>
            <w:r w:rsidRPr="0061254A">
              <w:t>:</w:t>
            </w:r>
            <w:r w:rsidRPr="003E4522">
              <w:rPr>
                <w:color w:val="auto"/>
              </w:rPr>
              <w:t xml:space="preserve"> </w:t>
            </w:r>
            <w:r>
              <w:rPr>
                <w:color w:val="auto"/>
              </w:rPr>
              <w:t>0</w:t>
            </w:r>
          </w:p>
        </w:tc>
      </w:tr>
      <w:tr w:rsidR="00C70D65" w:rsidRPr="00D007E3" w14:paraId="2D9EFB73" w14:textId="77777777" w:rsidTr="00862967">
        <w:trPr>
          <w:trHeight w:val="465"/>
        </w:trPr>
        <w:tc>
          <w:tcPr>
            <w:tcW w:w="4395" w:type="dxa"/>
          </w:tcPr>
          <w:p w14:paraId="59C4912F" w14:textId="77777777" w:rsidR="00C70D65" w:rsidRDefault="00C70D65" w:rsidP="00862967">
            <w:pPr>
              <w:pStyle w:val="Formfields"/>
              <w:framePr w:hSpace="0" w:wrap="auto" w:vAnchor="margin" w:yAlign="inline"/>
              <w:suppressOverlap w:val="0"/>
            </w:pPr>
            <w:r w:rsidRPr="006A7C8E">
              <w:t>Location</w:t>
            </w:r>
            <w:r>
              <w:t xml:space="preserve">: </w:t>
            </w:r>
            <w:r w:rsidRPr="00591163">
              <w:rPr>
                <w:color w:val="auto"/>
              </w:rPr>
              <w:t>West Perth</w:t>
            </w:r>
          </w:p>
        </w:tc>
        <w:tc>
          <w:tcPr>
            <w:tcW w:w="4814" w:type="dxa"/>
          </w:tcPr>
          <w:p w14:paraId="65028B18" w14:textId="77777777" w:rsidR="00C70D65" w:rsidRPr="00D007E3" w:rsidRDefault="00C70D65" w:rsidP="00862967">
            <w:pPr>
              <w:pStyle w:val="Formfields"/>
              <w:framePr w:hSpace="0" w:wrap="auto" w:vAnchor="margin" w:yAlign="inline"/>
              <w:suppressOverlap w:val="0"/>
            </w:pPr>
            <w:r w:rsidRPr="006A7C8E">
              <w:t>OSCA Code:</w:t>
            </w:r>
            <w:r>
              <w:t xml:space="preserve"> </w:t>
            </w:r>
          </w:p>
        </w:tc>
      </w:tr>
    </w:tbl>
    <w:p w14:paraId="0659CC79" w14:textId="5A0A0325" w:rsidR="00756536" w:rsidRPr="00F80DEC" w:rsidRDefault="004A4EC3" w:rsidP="00C70D65">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064B12A5" w14:textId="5202E471" w:rsidR="00756536" w:rsidRPr="004A3655" w:rsidRDefault="00756536" w:rsidP="00C70D65">
      <w:pPr>
        <w:spacing w:line="240" w:lineRule="auto"/>
        <w:jc w:val="both"/>
      </w:pPr>
      <w:r w:rsidRPr="004A3655">
        <w:t xml:space="preserve">The Department of the Premier and Cabinet (DPC) </w:t>
      </w:r>
      <w:r w:rsidR="0064663A">
        <w:t xml:space="preserve">is a central agency, leading the public sector by providing </w:t>
      </w:r>
      <w:r w:rsidRPr="004A3655">
        <w:t>whole-of-Government advice and support</w:t>
      </w:r>
      <w:r w:rsidR="0064663A">
        <w:t xml:space="preserve">ing both </w:t>
      </w:r>
      <w:r w:rsidRPr="004A3655">
        <w:t xml:space="preserve">the Premier and Cabinet in their service </w:t>
      </w:r>
      <w:r w:rsidR="0064663A">
        <w:t>to</w:t>
      </w:r>
      <w:r w:rsidRPr="004A3655">
        <w:t xml:space="preserve"> the WA community.</w:t>
      </w:r>
      <w:r w:rsidR="00044FF3" w:rsidRPr="004A3655">
        <w:t xml:space="preserve"> </w:t>
      </w:r>
    </w:p>
    <w:p w14:paraId="1AEF4CDD" w14:textId="035DC799" w:rsidR="00FE0D47" w:rsidRPr="004A3655" w:rsidRDefault="00FE0D47" w:rsidP="006007DE">
      <w:pPr>
        <w:spacing w:line="240" w:lineRule="auto"/>
        <w:jc w:val="both"/>
      </w:pPr>
      <w:r w:rsidRPr="004A3655">
        <w:t xml:space="preserve">Our </w:t>
      </w:r>
      <w:r w:rsidR="006007DE">
        <w:t xml:space="preserve">divisions </w:t>
      </w:r>
      <w:r w:rsidR="0064663A">
        <w:t>consist of</w:t>
      </w:r>
      <w:r w:rsidRPr="004A3655">
        <w:t xml:space="preserve"> </w:t>
      </w:r>
      <w:r w:rsidR="006007DE">
        <w:t xml:space="preserve">State Services, Delivery and Policy, </w:t>
      </w:r>
      <w:r w:rsidR="006007DE" w:rsidRPr="006007DE">
        <w:t>Aboriginal Engagement and</w:t>
      </w:r>
      <w:r w:rsidR="006007DE">
        <w:t xml:space="preserve"> Native Title, Office of the Coordinator General,</w:t>
      </w:r>
      <w:r w:rsidR="006007DE" w:rsidRPr="006007DE">
        <w:t xml:space="preserve"> </w:t>
      </w:r>
      <w:r w:rsidR="006007DE" w:rsidRPr="004A3655">
        <w:t>Office of Digital Government</w:t>
      </w:r>
      <w:r w:rsidR="006007DE">
        <w:t xml:space="preserve"> and the Office of </w:t>
      </w:r>
      <w:r w:rsidR="0064663A">
        <w:t>D</w:t>
      </w:r>
      <w:r w:rsidR="006007DE">
        <w:t>efence Industries.</w:t>
      </w:r>
    </w:p>
    <w:p w14:paraId="5022EB32" w14:textId="05317702" w:rsidR="00477E21" w:rsidRPr="00F80DEC" w:rsidRDefault="003522C2" w:rsidP="00957200">
      <w:pPr>
        <w:spacing w:before="240" w:line="240" w:lineRule="auto"/>
        <w:rPr>
          <w:rFonts w:eastAsiaTheme="majorEastAsia" w:cs="Times New Roman (Headings CS)"/>
          <w:b/>
          <w:color w:val="CC5733"/>
        </w:rPr>
      </w:pPr>
      <w:bookmarkStart w:id="0" w:name="_Hlk125896025"/>
      <w:r w:rsidRPr="00F80DEC">
        <w:rPr>
          <w:rFonts w:eastAsiaTheme="majorEastAsia" w:cs="Times New Roman (Headings CS)"/>
          <w:b/>
          <w:color w:val="CC5733"/>
        </w:rPr>
        <w:t xml:space="preserve">Our values, Leadership, Connection and Impact, underpin the way we work. </w:t>
      </w:r>
    </w:p>
    <w:bookmarkEnd w:id="0"/>
    <w:p w14:paraId="497D04A9" w14:textId="02BDA4A1" w:rsidR="000F0556" w:rsidRPr="00446816" w:rsidRDefault="000F0556" w:rsidP="00C70D65">
      <w:pPr>
        <w:jc w:val="both"/>
      </w:pPr>
      <w:r w:rsidRPr="00446816">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p>
    <w:p w14:paraId="5774815D" w14:textId="06747C4C" w:rsidR="00216C2A" w:rsidRPr="00D16302" w:rsidRDefault="00216C2A" w:rsidP="00216C2A">
      <w:pPr>
        <w:rPr>
          <w:rFonts w:eastAsiaTheme="majorEastAsia" w:cs="Times New Roman (Headings CS)"/>
          <w:b/>
          <w:color w:val="CC5733"/>
        </w:rPr>
      </w:pPr>
      <w:r w:rsidRPr="00D16302">
        <w:rPr>
          <w:rFonts w:eastAsiaTheme="majorEastAsia" w:cs="Times New Roman (Headings CS)"/>
          <w:b/>
          <w:color w:val="CC5733"/>
        </w:rPr>
        <w:t xml:space="preserve">About the </w:t>
      </w:r>
      <w:r w:rsidR="00BC31BC" w:rsidRPr="00C70D65">
        <w:rPr>
          <w:rFonts w:eastAsiaTheme="majorEastAsia" w:cs="Times New Roman (Headings CS)"/>
          <w:b/>
          <w:color w:val="CC5733"/>
        </w:rPr>
        <w:t>Directorate/</w:t>
      </w:r>
      <w:r w:rsidR="00D16302">
        <w:rPr>
          <w:rFonts w:eastAsiaTheme="majorEastAsia" w:cs="Times New Roman (Headings CS)"/>
          <w:b/>
          <w:color w:val="CC5733"/>
        </w:rPr>
        <w:t>Branch</w:t>
      </w:r>
    </w:p>
    <w:p w14:paraId="3F1D41EF" w14:textId="77777777" w:rsidR="008356B9" w:rsidRPr="0054672F" w:rsidRDefault="008356B9" w:rsidP="008356B9">
      <w:pPr>
        <w:jc w:val="both"/>
        <w:rPr>
          <w:rFonts w:eastAsiaTheme="majorEastAsia" w:cs="Times New Roman (Headings CS)"/>
          <w:color w:val="CC5733"/>
        </w:rPr>
      </w:pPr>
      <w:r>
        <w:t xml:space="preserve">The Office of Digital Government is leading the digital transformation of the WA public sector to support agencies in improving service delivery to the community. This includes providing more convenient access to government services online, and not disadvantaging those who cannot or do not want to use digital services. Ensuring that personal information and data collected, stored, and shared by the WA Government is protected is a crucial element of what </w:t>
      </w:r>
      <w:r w:rsidRPr="0054672F">
        <w:t>we do</w:t>
      </w:r>
      <w:r w:rsidRPr="0054672F">
        <w:rPr>
          <w:rFonts w:eastAsiaTheme="majorEastAsia" w:cs="Times New Roman (Headings CS)"/>
        </w:rPr>
        <w:t>.</w:t>
      </w:r>
    </w:p>
    <w:p w14:paraId="7D1D0209" w14:textId="3797489D" w:rsidR="00477E21" w:rsidRPr="00D16302" w:rsidRDefault="00A00DF9" w:rsidP="00F80DEC">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6A8B6F45" w14:textId="77777777" w:rsidR="008356B9" w:rsidRDefault="008356B9" w:rsidP="008356B9">
      <w:pPr>
        <w:jc w:val="both"/>
      </w:pPr>
      <w:r w:rsidRPr="001E5B7D">
        <w:t xml:space="preserve">This </w:t>
      </w:r>
      <w:r>
        <w:t xml:space="preserve">Principal Business Analyst </w:t>
      </w:r>
      <w:r w:rsidRPr="001E5B7D">
        <w:t xml:space="preserve">position </w:t>
      </w:r>
      <w:r>
        <w:t xml:space="preserve">is focused on delivering projects and activities </w:t>
      </w:r>
      <w:r w:rsidRPr="00BC3433">
        <w:t>to achieve the outcomes of whole of government digital strategies, policies, processes, standards and frameworks</w:t>
      </w:r>
      <w:r>
        <w:t xml:space="preserve"> through requirements analysis, project management </w:t>
      </w:r>
      <w:r>
        <w:rPr>
          <w:rStyle w:val="Strong"/>
          <w:rFonts w:ascii="Roboto" w:hAnsi="Roboto"/>
          <w:b w:val="0"/>
          <w:bCs w:val="0"/>
          <w:color w:val="111111"/>
        </w:rPr>
        <w:t>and stakeholder collaboration.</w:t>
      </w:r>
      <w:r>
        <w:t xml:space="preserve"> This role works closely with internal stakeholders, development partners and other government agencies to implement new digital services and systems in Western Australia.</w:t>
      </w:r>
    </w:p>
    <w:p w14:paraId="261F1226" w14:textId="77777777" w:rsidR="008356B9" w:rsidRDefault="008356B9" w:rsidP="008356B9">
      <w:pPr>
        <w:pStyle w:val="NormalWeb"/>
        <w:shd w:val="clear" w:color="auto" w:fill="FFFFFF"/>
        <w:spacing w:before="0" w:beforeAutospacing="0" w:after="0" w:afterAutospacing="0"/>
        <w:rPr>
          <w:rStyle w:val="Strong"/>
          <w:rFonts w:ascii="Roboto" w:hAnsi="Roboto"/>
          <w:color w:val="111111"/>
        </w:rPr>
      </w:pPr>
      <w:r>
        <w:rPr>
          <w:rStyle w:val="Strong"/>
          <w:rFonts w:ascii="Roboto" w:hAnsi="Roboto"/>
          <w:color w:val="111111"/>
        </w:rPr>
        <w:t>Planning and Development</w:t>
      </w:r>
    </w:p>
    <w:p w14:paraId="110808D6" w14:textId="77777777" w:rsidR="008356B9" w:rsidRPr="00DE6C86" w:rsidRDefault="008356B9" w:rsidP="008356B9">
      <w:pPr>
        <w:pStyle w:val="ListParagraph"/>
        <w:numPr>
          <w:ilvl w:val="0"/>
          <w:numId w:val="27"/>
        </w:numPr>
      </w:pPr>
      <w:r w:rsidRPr="00DE6C86">
        <w:t xml:space="preserve">Provides support to and </w:t>
      </w:r>
      <w:r>
        <w:rPr>
          <w:rStyle w:val="normaltextrun"/>
          <w:rFonts w:cs="Arial"/>
          <w:color w:val="000000"/>
          <w:shd w:val="clear" w:color="auto" w:fill="FFFFFF"/>
        </w:rPr>
        <w:t xml:space="preserve">maintains a strategic focus </w:t>
      </w:r>
      <w:r w:rsidRPr="00DE6C86">
        <w:t xml:space="preserve">related to implementing a wide range </w:t>
      </w:r>
      <w:r>
        <w:rPr>
          <w:rStyle w:val="normaltextrun"/>
          <w:rFonts w:cs="Arial"/>
          <w:color w:val="000000"/>
          <w:shd w:val="clear" w:color="auto" w:fill="FFFFFF"/>
        </w:rPr>
        <w:t>digital government service for Western Australia</w:t>
      </w:r>
      <w:r w:rsidRPr="00DE6C86">
        <w:t>.</w:t>
      </w:r>
    </w:p>
    <w:p w14:paraId="7C47A2BA" w14:textId="77777777" w:rsidR="008356B9" w:rsidRPr="00DE6C86" w:rsidRDefault="008356B9" w:rsidP="008356B9">
      <w:pPr>
        <w:pStyle w:val="ListParagraph"/>
        <w:numPr>
          <w:ilvl w:val="0"/>
          <w:numId w:val="27"/>
        </w:numPr>
      </w:pPr>
      <w:r w:rsidRPr="00DE6C86">
        <w:lastRenderedPageBreak/>
        <w:t>Provides effective project planning, work allocation and performance management activities during project life cycle.</w:t>
      </w:r>
    </w:p>
    <w:p w14:paraId="633AA11F" w14:textId="77777777" w:rsidR="008356B9" w:rsidRDefault="008356B9" w:rsidP="008356B9">
      <w:pPr>
        <w:pStyle w:val="ListParagraph"/>
        <w:numPr>
          <w:ilvl w:val="0"/>
          <w:numId w:val="27"/>
        </w:numPr>
      </w:pPr>
      <w:r w:rsidRPr="00DE6C86">
        <w:t>Ensures effective linkage to, and coordination with, agency projects that are related to the program of works</w:t>
      </w:r>
      <w:r>
        <w:t>.</w:t>
      </w:r>
    </w:p>
    <w:p w14:paraId="5B43FD4C" w14:textId="77777777" w:rsidR="008356B9" w:rsidRPr="008F2253" w:rsidRDefault="008356B9" w:rsidP="008356B9">
      <w:pPr>
        <w:pStyle w:val="ListParagraph"/>
        <w:numPr>
          <w:ilvl w:val="0"/>
          <w:numId w:val="27"/>
        </w:numPr>
        <w:rPr>
          <w:rStyle w:val="eop"/>
          <w:rFonts w:ascii="Roboto" w:hAnsi="Roboto" w:cs="Times New Roman"/>
          <w:b/>
          <w:bCs/>
          <w:color w:val="111111"/>
        </w:rPr>
      </w:pPr>
      <w:r>
        <w:rPr>
          <w:rStyle w:val="normaltextrun"/>
          <w:rFonts w:cs="Arial"/>
          <w:color w:val="000000"/>
          <w:shd w:val="clear" w:color="auto" w:fill="FFFFFF"/>
        </w:rPr>
        <w:t>Provides advice and recommendations on Business issues and trends. </w:t>
      </w:r>
      <w:r>
        <w:rPr>
          <w:rStyle w:val="eop"/>
          <w:rFonts w:cs="Arial"/>
          <w:color w:val="000000"/>
          <w:shd w:val="clear" w:color="auto" w:fill="FFFFFF"/>
        </w:rPr>
        <w:t> </w:t>
      </w:r>
    </w:p>
    <w:p w14:paraId="5A59410C" w14:textId="77777777" w:rsidR="008356B9" w:rsidRDefault="008356B9" w:rsidP="008356B9">
      <w:pPr>
        <w:pStyle w:val="NormalWeb"/>
        <w:shd w:val="clear" w:color="auto" w:fill="FFFFFF"/>
        <w:spacing w:before="0" w:beforeAutospacing="0" w:after="0" w:afterAutospacing="0"/>
        <w:rPr>
          <w:rStyle w:val="Strong"/>
          <w:rFonts w:ascii="Roboto" w:hAnsi="Roboto"/>
          <w:color w:val="111111"/>
        </w:rPr>
      </w:pPr>
      <w:r>
        <w:rPr>
          <w:rStyle w:val="normaltextrun"/>
          <w:rFonts w:ascii="Arial" w:hAnsi="Arial" w:cs="Arial"/>
          <w:color w:val="000000"/>
          <w:shd w:val="clear" w:color="auto" w:fill="FFFFFF"/>
        </w:rPr>
        <w:t> </w:t>
      </w:r>
    </w:p>
    <w:p w14:paraId="2D214D8A" w14:textId="77777777" w:rsidR="008356B9" w:rsidRDefault="008356B9" w:rsidP="008356B9">
      <w:pPr>
        <w:pStyle w:val="NormalWeb"/>
        <w:shd w:val="clear" w:color="auto" w:fill="FFFFFF"/>
        <w:spacing w:before="0" w:beforeAutospacing="0" w:after="0" w:afterAutospacing="0"/>
        <w:rPr>
          <w:rStyle w:val="Strong"/>
          <w:rFonts w:ascii="Roboto" w:hAnsi="Roboto"/>
          <w:color w:val="111111"/>
        </w:rPr>
      </w:pPr>
      <w:r>
        <w:rPr>
          <w:rStyle w:val="Strong"/>
          <w:rFonts w:ascii="Roboto" w:hAnsi="Roboto"/>
          <w:color w:val="111111"/>
        </w:rPr>
        <w:t>Business Requirements Analysis</w:t>
      </w:r>
    </w:p>
    <w:p w14:paraId="71A87B59" w14:textId="77777777" w:rsidR="008356B9" w:rsidRDefault="008356B9" w:rsidP="008356B9">
      <w:pPr>
        <w:pStyle w:val="ListParagraph"/>
        <w:numPr>
          <w:ilvl w:val="0"/>
          <w:numId w:val="27"/>
        </w:numPr>
      </w:pPr>
      <w:r>
        <w:t xml:space="preserve">Gather, analyse, and document business requirements for the development of government services. </w:t>
      </w:r>
    </w:p>
    <w:p w14:paraId="67910BD4" w14:textId="77777777" w:rsidR="008356B9" w:rsidRPr="00BB2250" w:rsidRDefault="008356B9" w:rsidP="008356B9">
      <w:pPr>
        <w:pStyle w:val="ListParagraph"/>
        <w:numPr>
          <w:ilvl w:val="0"/>
          <w:numId w:val="27"/>
        </w:numPr>
      </w:pPr>
      <w:r w:rsidRPr="00BB2250">
        <w:t>Ensure internal standards and procedures are met and best practice techniques are used, including human centred design practices.</w:t>
      </w:r>
    </w:p>
    <w:p w14:paraId="427F9FA7" w14:textId="77777777" w:rsidR="008356B9" w:rsidRDefault="008356B9" w:rsidP="008356B9">
      <w:pPr>
        <w:pStyle w:val="ListParagraph"/>
        <w:numPr>
          <w:ilvl w:val="0"/>
          <w:numId w:val="27"/>
        </w:numPr>
      </w:pPr>
      <w:r>
        <w:t>Develops and/or undertakes reviews of business processes, resource allocation and agency activities as relevant to delivery against project plans.</w:t>
      </w:r>
    </w:p>
    <w:p w14:paraId="351CA921" w14:textId="77777777" w:rsidR="008356B9" w:rsidRDefault="008356B9" w:rsidP="008356B9">
      <w:pPr>
        <w:pStyle w:val="ListParagraph"/>
        <w:numPr>
          <w:ilvl w:val="0"/>
          <w:numId w:val="27"/>
        </w:numPr>
      </w:pPr>
      <w:r>
        <w:t xml:space="preserve">Develops and/or analyses policies, frameworks, guidance material and other documentation relating to whole of government programs. </w:t>
      </w:r>
    </w:p>
    <w:p w14:paraId="27911A33" w14:textId="77777777" w:rsidR="008356B9" w:rsidRDefault="008356B9" w:rsidP="008356B9">
      <w:pPr>
        <w:pStyle w:val="ListParagraph"/>
        <w:numPr>
          <w:ilvl w:val="0"/>
          <w:numId w:val="27"/>
        </w:numPr>
      </w:pPr>
      <w:r w:rsidRPr="00BB2250">
        <w:t>Develops and maintains quality methodology, documentation standards, processes and measures around the Business Analysis discipline.  </w:t>
      </w:r>
    </w:p>
    <w:p w14:paraId="04A6EDBF" w14:textId="77777777" w:rsidR="008356B9" w:rsidRPr="001157D4" w:rsidRDefault="008356B9" w:rsidP="008356B9">
      <w:pPr>
        <w:pStyle w:val="NormalWeb"/>
        <w:shd w:val="clear" w:color="auto" w:fill="FFFFFF"/>
        <w:spacing w:before="0" w:beforeAutospacing="0" w:after="0" w:afterAutospacing="0"/>
        <w:ind w:left="720"/>
        <w:rPr>
          <w:rStyle w:val="Strong"/>
          <w:rFonts w:ascii="Roboto" w:hAnsi="Roboto"/>
          <w:b w:val="0"/>
          <w:bCs w:val="0"/>
          <w:color w:val="111111"/>
        </w:rPr>
      </w:pPr>
    </w:p>
    <w:p w14:paraId="12FB7C5A" w14:textId="77777777" w:rsidR="008356B9" w:rsidRDefault="008356B9" w:rsidP="008356B9">
      <w:pPr>
        <w:pStyle w:val="NormalWeb"/>
        <w:shd w:val="clear" w:color="auto" w:fill="FFFFFF"/>
        <w:spacing w:before="0" w:beforeAutospacing="0" w:after="0" w:afterAutospacing="0"/>
        <w:rPr>
          <w:rFonts w:ascii="Roboto" w:hAnsi="Roboto"/>
          <w:color w:val="111111"/>
        </w:rPr>
      </w:pPr>
      <w:r>
        <w:rPr>
          <w:rStyle w:val="Strong"/>
          <w:rFonts w:ascii="Roboto" w:hAnsi="Roboto"/>
          <w:color w:val="111111"/>
        </w:rPr>
        <w:t>Communication</w:t>
      </w:r>
    </w:p>
    <w:p w14:paraId="54DE3281" w14:textId="77777777" w:rsidR="008356B9" w:rsidRPr="00FD3043" w:rsidRDefault="008356B9" w:rsidP="008356B9">
      <w:pPr>
        <w:pStyle w:val="ListParagraph"/>
        <w:numPr>
          <w:ilvl w:val="0"/>
          <w:numId w:val="27"/>
        </w:numPr>
      </w:pPr>
      <w:r w:rsidRPr="00FD3043">
        <w:t>Establishes and maintains relationships with project managers, other project team members, developers, UX/UI designers, managed services providers, and external government agency staff to ensure the successful implementation of new digital services.</w:t>
      </w:r>
    </w:p>
    <w:p w14:paraId="6B446656" w14:textId="77777777" w:rsidR="008356B9" w:rsidRPr="00FD3043" w:rsidRDefault="008356B9" w:rsidP="008356B9">
      <w:pPr>
        <w:pStyle w:val="ListParagraph"/>
        <w:numPr>
          <w:ilvl w:val="0"/>
          <w:numId w:val="27"/>
        </w:numPr>
      </w:pPr>
      <w:r w:rsidRPr="00FD3043">
        <w:t>Effectively communicate complex information to both technical and non-technical stakeholders.</w:t>
      </w:r>
    </w:p>
    <w:p w14:paraId="1C586D5E" w14:textId="229C9F8B" w:rsidR="00896221" w:rsidRDefault="008356B9" w:rsidP="008356B9">
      <w:pPr>
        <w:pStyle w:val="ListParagraph"/>
        <w:numPr>
          <w:ilvl w:val="0"/>
          <w:numId w:val="27"/>
        </w:numPr>
      </w:pPr>
      <w:r w:rsidRPr="00FD3043">
        <w:t>Facilitate meetings and workshops to derive requirements and come to a consensus on solutions and strategies.</w:t>
      </w:r>
    </w:p>
    <w:p w14:paraId="32AF7670" w14:textId="328884D3" w:rsidR="00756536" w:rsidRPr="00C42E57" w:rsidRDefault="00F167A5"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04506739"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The leadership context of this position is </w:t>
      </w:r>
      <w:hyperlink r:id="rId13" w:history="1">
        <w:r w:rsidR="000A23B5" w:rsidRPr="000A23B5">
          <w:rPr>
            <w:rStyle w:val="Hyperlink"/>
          </w:rPr>
          <w:t>Leading Others</w:t>
        </w:r>
      </w:hyperlink>
      <w:r w:rsidRPr="00957200">
        <w:t xml:space="preserve"> and there are opportunities for professional development and growth</w:t>
      </w:r>
      <w:r w:rsidRPr="00957200">
        <w:rPr>
          <w:color w:val="000000"/>
        </w:rPr>
        <w:t>.</w:t>
      </w:r>
    </w:p>
    <w:p w14:paraId="53311947" w14:textId="1AD4F115" w:rsidR="00B646FB" w:rsidRPr="00C42E57"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lastRenderedPageBreak/>
        <w:t>Work Related Capabilities (Selection Criteria)</w:t>
      </w:r>
    </w:p>
    <w:p w14:paraId="7F8BD03B" w14:textId="77777777" w:rsidR="008356B9" w:rsidRPr="008356B9" w:rsidRDefault="008356B9" w:rsidP="008356B9">
      <w:pPr>
        <w:pStyle w:val="ListParagraph"/>
        <w:numPr>
          <w:ilvl w:val="0"/>
          <w:numId w:val="29"/>
        </w:numPr>
        <w:shd w:val="clear" w:color="auto" w:fill="FFFFFF"/>
        <w:spacing w:before="120"/>
        <w:rPr>
          <w:rFonts w:ascii="Roboto" w:eastAsia="Times New Roman" w:hAnsi="Roboto" w:cs="Times New Roman"/>
          <w:color w:val="111111"/>
          <w:lang w:eastAsia="en-AU"/>
        </w:rPr>
      </w:pPr>
      <w:r w:rsidRPr="008356B9">
        <w:rPr>
          <w:rFonts w:ascii="Roboto" w:eastAsia="Times New Roman" w:hAnsi="Roboto" w:cs="Times New Roman"/>
          <w:color w:val="111111"/>
          <w:lang w:eastAsia="en-AU"/>
        </w:rPr>
        <w:t>You can demonstrate experience as a Business Analyst working on ICT projects, preferably within a government setting.</w:t>
      </w:r>
    </w:p>
    <w:p w14:paraId="31C065EA" w14:textId="77777777" w:rsidR="008356B9" w:rsidRPr="008356B9" w:rsidRDefault="008356B9" w:rsidP="008356B9">
      <w:pPr>
        <w:pStyle w:val="ListParagraph"/>
        <w:numPr>
          <w:ilvl w:val="0"/>
          <w:numId w:val="29"/>
        </w:numPr>
        <w:shd w:val="clear" w:color="auto" w:fill="FFFFFF"/>
        <w:spacing w:before="120"/>
        <w:rPr>
          <w:rFonts w:ascii="Roboto" w:eastAsia="Times New Roman" w:hAnsi="Roboto" w:cs="Times New Roman"/>
          <w:color w:val="111111"/>
          <w:lang w:eastAsia="en-AU"/>
        </w:rPr>
      </w:pPr>
      <w:r w:rsidRPr="008356B9">
        <w:rPr>
          <w:rFonts w:ascii="Roboto" w:eastAsia="Times New Roman" w:hAnsi="Roboto" w:cs="Times New Roman"/>
          <w:color w:val="111111"/>
          <w:lang w:eastAsia="en-AU"/>
        </w:rPr>
        <w:t>You will have strong research, analytical and problem-solving skills, and ability to think strategically and innovatively to identify issues and develop recommendations to solve problems.</w:t>
      </w:r>
    </w:p>
    <w:p w14:paraId="3D128CDD" w14:textId="77777777" w:rsidR="008356B9" w:rsidRPr="008356B9" w:rsidRDefault="008356B9" w:rsidP="008356B9">
      <w:pPr>
        <w:pStyle w:val="ListParagraph"/>
        <w:numPr>
          <w:ilvl w:val="0"/>
          <w:numId w:val="29"/>
        </w:numPr>
        <w:shd w:val="clear" w:color="auto" w:fill="FFFFFF"/>
        <w:spacing w:before="120"/>
        <w:rPr>
          <w:rFonts w:ascii="Roboto" w:eastAsia="Times New Roman" w:hAnsi="Roboto" w:cs="Times New Roman"/>
          <w:color w:val="111111"/>
          <w:lang w:eastAsia="en-AU"/>
        </w:rPr>
      </w:pPr>
      <w:r w:rsidRPr="008356B9">
        <w:rPr>
          <w:rFonts w:ascii="Roboto" w:eastAsia="Times New Roman" w:hAnsi="Roboto" w:cs="Times New Roman"/>
          <w:color w:val="111111"/>
          <w:lang w:eastAsia="en-AU"/>
        </w:rPr>
        <w:t>You have highly developed communication and relationship building skills and significant experienced guiding and developing requirements.</w:t>
      </w:r>
    </w:p>
    <w:p w14:paraId="0BB2BF5F" w14:textId="77777777" w:rsidR="008356B9" w:rsidRPr="008356B9" w:rsidRDefault="008356B9" w:rsidP="008356B9">
      <w:pPr>
        <w:pStyle w:val="ListParagraph"/>
        <w:numPr>
          <w:ilvl w:val="0"/>
          <w:numId w:val="29"/>
        </w:numPr>
        <w:shd w:val="clear" w:color="auto" w:fill="FFFFFF"/>
        <w:spacing w:before="120"/>
        <w:rPr>
          <w:rFonts w:ascii="Roboto" w:eastAsia="Times New Roman" w:hAnsi="Roboto" w:cs="Times New Roman"/>
          <w:color w:val="111111"/>
          <w:lang w:eastAsia="en-AU"/>
        </w:rPr>
      </w:pPr>
      <w:r w:rsidRPr="008356B9">
        <w:rPr>
          <w:rFonts w:ascii="Roboto" w:eastAsia="Times New Roman" w:hAnsi="Roboto" w:cs="Times New Roman"/>
          <w:color w:val="111111"/>
          <w:lang w:eastAsia="en-AU"/>
        </w:rPr>
        <w:t xml:space="preserve">You possess highly developed communication skills, demonstrating the ability to effectively communicate with Senior Management, technical and non-technical staff. </w:t>
      </w:r>
    </w:p>
    <w:p w14:paraId="1EAA63FD" w14:textId="00CA6977" w:rsidR="004F457E" w:rsidRPr="008356B9" w:rsidRDefault="008356B9" w:rsidP="008356B9">
      <w:pPr>
        <w:pStyle w:val="ListParagraph"/>
        <w:numPr>
          <w:ilvl w:val="0"/>
          <w:numId w:val="29"/>
        </w:numPr>
        <w:shd w:val="clear" w:color="auto" w:fill="FFFFFF"/>
        <w:spacing w:before="120"/>
        <w:rPr>
          <w:rFonts w:ascii="Roboto" w:eastAsia="Times New Roman" w:hAnsi="Roboto" w:cs="Times New Roman"/>
          <w:color w:val="111111"/>
          <w:lang w:eastAsia="en-AU"/>
        </w:rPr>
      </w:pPr>
      <w:r w:rsidRPr="008356B9">
        <w:rPr>
          <w:rFonts w:ascii="Roboto" w:eastAsia="Times New Roman" w:hAnsi="Roboto" w:cs="Times New Roman"/>
          <w:color w:val="111111"/>
          <w:lang w:eastAsia="en-AU"/>
        </w:rPr>
        <w:t>You have a working knowledge of the Software development lifecycle and business analysis techniques.  </w:t>
      </w:r>
    </w:p>
    <w:p w14:paraId="7204F3E3" w14:textId="49560C35" w:rsidR="00957200" w:rsidRPr="00343EA2" w:rsidRDefault="00957200" w:rsidP="00343EA2">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8D72A" w14:textId="77777777" w:rsidR="00AF5937" w:rsidRDefault="00AF5937" w:rsidP="00756536">
      <w:pPr>
        <w:spacing w:after="0" w:line="240" w:lineRule="auto"/>
      </w:pPr>
      <w:r>
        <w:separator/>
      </w:r>
    </w:p>
  </w:endnote>
  <w:endnote w:type="continuationSeparator" w:id="0">
    <w:p w14:paraId="78E83D9C" w14:textId="77777777" w:rsidR="00AF5937" w:rsidRDefault="00AF5937"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96E15" w14:textId="77777777" w:rsidR="00AF5937" w:rsidRDefault="00AF5937" w:rsidP="00756536">
      <w:pPr>
        <w:spacing w:after="0" w:line="240" w:lineRule="auto"/>
      </w:pPr>
      <w:r>
        <w:separator/>
      </w:r>
    </w:p>
  </w:footnote>
  <w:footnote w:type="continuationSeparator" w:id="0">
    <w:p w14:paraId="619BC3EB" w14:textId="77777777" w:rsidR="00AF5937" w:rsidRDefault="00AF5937"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9264"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3B23CB8"/>
    <w:multiLevelType w:val="hybridMultilevel"/>
    <w:tmpl w:val="3530DE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2690"/>
    <w:multiLevelType w:val="hybridMultilevel"/>
    <w:tmpl w:val="55528D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12C2D"/>
    <w:multiLevelType w:val="hybridMultilevel"/>
    <w:tmpl w:val="5F80354E"/>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1"/>
  </w:num>
  <w:num w:numId="2" w16cid:durableId="1376272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8"/>
  </w:num>
  <w:num w:numId="4" w16cid:durableId="1326056679">
    <w:abstractNumId w:val="20"/>
  </w:num>
  <w:num w:numId="5" w16cid:durableId="165638337">
    <w:abstractNumId w:val="16"/>
  </w:num>
  <w:num w:numId="6" w16cid:durableId="1123695853">
    <w:abstractNumId w:val="15"/>
  </w:num>
  <w:num w:numId="7" w16cid:durableId="1581137968">
    <w:abstractNumId w:val="7"/>
  </w:num>
  <w:num w:numId="8" w16cid:durableId="210381380">
    <w:abstractNumId w:val="9"/>
  </w:num>
  <w:num w:numId="9" w16cid:durableId="1667249357">
    <w:abstractNumId w:val="27"/>
  </w:num>
  <w:num w:numId="10" w16cid:durableId="1636334645">
    <w:abstractNumId w:val="18"/>
  </w:num>
  <w:num w:numId="11" w16cid:durableId="1816409002">
    <w:abstractNumId w:val="13"/>
  </w:num>
  <w:num w:numId="12" w16cid:durableId="1771470451">
    <w:abstractNumId w:val="14"/>
  </w:num>
  <w:num w:numId="13" w16cid:durableId="2042582278">
    <w:abstractNumId w:val="26"/>
  </w:num>
  <w:num w:numId="14" w16cid:durableId="301085470">
    <w:abstractNumId w:val="21"/>
  </w:num>
  <w:num w:numId="15" w16cid:durableId="24185399">
    <w:abstractNumId w:val="2"/>
  </w:num>
  <w:num w:numId="16" w16cid:durableId="169490687">
    <w:abstractNumId w:val="17"/>
  </w:num>
  <w:num w:numId="17" w16cid:durableId="629700953">
    <w:abstractNumId w:val="1"/>
  </w:num>
  <w:num w:numId="18" w16cid:durableId="1341004227">
    <w:abstractNumId w:val="23"/>
  </w:num>
  <w:num w:numId="19" w16cid:durableId="1468815981">
    <w:abstractNumId w:val="22"/>
  </w:num>
  <w:num w:numId="20" w16cid:durableId="1483697836">
    <w:abstractNumId w:val="0"/>
  </w:num>
  <w:num w:numId="21" w16cid:durableId="1199708562">
    <w:abstractNumId w:val="3"/>
  </w:num>
  <w:num w:numId="22" w16cid:durableId="666324951">
    <w:abstractNumId w:val="12"/>
  </w:num>
  <w:num w:numId="23" w16cid:durableId="1153444563">
    <w:abstractNumId w:val="6"/>
  </w:num>
  <w:num w:numId="24" w16cid:durableId="1034843463">
    <w:abstractNumId w:val="24"/>
  </w:num>
  <w:num w:numId="25" w16cid:durableId="1168908575">
    <w:abstractNumId w:val="25"/>
  </w:num>
  <w:num w:numId="26" w16cid:durableId="673799948">
    <w:abstractNumId w:val="10"/>
  </w:num>
  <w:num w:numId="27" w16cid:durableId="1546408481">
    <w:abstractNumId w:val="4"/>
  </w:num>
  <w:num w:numId="28" w16cid:durableId="1830242362">
    <w:abstractNumId w:val="19"/>
  </w:num>
  <w:num w:numId="29" w16cid:durableId="599609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26C86"/>
    <w:rsid w:val="00044FF3"/>
    <w:rsid w:val="00046F8F"/>
    <w:rsid w:val="00051CBF"/>
    <w:rsid w:val="0006478A"/>
    <w:rsid w:val="00070651"/>
    <w:rsid w:val="00083B4F"/>
    <w:rsid w:val="000A23B5"/>
    <w:rsid w:val="000A55B4"/>
    <w:rsid w:val="000A6FA1"/>
    <w:rsid w:val="000D0AF3"/>
    <w:rsid w:val="000D0F48"/>
    <w:rsid w:val="000F009E"/>
    <w:rsid w:val="000F0556"/>
    <w:rsid w:val="000F2BA8"/>
    <w:rsid w:val="00104250"/>
    <w:rsid w:val="00104CBB"/>
    <w:rsid w:val="00122E06"/>
    <w:rsid w:val="00123ADB"/>
    <w:rsid w:val="00125000"/>
    <w:rsid w:val="00132369"/>
    <w:rsid w:val="001341B6"/>
    <w:rsid w:val="00145E44"/>
    <w:rsid w:val="001633FD"/>
    <w:rsid w:val="001744F5"/>
    <w:rsid w:val="001747BC"/>
    <w:rsid w:val="001A50FB"/>
    <w:rsid w:val="001B27CF"/>
    <w:rsid w:val="001B52F9"/>
    <w:rsid w:val="001B54FD"/>
    <w:rsid w:val="001B7A87"/>
    <w:rsid w:val="001B7CD1"/>
    <w:rsid w:val="00204930"/>
    <w:rsid w:val="00205758"/>
    <w:rsid w:val="002156DB"/>
    <w:rsid w:val="00216C2A"/>
    <w:rsid w:val="002342EF"/>
    <w:rsid w:val="00246EF2"/>
    <w:rsid w:val="0024718E"/>
    <w:rsid w:val="00260B8D"/>
    <w:rsid w:val="002656BC"/>
    <w:rsid w:val="00280169"/>
    <w:rsid w:val="00280C06"/>
    <w:rsid w:val="00283EB7"/>
    <w:rsid w:val="002843C7"/>
    <w:rsid w:val="002874CE"/>
    <w:rsid w:val="002937C1"/>
    <w:rsid w:val="002956EB"/>
    <w:rsid w:val="00296FEC"/>
    <w:rsid w:val="002A3C71"/>
    <w:rsid w:val="002B657B"/>
    <w:rsid w:val="002D3E24"/>
    <w:rsid w:val="002F64E9"/>
    <w:rsid w:val="00300C8A"/>
    <w:rsid w:val="0030375D"/>
    <w:rsid w:val="0033476B"/>
    <w:rsid w:val="00343EA2"/>
    <w:rsid w:val="003522C2"/>
    <w:rsid w:val="0036514A"/>
    <w:rsid w:val="00392B00"/>
    <w:rsid w:val="00394896"/>
    <w:rsid w:val="003A12FE"/>
    <w:rsid w:val="003A3903"/>
    <w:rsid w:val="003A787A"/>
    <w:rsid w:val="003C1C26"/>
    <w:rsid w:val="003D0A66"/>
    <w:rsid w:val="003D1C3B"/>
    <w:rsid w:val="003E4522"/>
    <w:rsid w:val="003F2A9A"/>
    <w:rsid w:val="00414112"/>
    <w:rsid w:val="00422282"/>
    <w:rsid w:val="00430199"/>
    <w:rsid w:val="00430D2F"/>
    <w:rsid w:val="00446816"/>
    <w:rsid w:val="00451463"/>
    <w:rsid w:val="00462800"/>
    <w:rsid w:val="004658EA"/>
    <w:rsid w:val="00471F7F"/>
    <w:rsid w:val="00473257"/>
    <w:rsid w:val="00477E21"/>
    <w:rsid w:val="00494398"/>
    <w:rsid w:val="00497F38"/>
    <w:rsid w:val="004A3655"/>
    <w:rsid w:val="004A4EC3"/>
    <w:rsid w:val="004B2309"/>
    <w:rsid w:val="004C7E95"/>
    <w:rsid w:val="004E000D"/>
    <w:rsid w:val="004E1073"/>
    <w:rsid w:val="004E2FC6"/>
    <w:rsid w:val="004F457E"/>
    <w:rsid w:val="00521529"/>
    <w:rsid w:val="005257D4"/>
    <w:rsid w:val="0053546B"/>
    <w:rsid w:val="00536F4B"/>
    <w:rsid w:val="0057229A"/>
    <w:rsid w:val="005A2699"/>
    <w:rsid w:val="005A2701"/>
    <w:rsid w:val="005D04B8"/>
    <w:rsid w:val="005E2416"/>
    <w:rsid w:val="005F483B"/>
    <w:rsid w:val="005F5B9A"/>
    <w:rsid w:val="006007DE"/>
    <w:rsid w:val="00601500"/>
    <w:rsid w:val="0061254A"/>
    <w:rsid w:val="00612756"/>
    <w:rsid w:val="00631D31"/>
    <w:rsid w:val="00634879"/>
    <w:rsid w:val="0064663A"/>
    <w:rsid w:val="00647E4B"/>
    <w:rsid w:val="00663B85"/>
    <w:rsid w:val="00666E35"/>
    <w:rsid w:val="0067139A"/>
    <w:rsid w:val="0068201A"/>
    <w:rsid w:val="00686F75"/>
    <w:rsid w:val="006963C4"/>
    <w:rsid w:val="006A1E28"/>
    <w:rsid w:val="006C1C4D"/>
    <w:rsid w:val="006C2F8C"/>
    <w:rsid w:val="006D03B1"/>
    <w:rsid w:val="006F17A8"/>
    <w:rsid w:val="00717ECE"/>
    <w:rsid w:val="00721C5E"/>
    <w:rsid w:val="00727985"/>
    <w:rsid w:val="00733555"/>
    <w:rsid w:val="00740256"/>
    <w:rsid w:val="007421AD"/>
    <w:rsid w:val="00746389"/>
    <w:rsid w:val="00756536"/>
    <w:rsid w:val="00772241"/>
    <w:rsid w:val="007734E6"/>
    <w:rsid w:val="0078067E"/>
    <w:rsid w:val="007A0EFF"/>
    <w:rsid w:val="007A1F18"/>
    <w:rsid w:val="007A65DF"/>
    <w:rsid w:val="007B2076"/>
    <w:rsid w:val="007C4EE0"/>
    <w:rsid w:val="007D3FC6"/>
    <w:rsid w:val="007D5860"/>
    <w:rsid w:val="007E7FB0"/>
    <w:rsid w:val="008006FC"/>
    <w:rsid w:val="008067CC"/>
    <w:rsid w:val="00814628"/>
    <w:rsid w:val="00816453"/>
    <w:rsid w:val="008356B9"/>
    <w:rsid w:val="0084252E"/>
    <w:rsid w:val="008531F0"/>
    <w:rsid w:val="00854002"/>
    <w:rsid w:val="00892424"/>
    <w:rsid w:val="008947AE"/>
    <w:rsid w:val="00896221"/>
    <w:rsid w:val="008A3F8E"/>
    <w:rsid w:val="008E0484"/>
    <w:rsid w:val="008E36D7"/>
    <w:rsid w:val="009075E2"/>
    <w:rsid w:val="009514B1"/>
    <w:rsid w:val="009515A0"/>
    <w:rsid w:val="00954FA9"/>
    <w:rsid w:val="00957200"/>
    <w:rsid w:val="0095755A"/>
    <w:rsid w:val="00961CC9"/>
    <w:rsid w:val="009655C0"/>
    <w:rsid w:val="00971722"/>
    <w:rsid w:val="009C0ED6"/>
    <w:rsid w:val="009D69D5"/>
    <w:rsid w:val="00A00DF9"/>
    <w:rsid w:val="00A2480E"/>
    <w:rsid w:val="00A254A1"/>
    <w:rsid w:val="00A274B9"/>
    <w:rsid w:val="00A40911"/>
    <w:rsid w:val="00A518E1"/>
    <w:rsid w:val="00A560CB"/>
    <w:rsid w:val="00A72186"/>
    <w:rsid w:val="00A86D4C"/>
    <w:rsid w:val="00A93FF1"/>
    <w:rsid w:val="00A972A4"/>
    <w:rsid w:val="00AA31C0"/>
    <w:rsid w:val="00AA416A"/>
    <w:rsid w:val="00AA4641"/>
    <w:rsid w:val="00AC584F"/>
    <w:rsid w:val="00AC73F2"/>
    <w:rsid w:val="00AE1B75"/>
    <w:rsid w:val="00AE4816"/>
    <w:rsid w:val="00AE5EBA"/>
    <w:rsid w:val="00AF5937"/>
    <w:rsid w:val="00B1554C"/>
    <w:rsid w:val="00B20A88"/>
    <w:rsid w:val="00B646FB"/>
    <w:rsid w:val="00B8027B"/>
    <w:rsid w:val="00B96037"/>
    <w:rsid w:val="00BA7D09"/>
    <w:rsid w:val="00BB541C"/>
    <w:rsid w:val="00BC31BC"/>
    <w:rsid w:val="00BC5C3F"/>
    <w:rsid w:val="00BD1B8C"/>
    <w:rsid w:val="00BF20C5"/>
    <w:rsid w:val="00C12F9A"/>
    <w:rsid w:val="00C14680"/>
    <w:rsid w:val="00C15B56"/>
    <w:rsid w:val="00C201F1"/>
    <w:rsid w:val="00C26E45"/>
    <w:rsid w:val="00C42E57"/>
    <w:rsid w:val="00C45F38"/>
    <w:rsid w:val="00C47631"/>
    <w:rsid w:val="00C52DEB"/>
    <w:rsid w:val="00C54A97"/>
    <w:rsid w:val="00C639AF"/>
    <w:rsid w:val="00C70D65"/>
    <w:rsid w:val="00C86886"/>
    <w:rsid w:val="00CD00BF"/>
    <w:rsid w:val="00CD0B02"/>
    <w:rsid w:val="00CD3B25"/>
    <w:rsid w:val="00CF070B"/>
    <w:rsid w:val="00D007E3"/>
    <w:rsid w:val="00D16302"/>
    <w:rsid w:val="00D173A8"/>
    <w:rsid w:val="00D2368C"/>
    <w:rsid w:val="00D2665E"/>
    <w:rsid w:val="00D436A4"/>
    <w:rsid w:val="00D54C40"/>
    <w:rsid w:val="00D718AA"/>
    <w:rsid w:val="00D71E76"/>
    <w:rsid w:val="00D732A5"/>
    <w:rsid w:val="00D7570D"/>
    <w:rsid w:val="00D801DC"/>
    <w:rsid w:val="00DB08AF"/>
    <w:rsid w:val="00DF1A44"/>
    <w:rsid w:val="00DF4B7C"/>
    <w:rsid w:val="00DF7BA5"/>
    <w:rsid w:val="00E02BA3"/>
    <w:rsid w:val="00E14F0F"/>
    <w:rsid w:val="00E20BE0"/>
    <w:rsid w:val="00E23326"/>
    <w:rsid w:val="00E432A1"/>
    <w:rsid w:val="00E4641B"/>
    <w:rsid w:val="00E551B5"/>
    <w:rsid w:val="00E551E6"/>
    <w:rsid w:val="00E61CE6"/>
    <w:rsid w:val="00EA11AC"/>
    <w:rsid w:val="00EA5626"/>
    <w:rsid w:val="00EC7340"/>
    <w:rsid w:val="00ED18BE"/>
    <w:rsid w:val="00ED68B9"/>
    <w:rsid w:val="00ED7D74"/>
    <w:rsid w:val="00EE13A1"/>
    <w:rsid w:val="00EE3673"/>
    <w:rsid w:val="00EF2F5D"/>
    <w:rsid w:val="00F02587"/>
    <w:rsid w:val="00F156D2"/>
    <w:rsid w:val="00F167A5"/>
    <w:rsid w:val="00F51C71"/>
    <w:rsid w:val="00F80DEC"/>
    <w:rsid w:val="00F95B4C"/>
    <w:rsid w:val="00F971AB"/>
    <w:rsid w:val="00FA1359"/>
    <w:rsid w:val="00FA7287"/>
    <w:rsid w:val="00FB2D81"/>
    <w:rsid w:val="00FD7C45"/>
    <w:rsid w:val="00FE0D47"/>
    <w:rsid w:val="00FE4F00"/>
    <w:rsid w:val="00FE5411"/>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 w:type="character" w:styleId="Strong">
    <w:name w:val="Strong"/>
    <w:basedOn w:val="DefaultParagraphFont"/>
    <w:uiPriority w:val="22"/>
    <w:qFormat/>
    <w:rsid w:val="008356B9"/>
    <w:rPr>
      <w:b/>
      <w:bCs/>
    </w:rPr>
  </w:style>
  <w:style w:type="character" w:customStyle="1" w:styleId="normaltextrun">
    <w:name w:val="normaltextrun"/>
    <w:basedOn w:val="DefaultParagraphFont"/>
    <w:rsid w:val="008356B9"/>
  </w:style>
  <w:style w:type="character" w:customStyle="1" w:styleId="eop">
    <w:name w:val="eop"/>
    <w:basedOn w:val="DefaultParagraphFont"/>
    <w:rsid w:val="008356B9"/>
  </w:style>
  <w:style w:type="paragraph" w:styleId="NormalWeb">
    <w:name w:val="Normal (Web)"/>
    <w:basedOn w:val="Normal"/>
    <w:uiPriority w:val="99"/>
    <w:unhideWhenUsed/>
    <w:rsid w:val="008356B9"/>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0A2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leading-other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2.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c69012fe-9a92-4954-b0a7-853fae50b610"/>
    <ds:schemaRef ds:uri="a991264a-cd92-493e-8f32-b2890e390722"/>
  </ds:schemaRefs>
</ds:datastoreItem>
</file>

<file path=customXml/itemProps3.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4.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942</Words>
  <Characters>5229</Characters>
  <Application>Microsoft Office Word</Application>
  <DocSecurity>0</DocSecurity>
  <Lines>121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Abadi Ghadim, Sophia</cp:lastModifiedBy>
  <cp:revision>3</cp:revision>
  <cp:lastPrinted>2024-03-14T05:17:00Z</cp:lastPrinted>
  <dcterms:created xsi:type="dcterms:W3CDTF">2026-05-22T05:21:00Z</dcterms:created>
  <dcterms:modified xsi:type="dcterms:W3CDTF">2026-05-22T06:28:00Z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ContentTypeId">
    <vt:lpwstr>0x01010070D56267112CDC4FB0D8582F58FF7CE1</vt:lpwstr>
  </property>
  <property fmtid="{D5CDD505-2E9C-101B-9397-08002B2CF9AE}" pid="10" name="_AdHocReviewCycleID">
    <vt:i4>1271333749</vt:i4>
  </property>
  <property fmtid="{D5CDD505-2E9C-101B-9397-08002B2CF9AE}" pid="11" name="_NewReviewCycle">
    <vt:lpwstr/>
  </property>
  <property fmtid="{D5CDD505-2E9C-101B-9397-08002B2CF9AE}" pid="12" name="_EmailSubject">
    <vt:lpwstr>Approved JDF Template</vt:lpwstr>
  </property>
  <property fmtid="{D5CDD505-2E9C-101B-9397-08002B2CF9AE}" pid="13" name="_AuthorEmail">
    <vt:lpwstr>Shane.Pike@dpc.wa.gov.au</vt:lpwstr>
  </property>
  <property fmtid="{D5CDD505-2E9C-101B-9397-08002B2CF9AE}" pid="14" name="_AuthorEmailDisplayName">
    <vt:lpwstr>Pike, Shane</vt:lpwstr>
  </property>
  <property fmtid="{D5CDD505-2E9C-101B-9397-08002B2CF9AE}" pid="15" name="_ReviewingToolsShownOnce">
    <vt:lpwstr/>
  </property>
</Properties>
</file>