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0B59F9F" w14:textId="2875A294" w:rsidR="00F53962" w:rsidRPr="005D0EE8" w:rsidRDefault="005D0EE8" w:rsidP="003275C9">
      <w:pPr>
        <w:spacing w:after="120" w:line="288" w:lineRule="auto"/>
        <w:rPr>
          <w:b/>
          <w:bCs/>
        </w:rPr>
      </w:pPr>
      <w:r w:rsidRPr="005D0EE8">
        <w:rPr>
          <w:b/>
          <w:bCs/>
          <w:sz w:val="50"/>
          <w:szCs w:val="50"/>
        </w:rPr>
        <w:t>Senior Business Support Officer</w:t>
      </w:r>
      <w:r>
        <w:rPr>
          <w:b/>
          <w:bCs/>
          <w:sz w:val="50"/>
          <w:szCs w:val="50"/>
        </w:rPr>
        <w:t xml:space="preserve"> </w:t>
      </w:r>
    </w:p>
    <w:p w14:paraId="10F52ABF" w14:textId="77777777" w:rsidR="005D0EE8" w:rsidRPr="00FA6829" w:rsidRDefault="005D0EE8" w:rsidP="003275C9">
      <w:pPr>
        <w:spacing w:after="120" w:line="288" w:lineRule="auto"/>
        <w:rPr>
          <w:b/>
          <w:bCs/>
        </w:rPr>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F2C4E5D" w:rsidR="00492C13" w:rsidRPr="005140DB" w:rsidRDefault="005140DB" w:rsidP="003275C9">
      <w:pPr>
        <w:spacing w:after="120" w:line="288" w:lineRule="auto"/>
      </w:pPr>
      <w:r w:rsidRPr="005140DB">
        <w:rPr>
          <w:b/>
          <w:bCs/>
        </w:rPr>
        <w:t>Position Number:</w:t>
      </w:r>
      <w:r w:rsidRPr="005140DB">
        <w:tab/>
      </w:r>
      <w:r w:rsidRPr="005140DB">
        <w:tab/>
      </w:r>
      <w:r w:rsidR="005D0EE8" w:rsidRPr="005D0EE8">
        <w:t>012605</w:t>
      </w:r>
      <w:r w:rsidR="00870ED8">
        <w:t xml:space="preserve"> </w:t>
      </w:r>
    </w:p>
    <w:p w14:paraId="15A308C7" w14:textId="6CD8DEFE" w:rsidR="005140DB" w:rsidRPr="005140DB" w:rsidRDefault="005140DB" w:rsidP="005140DB">
      <w:pPr>
        <w:spacing w:after="120" w:line="288" w:lineRule="auto"/>
      </w:pPr>
      <w:r>
        <w:rPr>
          <w:b/>
          <w:bCs/>
        </w:rPr>
        <w:t>Classification</w:t>
      </w:r>
      <w:r w:rsidRPr="005140DB">
        <w:rPr>
          <w:b/>
          <w:bCs/>
        </w:rPr>
        <w:t>:</w:t>
      </w:r>
      <w:r w:rsidRPr="005140DB">
        <w:tab/>
      </w:r>
      <w:r w:rsidRPr="005140DB">
        <w:tab/>
      </w:r>
      <w:r w:rsidR="005F4880" w:rsidRPr="005F4880">
        <w:t xml:space="preserve">Level </w:t>
      </w:r>
      <w:r w:rsidR="005D0EE8">
        <w:t>4</w:t>
      </w:r>
    </w:p>
    <w:p w14:paraId="3D974848" w14:textId="77777777" w:rsidR="006736FE" w:rsidRDefault="006736FE" w:rsidP="006736FE">
      <w:pPr>
        <w:spacing w:after="120" w:line="288" w:lineRule="auto"/>
      </w:pPr>
      <w:r>
        <w:rPr>
          <w:b/>
          <w:bCs/>
        </w:rPr>
        <w:t>Award:</w:t>
      </w:r>
      <w:r>
        <w:rPr>
          <w:b/>
          <w:bCs/>
        </w:rPr>
        <w:tab/>
      </w:r>
      <w:r>
        <w:rPr>
          <w:b/>
          <w:bCs/>
        </w:rPr>
        <w:tab/>
      </w:r>
      <w:r>
        <w:rPr>
          <w:b/>
          <w:bCs/>
        </w:rPr>
        <w:tab/>
      </w:r>
      <w:r>
        <w:t>Public Service Award</w:t>
      </w:r>
    </w:p>
    <w:p w14:paraId="05E9A3C0" w14:textId="77777777" w:rsidR="007A1D81" w:rsidRDefault="007A1D81" w:rsidP="007A1D81">
      <w:pPr>
        <w:spacing w:after="120" w:line="288" w:lineRule="auto"/>
      </w:pPr>
      <w:r>
        <w:rPr>
          <w:b/>
          <w:bCs/>
        </w:rPr>
        <w:t>Agreement</w:t>
      </w:r>
      <w:r w:rsidRPr="005140DB">
        <w:rPr>
          <w:b/>
          <w:bCs/>
        </w:rPr>
        <w:t>:</w:t>
      </w:r>
      <w:r w:rsidRPr="005140DB">
        <w:tab/>
      </w:r>
      <w:r>
        <w:tab/>
      </w:r>
      <w:r>
        <w:tab/>
        <w:t>Public Sector Agreement</w:t>
      </w:r>
    </w:p>
    <w:p w14:paraId="3F1F95FE" w14:textId="13B1EA9F" w:rsidR="001D5365" w:rsidRDefault="001D5365" w:rsidP="00D44B76">
      <w:pPr>
        <w:spacing w:after="120" w:line="288" w:lineRule="auto"/>
        <w:ind w:left="2880" w:hanging="2880"/>
      </w:pPr>
      <w:r>
        <w:rPr>
          <w:b/>
          <w:bCs/>
        </w:rPr>
        <w:t>Organisational Unit:</w:t>
      </w:r>
      <w:r w:rsidRPr="005140DB">
        <w:tab/>
      </w:r>
      <w:r w:rsidR="00D01D9A">
        <w:t>Child Protection and Family Support</w:t>
      </w:r>
      <w:r w:rsidR="00D44B76">
        <w:t xml:space="preserve"> </w:t>
      </w:r>
      <w:r>
        <w:t xml:space="preserve">/ </w:t>
      </w:r>
      <w:r w:rsidR="00D44B76" w:rsidRPr="00D44B76">
        <w:t>Statewide Services</w:t>
      </w:r>
      <w:r w:rsidR="00490272">
        <w:t xml:space="preserve"> /</w:t>
      </w:r>
      <w:r>
        <w:t xml:space="preserve"> </w:t>
      </w:r>
      <w:r w:rsidR="00063DCA" w:rsidRPr="00063DCA">
        <w:t>Out-of-home Care</w:t>
      </w:r>
      <w:r w:rsidR="00063DCA">
        <w:t xml:space="preserve"> / </w:t>
      </w:r>
      <w:r w:rsidR="00063DCA" w:rsidRPr="00063DCA">
        <w:t>CP Specialised Clinical Services</w:t>
      </w:r>
    </w:p>
    <w:p w14:paraId="3FEFCCBD" w14:textId="0AE701C4" w:rsidR="001D5365" w:rsidRDefault="001D5365" w:rsidP="00D44B76">
      <w:pPr>
        <w:spacing w:after="120" w:line="288" w:lineRule="auto"/>
      </w:pPr>
      <w:r>
        <w:rPr>
          <w:b/>
          <w:bCs/>
        </w:rPr>
        <w:t>Location:</w:t>
      </w:r>
      <w:r w:rsidRPr="005140DB">
        <w:tab/>
      </w:r>
      <w:r>
        <w:tab/>
      </w:r>
      <w:r>
        <w:tab/>
        <w:t>Perth Metropolitan Area</w:t>
      </w:r>
    </w:p>
    <w:p w14:paraId="4AA0B0C5" w14:textId="0BE6E72B" w:rsidR="007F044C" w:rsidRDefault="007F044C" w:rsidP="007F044C">
      <w:pPr>
        <w:spacing w:after="120" w:line="288" w:lineRule="auto"/>
      </w:pPr>
      <w:r>
        <w:rPr>
          <w:b/>
          <w:bCs/>
        </w:rPr>
        <w:t>Classification Date:</w:t>
      </w:r>
      <w:r w:rsidRPr="005140DB">
        <w:tab/>
      </w:r>
    </w:p>
    <w:p w14:paraId="1C795FC9" w14:textId="57E8E852" w:rsidR="007F044C" w:rsidRPr="00D44B76" w:rsidRDefault="007F044C" w:rsidP="00B842EC">
      <w:pPr>
        <w:spacing w:after="120" w:line="288" w:lineRule="auto"/>
        <w:ind w:left="2880" w:hanging="2880"/>
      </w:pPr>
      <w:r>
        <w:rPr>
          <w:b/>
          <w:bCs/>
        </w:rPr>
        <w:t>Effective Date:</w:t>
      </w:r>
      <w:r>
        <w:rPr>
          <w:b/>
          <w:bCs/>
        </w:rPr>
        <w:tab/>
      </w:r>
      <w:r w:rsidR="00D01D9A">
        <w:t>April 2026</w:t>
      </w:r>
    </w:p>
    <w:p w14:paraId="660938A3" w14:textId="0ACEB131" w:rsidR="001D5365" w:rsidRDefault="001D5365" w:rsidP="007F044C"/>
    <w:p w14:paraId="2492C62F" w14:textId="77777777" w:rsidR="00063DCA" w:rsidRPr="007F044C" w:rsidRDefault="00063DCA"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2DC9B28C"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AA7E051" w14:textId="04E7A183" w:rsidR="00B842EC" w:rsidRPr="00655850" w:rsidRDefault="005D0EE8" w:rsidP="001D5365">
      <w:pPr>
        <w:rPr>
          <w:rFonts w:eastAsia="Times New Roman"/>
          <w:color w:val="000000"/>
          <w:sz w:val="20"/>
          <w:szCs w:val="20"/>
          <w:lang w:eastAsia="en-AU"/>
        </w:rPr>
      </w:pPr>
      <w:r w:rsidRPr="005D0EE8">
        <w:t>Chief Psychologist</w:t>
      </w:r>
      <w:r w:rsidR="00655850">
        <w:t xml:space="preserve">, </w:t>
      </w:r>
      <w:r w:rsidRPr="005D0EE8">
        <w:t>006967</w:t>
      </w:r>
      <w:r w:rsidR="00655850">
        <w:rPr>
          <w:rFonts w:eastAsia="Times New Roman"/>
          <w:color w:val="000000"/>
          <w:sz w:val="20"/>
          <w:szCs w:val="20"/>
          <w:lang w:eastAsia="en-AU"/>
        </w:rPr>
        <w:t xml:space="preserve">, </w:t>
      </w:r>
      <w:r w:rsidR="00B44A76">
        <w:t>OOQ</w:t>
      </w:r>
      <w:r w:rsidR="00E960D9">
        <w:t>5</w:t>
      </w:r>
    </w:p>
    <w:p w14:paraId="42F7F92C" w14:textId="77777777" w:rsidR="00655850" w:rsidRDefault="00655850" w:rsidP="00F57027">
      <w:pPr>
        <w:rPr>
          <w:b/>
          <w:bCs/>
        </w:rPr>
      </w:pPr>
    </w:p>
    <w:p w14:paraId="2872406C" w14:textId="04C98B77" w:rsidR="00B842EC" w:rsidRPr="007F044C" w:rsidRDefault="00B842EC" w:rsidP="00F57027">
      <w:pPr>
        <w:rPr>
          <w:b/>
          <w:bCs/>
        </w:rPr>
      </w:pPr>
      <w:r>
        <w:rPr>
          <w:b/>
          <w:bCs/>
        </w:rPr>
        <w:t>Positions under Direct Supervision</w:t>
      </w:r>
      <w:r w:rsidRPr="007F044C">
        <w:rPr>
          <w:b/>
          <w:bCs/>
        </w:rPr>
        <w:t>:</w:t>
      </w:r>
    </w:p>
    <w:p w14:paraId="1AA9769E" w14:textId="31C479CC" w:rsidR="00D44B76" w:rsidRDefault="005F4880" w:rsidP="00F57027">
      <w:r w:rsidRPr="005F4880">
        <w:t xml:space="preserve">This position </w:t>
      </w:r>
      <w:r w:rsidR="005D0EE8">
        <w:t>has no subordinates</w:t>
      </w:r>
      <w:r w:rsidR="00F57027">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19F890E1" w14:textId="77777777" w:rsidR="00A77518" w:rsidRPr="002D751E" w:rsidRDefault="00A77518" w:rsidP="00A77518">
      <w:pPr>
        <w:spacing w:after="120" w:line="288" w:lineRule="auto"/>
      </w:pPr>
      <w:r w:rsidRPr="002D751E">
        <w:t xml:space="preserve">Communities provides person-centred, place-based support to the most vulnerable members of our Western Australian community. </w:t>
      </w:r>
    </w:p>
    <w:p w14:paraId="6FDABA9D" w14:textId="77777777" w:rsidR="00A77518" w:rsidRDefault="00A77518" w:rsidP="00A7751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535FFB0" w14:textId="77777777" w:rsidR="00A77518" w:rsidRDefault="00A77518" w:rsidP="00A7751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39ED714" w14:textId="77777777" w:rsidR="00A77518" w:rsidRDefault="00A77518" w:rsidP="00A7751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FAE19CB" w14:textId="77777777" w:rsidR="00A77518" w:rsidRDefault="00A77518" w:rsidP="00A77518">
      <w:pPr>
        <w:spacing w:after="120" w:line="288" w:lineRule="auto"/>
      </w:pPr>
      <w:r>
        <w:t>We promote a diverse workforce and embrace a high standard of equal opportunity, health and safety, and ethical practice.</w:t>
      </w:r>
    </w:p>
    <w:p w14:paraId="45206094" w14:textId="77777777" w:rsidR="00A77518" w:rsidRPr="00492C13" w:rsidRDefault="00A77518" w:rsidP="00A77518">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811D2F9" w14:textId="77777777" w:rsidR="005D0EE8" w:rsidRDefault="005D0EE8" w:rsidP="005D0EE8">
      <w:pPr>
        <w:spacing w:after="120" w:line="288" w:lineRule="auto"/>
        <w:ind w:left="720" w:hanging="720"/>
      </w:pPr>
      <w:r>
        <w:t>This position is responsible for:</w:t>
      </w:r>
    </w:p>
    <w:p w14:paraId="5ED7A479" w14:textId="7EBDC380" w:rsidR="005D0EE8" w:rsidRDefault="005D0EE8" w:rsidP="005D0EE8">
      <w:pPr>
        <w:spacing w:after="120" w:line="288" w:lineRule="auto"/>
        <w:ind w:left="720" w:hanging="720"/>
      </w:pPr>
      <w:r>
        <w:t>•</w:t>
      </w:r>
      <w:r>
        <w:tab/>
        <w:t xml:space="preserve">providing high quality </w:t>
      </w:r>
      <w:r w:rsidR="003E6A24">
        <w:t>a</w:t>
      </w:r>
      <w:r>
        <w:t xml:space="preserve">dministrative </w:t>
      </w:r>
      <w:r w:rsidR="003E6A24">
        <w:t>b</w:t>
      </w:r>
      <w:r>
        <w:t>usiness support and advice that is accurate, proactive and solution focused,</w:t>
      </w:r>
    </w:p>
    <w:p w14:paraId="11CDA647" w14:textId="2FCF42CA" w:rsidR="005D0EE8" w:rsidRDefault="005D0EE8" w:rsidP="005D0EE8">
      <w:pPr>
        <w:spacing w:after="120" w:line="288" w:lineRule="auto"/>
        <w:ind w:left="720" w:hanging="720"/>
      </w:pPr>
      <w:r>
        <w:t>•</w:t>
      </w:r>
      <w:r>
        <w:tab/>
        <w:t xml:space="preserve">supporting the Chief Psychologist to maintain the day to day </w:t>
      </w:r>
      <w:r w:rsidR="003E6A24">
        <w:t>h</w:t>
      </w:r>
      <w:r>
        <w:t xml:space="preserve">uman, </w:t>
      </w:r>
      <w:r w:rsidR="003E6A24">
        <w:t>p</w:t>
      </w:r>
      <w:r>
        <w:t xml:space="preserve">hysical and </w:t>
      </w:r>
      <w:r w:rsidR="003E6A24">
        <w:t>f</w:t>
      </w:r>
      <w:r>
        <w:t xml:space="preserve">inancial </w:t>
      </w:r>
      <w:r w:rsidR="003E6A24">
        <w:t>r</w:t>
      </w:r>
      <w:r>
        <w:t xml:space="preserve">esource management of the </w:t>
      </w:r>
      <w:r w:rsidR="00E960D9" w:rsidRPr="00E960D9">
        <w:t>Child Protection Specialised Clinical Services</w:t>
      </w:r>
      <w:r w:rsidR="00E960D9">
        <w:t xml:space="preserve"> </w:t>
      </w:r>
      <w:r>
        <w:t xml:space="preserve">operations, </w:t>
      </w:r>
    </w:p>
    <w:p w14:paraId="1970AFFC" w14:textId="60914F4E" w:rsidR="005D0EE8" w:rsidRDefault="005D0EE8" w:rsidP="005D0EE8">
      <w:pPr>
        <w:spacing w:after="120" w:line="288" w:lineRule="auto"/>
        <w:ind w:left="720" w:hanging="720"/>
      </w:pPr>
      <w:r>
        <w:t>•</w:t>
      </w:r>
      <w:r>
        <w:tab/>
        <w:t xml:space="preserve">developing and maintaining internal </w:t>
      </w:r>
      <w:r w:rsidR="003E6A24">
        <w:t>b</w:t>
      </w:r>
      <w:r>
        <w:t>usiness information and documentation,</w:t>
      </w:r>
      <w:r w:rsidR="00BE27BB">
        <w:t xml:space="preserve"> and</w:t>
      </w:r>
    </w:p>
    <w:p w14:paraId="18A175A6" w14:textId="11DB756A" w:rsidR="001E1B87" w:rsidRDefault="005D0EE8" w:rsidP="00B44A76">
      <w:pPr>
        <w:spacing w:after="120" w:line="288" w:lineRule="auto"/>
        <w:ind w:left="720" w:hanging="720"/>
      </w:pPr>
      <w:r>
        <w:t>•</w:t>
      </w:r>
      <w:r>
        <w:tab/>
        <w:t xml:space="preserve">completing discrete work </w:t>
      </w:r>
      <w:r w:rsidR="003E6A24">
        <w:t>p</w:t>
      </w:r>
      <w:r>
        <w:t xml:space="preserve">rojects to support and improve </w:t>
      </w:r>
      <w:r w:rsidR="003E6A24">
        <w:t>b</w:t>
      </w:r>
      <w:r>
        <w:t>usiness operations</w:t>
      </w:r>
      <w:r w:rsidR="005F4880">
        <w:t>.</w:t>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0F0B63D2" w14:textId="77777777" w:rsidR="005D0EE8" w:rsidRPr="005D0EE8" w:rsidRDefault="005D0EE8" w:rsidP="005D0EE8">
      <w:r w:rsidRPr="005D0EE8">
        <w:rPr>
          <w:b/>
          <w:bCs/>
        </w:rPr>
        <w:t>1.</w:t>
      </w:r>
      <w:r w:rsidRPr="005D0EE8">
        <w:rPr>
          <w:b/>
          <w:bCs/>
        </w:rPr>
        <w:tab/>
        <w:t xml:space="preserve">Business Support </w:t>
      </w:r>
    </w:p>
    <w:p w14:paraId="43011BF2" w14:textId="38763E56" w:rsidR="005D0EE8" w:rsidRPr="005D0EE8" w:rsidRDefault="005D0EE8" w:rsidP="005D0EE8">
      <w:pPr>
        <w:ind w:left="720" w:hanging="720"/>
      </w:pPr>
      <w:r w:rsidRPr="005D0EE8">
        <w:t>1.1</w:t>
      </w:r>
      <w:r w:rsidRPr="005D0EE8">
        <w:tab/>
        <w:t xml:space="preserve">Undertakes the monthly reconciliation process for the </w:t>
      </w:r>
      <w:r w:rsidR="003E6A24">
        <w:t>u</w:t>
      </w:r>
      <w:r w:rsidRPr="005D0EE8">
        <w:t>nit including</w:t>
      </w:r>
      <w:r w:rsidR="00C27903">
        <w:t xml:space="preserve"> the</w:t>
      </w:r>
      <w:r w:rsidRPr="005D0EE8">
        <w:t xml:space="preserve"> processing of </w:t>
      </w:r>
      <w:r w:rsidR="003E6A24">
        <w:t>a</w:t>
      </w:r>
      <w:r w:rsidRPr="005D0EE8">
        <w:t xml:space="preserve">ccounts and purchasing. </w:t>
      </w:r>
    </w:p>
    <w:p w14:paraId="1C99F6A5" w14:textId="7000D6A4" w:rsidR="005D0EE8" w:rsidRPr="005D0EE8" w:rsidRDefault="005D0EE8" w:rsidP="005D0EE8">
      <w:r w:rsidRPr="005D0EE8">
        <w:t>1.2</w:t>
      </w:r>
      <w:r w:rsidRPr="005D0EE8">
        <w:tab/>
        <w:t xml:space="preserve">Assists in the allocation of the </w:t>
      </w:r>
      <w:r w:rsidR="003E6A24">
        <w:t>u</w:t>
      </w:r>
      <w:r w:rsidRPr="005D0EE8">
        <w:t xml:space="preserve">nit’s </w:t>
      </w:r>
      <w:r w:rsidR="003E6A24">
        <w:t>b</w:t>
      </w:r>
      <w:r w:rsidRPr="005D0EE8">
        <w:t xml:space="preserve">udget and monthly forecasting activities. </w:t>
      </w:r>
    </w:p>
    <w:p w14:paraId="5997E8B6" w14:textId="352D3633" w:rsidR="005D0EE8" w:rsidRPr="005D0EE8" w:rsidRDefault="005D0EE8" w:rsidP="005D0EE8">
      <w:pPr>
        <w:ind w:left="720" w:hanging="720"/>
      </w:pPr>
      <w:r w:rsidRPr="005D0EE8">
        <w:t>1.3</w:t>
      </w:r>
      <w:r w:rsidRPr="005D0EE8">
        <w:tab/>
        <w:t xml:space="preserve">Provides high quality information, guidance and training on functional administrative matters in relation to </w:t>
      </w:r>
      <w:r w:rsidR="009440C1">
        <w:t>F</w:t>
      </w:r>
      <w:r w:rsidRPr="005D0EE8">
        <w:t>inance and Human Resources</w:t>
      </w:r>
      <w:r w:rsidR="008E17DA">
        <w:t>,</w:t>
      </w:r>
      <w:r w:rsidRPr="005D0EE8">
        <w:t xml:space="preserve"> to ensure compliance with </w:t>
      </w:r>
      <w:r w:rsidR="009440C1">
        <w:t>s</w:t>
      </w:r>
      <w:r w:rsidRPr="005D0EE8">
        <w:t xml:space="preserve">tatutory </w:t>
      </w:r>
      <w:r w:rsidR="009440C1">
        <w:t>o</w:t>
      </w:r>
      <w:r w:rsidRPr="005D0EE8">
        <w:t xml:space="preserve">bligations and </w:t>
      </w:r>
      <w:r w:rsidR="009440C1">
        <w:t>d</w:t>
      </w:r>
      <w:r w:rsidRPr="005D0EE8">
        <w:t xml:space="preserve">epartmental </w:t>
      </w:r>
      <w:r w:rsidR="009440C1">
        <w:t>p</w:t>
      </w:r>
      <w:r w:rsidRPr="005D0EE8">
        <w:t xml:space="preserve">olicy. </w:t>
      </w:r>
    </w:p>
    <w:p w14:paraId="33C786FA" w14:textId="3D421746" w:rsidR="005D0EE8" w:rsidRPr="005D0EE8" w:rsidRDefault="005D0EE8" w:rsidP="005D0EE8">
      <w:pPr>
        <w:ind w:left="720" w:hanging="720"/>
      </w:pPr>
      <w:r w:rsidRPr="005D0EE8">
        <w:t>1.4</w:t>
      </w:r>
      <w:r w:rsidRPr="005D0EE8">
        <w:tab/>
        <w:t xml:space="preserve">Provides </w:t>
      </w:r>
      <w:r w:rsidR="00C27903">
        <w:t xml:space="preserve">the </w:t>
      </w:r>
      <w:r w:rsidRPr="005D0EE8">
        <w:t xml:space="preserve">analysis of </w:t>
      </w:r>
      <w:r w:rsidR="00E960D9" w:rsidRPr="00E960D9">
        <w:t>Child Protection Specialised Clinical Services</w:t>
      </w:r>
      <w:r w:rsidR="00E960D9">
        <w:t xml:space="preserve"> </w:t>
      </w:r>
      <w:r w:rsidR="009440C1">
        <w:t>f</w:t>
      </w:r>
      <w:r w:rsidRPr="005D0EE8">
        <w:t xml:space="preserve">inancial </w:t>
      </w:r>
      <w:r w:rsidR="009440C1">
        <w:t>r</w:t>
      </w:r>
      <w:r w:rsidRPr="005D0EE8">
        <w:t xml:space="preserve">eports and advice on expenditure trends and contributes to the management of issues. </w:t>
      </w:r>
    </w:p>
    <w:p w14:paraId="0891FE23" w14:textId="76B9AE78" w:rsidR="005D0EE8" w:rsidRPr="005D0EE8" w:rsidRDefault="005D0EE8" w:rsidP="00B44A76">
      <w:pPr>
        <w:ind w:left="720" w:hanging="720"/>
      </w:pPr>
      <w:r w:rsidRPr="005D0EE8">
        <w:t>1.5</w:t>
      </w:r>
      <w:r w:rsidRPr="005D0EE8">
        <w:tab/>
        <w:t xml:space="preserve">Provides </w:t>
      </w:r>
      <w:r w:rsidR="00C27903">
        <w:t>L</w:t>
      </w:r>
      <w:r w:rsidRPr="005D0EE8">
        <w:t xml:space="preserve">ibrary services to </w:t>
      </w:r>
      <w:r w:rsidR="008E17DA">
        <w:t>state</w:t>
      </w:r>
      <w:r w:rsidR="008E17DA" w:rsidRPr="005D0EE8">
        <w:t>-wide</w:t>
      </w:r>
      <w:r w:rsidRPr="005D0EE8">
        <w:t xml:space="preserve"> </w:t>
      </w:r>
      <w:r w:rsidR="00C615A6">
        <w:t>Child Protection Specialised Clinical Services</w:t>
      </w:r>
      <w:r w:rsidR="00C615A6" w:rsidRPr="005D0EE8">
        <w:t xml:space="preserve"> </w:t>
      </w:r>
      <w:r w:rsidRPr="005D0EE8">
        <w:t xml:space="preserve">staff. </w:t>
      </w:r>
    </w:p>
    <w:p w14:paraId="63CF4BF8" w14:textId="742F37CB" w:rsidR="005D0EE8" w:rsidRPr="005D0EE8" w:rsidRDefault="005D0EE8" w:rsidP="005D0EE8">
      <w:pPr>
        <w:ind w:left="720" w:hanging="720"/>
      </w:pPr>
      <w:r w:rsidRPr="005D0EE8">
        <w:t>1.6</w:t>
      </w:r>
      <w:r w:rsidRPr="005D0EE8">
        <w:tab/>
        <w:t xml:space="preserve">Assists in the coordination and monitoring of </w:t>
      </w:r>
      <w:r w:rsidR="00BE27BB">
        <w:t>H</w:t>
      </w:r>
      <w:r w:rsidRPr="005D0EE8">
        <w:t xml:space="preserve">uman </w:t>
      </w:r>
      <w:r w:rsidR="00BE27BB">
        <w:t>R</w:t>
      </w:r>
      <w:r w:rsidRPr="005D0EE8">
        <w:t xml:space="preserve">esource services within </w:t>
      </w:r>
      <w:r w:rsidR="00B7217A">
        <w:t>p</w:t>
      </w:r>
      <w:r w:rsidRPr="005D0EE8">
        <w:t xml:space="preserve">sychology </w:t>
      </w:r>
      <w:r w:rsidR="00B7217A">
        <w:t>s</w:t>
      </w:r>
      <w:r w:rsidR="00125D69" w:rsidRPr="005D0EE8">
        <w:t>ervices</w:t>
      </w:r>
      <w:r w:rsidR="00125D69">
        <w:t xml:space="preserve"> and</w:t>
      </w:r>
      <w:r w:rsidRPr="005D0EE8">
        <w:t xml:space="preserve"> provides </w:t>
      </w:r>
      <w:r w:rsidR="00B7217A">
        <w:t>m</w:t>
      </w:r>
      <w:r w:rsidRPr="005D0EE8">
        <w:t xml:space="preserve">anagement </w:t>
      </w:r>
      <w:r w:rsidR="00B7217A">
        <w:t>r</w:t>
      </w:r>
      <w:r w:rsidRPr="005D0EE8">
        <w:t xml:space="preserve">eports as required. </w:t>
      </w:r>
    </w:p>
    <w:p w14:paraId="22A25F55" w14:textId="24CAC7E1" w:rsidR="005D0EE8" w:rsidRPr="005D0EE8" w:rsidRDefault="005D0EE8" w:rsidP="005D0EE8">
      <w:pPr>
        <w:ind w:left="720" w:hanging="720"/>
      </w:pPr>
      <w:r w:rsidRPr="005D0EE8">
        <w:t>1.7</w:t>
      </w:r>
      <w:r w:rsidRPr="005D0EE8">
        <w:tab/>
        <w:t xml:space="preserve">Maintains physical files via the electronic record keeping system and fleet management as required. </w:t>
      </w:r>
    </w:p>
    <w:p w14:paraId="4A300B7B" w14:textId="29C01AC8" w:rsidR="005D0EE8" w:rsidRPr="005D0EE8" w:rsidRDefault="005D0EE8" w:rsidP="005D0EE8">
      <w:pPr>
        <w:ind w:left="720" w:hanging="720"/>
      </w:pPr>
      <w:r w:rsidRPr="005D0EE8">
        <w:t>1.8</w:t>
      </w:r>
      <w:r w:rsidRPr="005D0EE8">
        <w:tab/>
        <w:t xml:space="preserve">Maintains the </w:t>
      </w:r>
      <w:r w:rsidR="00E960D9" w:rsidRPr="00E960D9">
        <w:t>Child Protection Specialised Clinical Services</w:t>
      </w:r>
      <w:r w:rsidR="00E960D9">
        <w:t xml:space="preserve"> </w:t>
      </w:r>
      <w:r w:rsidR="00125D69">
        <w:t>R</w:t>
      </w:r>
      <w:r w:rsidRPr="005D0EE8">
        <w:t xml:space="preserve">egister of </w:t>
      </w:r>
      <w:r w:rsidR="00125D69">
        <w:t>P</w:t>
      </w:r>
      <w:r w:rsidRPr="005D0EE8">
        <w:t xml:space="preserve">ractitioners and </w:t>
      </w:r>
      <w:r w:rsidR="00125D69">
        <w:t>R</w:t>
      </w:r>
      <w:r w:rsidRPr="005D0EE8">
        <w:t xml:space="preserve">egister of </w:t>
      </w:r>
      <w:r w:rsidR="00125D69">
        <w:t>S</w:t>
      </w:r>
      <w:r w:rsidRPr="005D0EE8">
        <w:t xml:space="preserve">ervices provided by external providers. </w:t>
      </w:r>
    </w:p>
    <w:p w14:paraId="30355217" w14:textId="77777777" w:rsidR="005D0EE8" w:rsidRPr="005D0EE8" w:rsidRDefault="005D0EE8" w:rsidP="005D0EE8"/>
    <w:p w14:paraId="089AFF1F" w14:textId="4DBFB269" w:rsidR="005D0EE8" w:rsidRPr="005D0EE8" w:rsidRDefault="005D0EE8" w:rsidP="005D0EE8">
      <w:r w:rsidRPr="005D0EE8">
        <w:rPr>
          <w:b/>
          <w:bCs/>
        </w:rPr>
        <w:t>2.</w:t>
      </w:r>
      <w:r w:rsidRPr="005D0EE8">
        <w:rPr>
          <w:b/>
          <w:bCs/>
        </w:rPr>
        <w:tab/>
        <w:t xml:space="preserve">Business Improvement </w:t>
      </w:r>
    </w:p>
    <w:p w14:paraId="3D39F5AB" w14:textId="25FBD294" w:rsidR="005D0EE8" w:rsidRPr="005D0EE8" w:rsidRDefault="005D0EE8" w:rsidP="005D0EE8">
      <w:pPr>
        <w:ind w:left="720" w:hanging="720"/>
      </w:pPr>
      <w:r w:rsidRPr="005D0EE8">
        <w:t>2.1</w:t>
      </w:r>
      <w:r w:rsidRPr="005D0EE8">
        <w:tab/>
        <w:t>Maintains and updates content to support operational requirements across a variety of formats</w:t>
      </w:r>
      <w:r w:rsidR="008E17DA">
        <w:t>, i</w:t>
      </w:r>
      <w:r w:rsidRPr="005D0EE8">
        <w:t xml:space="preserve">ncluding </w:t>
      </w:r>
      <w:r w:rsidR="00063DCA" w:rsidRPr="005D0EE8">
        <w:t>web-based</w:t>
      </w:r>
      <w:r w:rsidRPr="005D0EE8">
        <w:t xml:space="preserve"> content, templates, publications and presentations. </w:t>
      </w:r>
    </w:p>
    <w:p w14:paraId="73927DCE" w14:textId="77777777" w:rsidR="005D0EE8" w:rsidRPr="005D0EE8" w:rsidRDefault="005D0EE8" w:rsidP="005D0EE8">
      <w:r w:rsidRPr="005D0EE8">
        <w:t>2.2</w:t>
      </w:r>
      <w:r w:rsidRPr="005D0EE8">
        <w:tab/>
        <w:t xml:space="preserve">Assists in the development and documentation of internal processes and procedures. </w:t>
      </w:r>
    </w:p>
    <w:p w14:paraId="55F13C20" w14:textId="49D035CF" w:rsidR="005D0EE8" w:rsidRPr="005D0EE8" w:rsidRDefault="005D0EE8" w:rsidP="005D0EE8">
      <w:pPr>
        <w:ind w:left="720" w:hanging="720"/>
      </w:pPr>
      <w:r w:rsidRPr="005D0EE8">
        <w:t>2.3</w:t>
      </w:r>
      <w:r w:rsidRPr="005D0EE8">
        <w:tab/>
        <w:t xml:space="preserve">Supports and improves </w:t>
      </w:r>
      <w:r w:rsidR="00E960D9" w:rsidRPr="00E960D9">
        <w:t>Child Protection Specialised Clinical Services</w:t>
      </w:r>
      <w:r w:rsidR="00E960D9">
        <w:t xml:space="preserve"> </w:t>
      </w:r>
      <w:r w:rsidR="00C253EE">
        <w:t>b</w:t>
      </w:r>
      <w:r w:rsidRPr="005D0EE8">
        <w:t xml:space="preserve">usiness functions by undertaking delegated minor </w:t>
      </w:r>
      <w:r w:rsidR="00C253EE">
        <w:t>p</w:t>
      </w:r>
      <w:r w:rsidRPr="005D0EE8">
        <w:t>roject</w:t>
      </w:r>
      <w:r w:rsidR="00FB3CA4">
        <w:t xml:space="preserve"> and </w:t>
      </w:r>
      <w:r w:rsidRPr="005D0EE8">
        <w:t>discre</w:t>
      </w:r>
      <w:r w:rsidR="00125D69">
        <w:t>te</w:t>
      </w:r>
      <w:r w:rsidRPr="005D0EE8">
        <w:t xml:space="preserve"> work tasks. </w:t>
      </w:r>
    </w:p>
    <w:p w14:paraId="64D48692" w14:textId="09DB2248" w:rsidR="005D0EE8" w:rsidRPr="005D0EE8" w:rsidRDefault="005D0EE8" w:rsidP="005D0EE8">
      <w:pPr>
        <w:rPr>
          <w:b/>
          <w:bCs/>
        </w:rPr>
      </w:pPr>
    </w:p>
    <w:p w14:paraId="36A66131" w14:textId="77777777" w:rsidR="005D0EE8" w:rsidRPr="005D0EE8" w:rsidRDefault="005D0EE8" w:rsidP="005D0EE8">
      <w:r w:rsidRPr="005D0EE8">
        <w:rPr>
          <w:b/>
          <w:bCs/>
        </w:rPr>
        <w:t>3.</w:t>
      </w:r>
      <w:r w:rsidRPr="005D0EE8">
        <w:rPr>
          <w:b/>
          <w:bCs/>
        </w:rPr>
        <w:tab/>
        <w:t xml:space="preserve">Reporting and Advice </w:t>
      </w:r>
    </w:p>
    <w:p w14:paraId="27EB7024" w14:textId="612754BD" w:rsidR="005D0EE8" w:rsidRPr="005D0EE8" w:rsidRDefault="005D0EE8" w:rsidP="005D0EE8">
      <w:pPr>
        <w:ind w:left="720" w:hanging="720"/>
      </w:pPr>
      <w:r w:rsidRPr="005D0EE8">
        <w:t>3.1</w:t>
      </w:r>
      <w:r w:rsidRPr="005D0EE8">
        <w:tab/>
        <w:t xml:space="preserve">Runs </w:t>
      </w:r>
      <w:r w:rsidR="00125D69">
        <w:t>R</w:t>
      </w:r>
      <w:r w:rsidRPr="005D0EE8">
        <w:t>eports and analyses</w:t>
      </w:r>
      <w:r w:rsidR="00125D69">
        <w:t xml:space="preserve"> them</w:t>
      </w:r>
      <w:r w:rsidRPr="005D0EE8">
        <w:t xml:space="preserve"> as requested</w:t>
      </w:r>
      <w:r w:rsidR="00125D69">
        <w:t>,</w:t>
      </w:r>
      <w:r w:rsidRPr="005D0EE8">
        <w:t xml:space="preserve"> covering Human Resources and Finance to support the Chief Psychologist. </w:t>
      </w:r>
    </w:p>
    <w:p w14:paraId="0E39D8AB" w14:textId="77777777" w:rsidR="005D0EE8" w:rsidRPr="005D0EE8" w:rsidRDefault="005D0EE8" w:rsidP="005D0EE8"/>
    <w:p w14:paraId="5C39C574" w14:textId="4E2C3C3D" w:rsidR="005D0EE8" w:rsidRPr="005D0EE8" w:rsidRDefault="005D0EE8" w:rsidP="005D0EE8">
      <w:r w:rsidRPr="005D0EE8">
        <w:rPr>
          <w:b/>
          <w:bCs/>
        </w:rPr>
        <w:t>4.</w:t>
      </w:r>
      <w:r w:rsidRPr="005D0EE8">
        <w:rPr>
          <w:b/>
          <w:bCs/>
        </w:rPr>
        <w:tab/>
        <w:t xml:space="preserve">Policy and Planning </w:t>
      </w:r>
    </w:p>
    <w:p w14:paraId="2F58C8DC" w14:textId="53AD2728" w:rsidR="005D0EE8" w:rsidRPr="005D0EE8" w:rsidRDefault="005D0EE8" w:rsidP="00B44A76">
      <w:pPr>
        <w:ind w:left="720" w:hanging="720"/>
      </w:pPr>
      <w:r w:rsidRPr="005D0EE8">
        <w:t>4.1</w:t>
      </w:r>
      <w:r w:rsidRPr="005D0EE8">
        <w:tab/>
        <w:t xml:space="preserve">Assists in the development of the </w:t>
      </w:r>
      <w:r w:rsidR="00E960D9" w:rsidRPr="00E960D9">
        <w:t>Child Protection Specialised Clinical Services</w:t>
      </w:r>
      <w:r w:rsidR="00E960D9">
        <w:t xml:space="preserve"> </w:t>
      </w:r>
      <w:r w:rsidR="00C253EE">
        <w:t>o</w:t>
      </w:r>
      <w:r w:rsidRPr="005D0EE8">
        <w:t xml:space="preserve">perational </w:t>
      </w:r>
      <w:r w:rsidR="00C253EE">
        <w:t>p</w:t>
      </w:r>
      <w:r w:rsidRPr="005D0EE8">
        <w:t xml:space="preserve">lan. </w:t>
      </w:r>
    </w:p>
    <w:p w14:paraId="170118DD" w14:textId="5E6D977D" w:rsidR="005F4880" w:rsidRPr="005D0EE8" w:rsidRDefault="005D0EE8" w:rsidP="005D0EE8">
      <w:pPr>
        <w:ind w:left="720" w:hanging="720"/>
      </w:pPr>
      <w:r w:rsidRPr="005D0EE8">
        <w:t>4.2</w:t>
      </w:r>
      <w:r w:rsidRPr="005D0EE8">
        <w:tab/>
        <w:t xml:space="preserve">Undertakes research, special projects and assists in the preparation of </w:t>
      </w:r>
      <w:r w:rsidR="00C253EE">
        <w:t>r</w:t>
      </w:r>
      <w:r w:rsidRPr="005D0EE8">
        <w:t xml:space="preserve">eports and </w:t>
      </w:r>
      <w:r w:rsidR="00C253EE">
        <w:t>b</w:t>
      </w:r>
      <w:r w:rsidRPr="005D0EE8">
        <w:t xml:space="preserve">riefing </w:t>
      </w:r>
      <w:r w:rsidR="00C253EE">
        <w:t>p</w:t>
      </w:r>
      <w:r w:rsidRPr="005D0EE8">
        <w:t>apers on behalf of the Chief Psychologist.</w:t>
      </w:r>
    </w:p>
    <w:p w14:paraId="24891981" w14:textId="77777777" w:rsidR="005D0EE8" w:rsidRPr="005D0EE8" w:rsidRDefault="005D0EE8" w:rsidP="005D0EE8"/>
    <w:p w14:paraId="33CB0E7E" w14:textId="77777777" w:rsidR="005D0EE8" w:rsidRPr="005D0EE8" w:rsidRDefault="005D0EE8" w:rsidP="005D0EE8">
      <w:r w:rsidRPr="005D0EE8">
        <w:rPr>
          <w:b/>
          <w:bCs/>
        </w:rPr>
        <w:t>5.</w:t>
      </w:r>
      <w:r w:rsidRPr="005D0EE8">
        <w:rPr>
          <w:b/>
          <w:bCs/>
        </w:rPr>
        <w:tab/>
        <w:t xml:space="preserve">Other </w:t>
      </w:r>
    </w:p>
    <w:p w14:paraId="0FF7B538" w14:textId="6BE5B9CE" w:rsidR="005D0EE8" w:rsidRPr="005D0EE8" w:rsidRDefault="005D0EE8" w:rsidP="005D0EE8">
      <w:r w:rsidRPr="005D0EE8">
        <w:t>5.1</w:t>
      </w:r>
      <w:r w:rsidRPr="005D0EE8">
        <w:tab/>
        <w:t xml:space="preserve">Ensures a quality </w:t>
      </w:r>
      <w:r w:rsidR="00C253EE">
        <w:t>c</w:t>
      </w:r>
      <w:r w:rsidRPr="005D0EE8">
        <w:t xml:space="preserve">ustomer </w:t>
      </w:r>
      <w:r w:rsidR="00C253EE">
        <w:t>s</w:t>
      </w:r>
      <w:r w:rsidRPr="005D0EE8">
        <w:t xml:space="preserve">ervice is provided at all times. </w:t>
      </w:r>
    </w:p>
    <w:p w14:paraId="4A0941D0" w14:textId="77777777" w:rsidR="005D0EE8" w:rsidRDefault="005D0EE8" w:rsidP="005D0EE8">
      <w:pPr>
        <w:spacing w:after="120" w:line="288" w:lineRule="auto"/>
        <w:rPr>
          <w:b/>
          <w:bCs/>
        </w:rPr>
      </w:pPr>
    </w:p>
    <w:p w14:paraId="388293EB" w14:textId="48FDC206" w:rsidR="0094205D" w:rsidRPr="00492C13" w:rsidRDefault="0094205D" w:rsidP="005D0EE8">
      <w:pPr>
        <w:spacing w:after="120" w:line="288" w:lineRule="auto"/>
      </w:pPr>
      <w:r w:rsidRPr="00492C13">
        <w:br w:type="page"/>
      </w:r>
    </w:p>
    <w:p w14:paraId="1963643E" w14:textId="77777777" w:rsidR="004A2B8C" w:rsidRPr="001E1B87" w:rsidRDefault="004A2B8C" w:rsidP="004A2B8C">
      <w:pPr>
        <w:spacing w:after="120" w:line="288" w:lineRule="auto"/>
      </w:pPr>
      <w:r w:rsidRPr="001E1B87">
        <w:rPr>
          <w:b/>
          <w:bCs/>
          <w:color w:val="2C5C86"/>
          <w:sz w:val="28"/>
          <w:szCs w:val="28"/>
        </w:rPr>
        <w:lastRenderedPageBreak/>
        <w:t>Corporate Responsibilitie</w:t>
      </w:r>
      <w:r>
        <w:rPr>
          <w:b/>
          <w:bCs/>
          <w:color w:val="2C5C86"/>
          <w:sz w:val="28"/>
          <w:szCs w:val="28"/>
        </w:rPr>
        <w:t>s</w:t>
      </w:r>
    </w:p>
    <w:p w14:paraId="15095E4A" w14:textId="77777777" w:rsidR="004A2B8C" w:rsidRDefault="004A2B8C" w:rsidP="004A2B8C">
      <w:pPr>
        <w:spacing w:after="120" w:line="288" w:lineRule="auto"/>
      </w:pPr>
    </w:p>
    <w:p w14:paraId="23730677" w14:textId="77777777" w:rsidR="004A2B8C" w:rsidRDefault="004A2B8C" w:rsidP="004A2B8C">
      <w:pPr>
        <w:spacing w:after="120" w:line="288" w:lineRule="auto"/>
        <w:ind w:left="720" w:hanging="720"/>
      </w:pPr>
      <w:r>
        <w:t>1.</w:t>
      </w:r>
      <w:r>
        <w:tab/>
        <w:t>Exhibits accountability, professional integrity and respect consistent with Communities Values, the Code of Conduct, and the public sector Code of Ethics.</w:t>
      </w:r>
    </w:p>
    <w:p w14:paraId="0ECBC4F2" w14:textId="77777777" w:rsidR="004A2B8C" w:rsidRPr="00E95D36" w:rsidRDefault="004A2B8C" w:rsidP="004A2B8C">
      <w:pPr>
        <w:ind w:left="720" w:hanging="720"/>
      </w:pPr>
      <w:r w:rsidRPr="00E95D36">
        <w:t>2</w:t>
      </w:r>
      <w:r>
        <w:t>.</w:t>
      </w:r>
      <w:r>
        <w:tab/>
      </w:r>
      <w:r w:rsidRPr="00E95D36">
        <w:t>Actively participates in the Communities performance development process and pursues professional development opportunities.</w:t>
      </w:r>
    </w:p>
    <w:p w14:paraId="3A4F36DB" w14:textId="77777777" w:rsidR="004A2B8C" w:rsidRDefault="004A2B8C" w:rsidP="004A2B8C">
      <w:pPr>
        <w:spacing w:after="120" w:line="288" w:lineRule="auto"/>
        <w:ind w:left="720" w:hanging="720"/>
      </w:pPr>
      <w:r>
        <w:t>3</w:t>
      </w:r>
      <w:r>
        <w:tab/>
      </w:r>
      <w:r w:rsidRPr="00AD4714">
        <w:t>Participates in emergency or critical event response management duties as required.</w:t>
      </w:r>
    </w:p>
    <w:p w14:paraId="0BF83937" w14:textId="77777777" w:rsidR="004A2B8C" w:rsidRPr="00492C13" w:rsidRDefault="004A2B8C" w:rsidP="004A2B8C">
      <w:pPr>
        <w:spacing w:after="120" w:line="288" w:lineRule="auto"/>
      </w:pPr>
      <w:r>
        <w:t>4.</w:t>
      </w:r>
      <w:r>
        <w:tab/>
        <w:t>Undertakes other duties as required.</w:t>
      </w:r>
    </w:p>
    <w:p w14:paraId="4CB7BBA9" w14:textId="77777777" w:rsidR="004A2B8C" w:rsidRDefault="004A2B8C" w:rsidP="004A2B8C">
      <w:pPr>
        <w:spacing w:after="120" w:line="288" w:lineRule="auto"/>
      </w:pPr>
    </w:p>
    <w:p w14:paraId="3FA72394" w14:textId="77777777" w:rsidR="004A2B8C" w:rsidRDefault="004A2B8C" w:rsidP="004A2B8C">
      <w:pPr>
        <w:spacing w:after="120" w:line="288" w:lineRule="auto"/>
      </w:pPr>
    </w:p>
    <w:p w14:paraId="0A0CAECC" w14:textId="77777777" w:rsidR="004A2B8C" w:rsidRPr="001E1B87" w:rsidRDefault="004A2B8C" w:rsidP="004A2B8C">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39A8D45" w14:textId="77777777" w:rsidR="004A2B8C" w:rsidRDefault="004A2B8C" w:rsidP="004A2B8C">
      <w:pPr>
        <w:spacing w:after="120" w:line="288" w:lineRule="auto"/>
        <w:rPr>
          <w:b/>
          <w:bCs/>
        </w:rPr>
      </w:pPr>
    </w:p>
    <w:p w14:paraId="7B2A5CA4" w14:textId="77777777" w:rsidR="004A2B8C" w:rsidRPr="00AD4714" w:rsidRDefault="004A2B8C" w:rsidP="004A2B8C">
      <w:pPr>
        <w:spacing w:after="120" w:line="288" w:lineRule="auto"/>
        <w:rPr>
          <w:b/>
          <w:bCs/>
        </w:rPr>
      </w:pPr>
      <w:r w:rsidRPr="00AD4714">
        <w:rPr>
          <w:b/>
          <w:bCs/>
        </w:rPr>
        <w:t>All Employees (and Volunteers / Trainees / Contractors)</w:t>
      </w:r>
    </w:p>
    <w:p w14:paraId="2330F1D9" w14:textId="77777777" w:rsidR="004A2B8C" w:rsidRDefault="004A2B8C" w:rsidP="004A2B8C">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27BAC576" w14:textId="77777777" w:rsidR="004A2B8C" w:rsidRPr="00AD4714" w:rsidRDefault="004A2B8C" w:rsidP="004A2B8C">
      <w:pPr>
        <w:spacing w:after="120" w:line="288" w:lineRule="auto"/>
        <w:rPr>
          <w:b/>
          <w:bCs/>
        </w:rPr>
      </w:pPr>
      <w:r w:rsidRPr="00AD4714">
        <w:rPr>
          <w:b/>
          <w:bCs/>
        </w:rPr>
        <w:t xml:space="preserve">Supervisors </w:t>
      </w:r>
      <w:r>
        <w:rPr>
          <w:b/>
          <w:bCs/>
        </w:rPr>
        <w:t>(if applicable)</w:t>
      </w:r>
    </w:p>
    <w:p w14:paraId="4335F91D" w14:textId="77777777" w:rsidR="004A2B8C" w:rsidRDefault="004A2B8C" w:rsidP="004A2B8C">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08A29EB0" w14:textId="77777777" w:rsidR="004A2B8C" w:rsidRDefault="004A2B8C" w:rsidP="004A2B8C">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2907AB81" w14:textId="4A34786A" w:rsidR="005D0EE8" w:rsidRPr="005D0EE8" w:rsidRDefault="005D0EE8" w:rsidP="005D0EE8">
      <w:pPr>
        <w:ind w:left="720" w:hanging="720"/>
      </w:pPr>
      <w:r w:rsidRPr="005D0EE8">
        <w:t>1.</w:t>
      </w:r>
      <w:r w:rsidRPr="005D0EE8">
        <w:tab/>
        <w:t xml:space="preserve">Knowledge, understanding and experience in interpreting guidelines relating to </w:t>
      </w:r>
      <w:r w:rsidR="00C253EE">
        <w:t>f</w:t>
      </w:r>
      <w:r w:rsidRPr="005D0EE8">
        <w:t xml:space="preserve">inancial, </w:t>
      </w:r>
      <w:r w:rsidR="00C253EE">
        <w:t>p</w:t>
      </w:r>
      <w:r w:rsidRPr="005D0EE8">
        <w:t xml:space="preserve">hysical, </w:t>
      </w:r>
      <w:r w:rsidR="00C253EE">
        <w:t>h</w:t>
      </w:r>
      <w:r w:rsidRPr="005D0EE8">
        <w:t xml:space="preserve">uman </w:t>
      </w:r>
      <w:r w:rsidR="00C253EE">
        <w:t>r</w:t>
      </w:r>
      <w:r w:rsidRPr="005D0EE8">
        <w:t xml:space="preserve">esource management and administration.  </w:t>
      </w:r>
    </w:p>
    <w:p w14:paraId="264B484F" w14:textId="20A122AB" w:rsidR="005D0EE8" w:rsidRPr="005D0EE8" w:rsidRDefault="005D0EE8" w:rsidP="005D0EE8">
      <w:pPr>
        <w:ind w:left="720" w:hanging="720"/>
      </w:pPr>
      <w:r w:rsidRPr="005D0EE8">
        <w:t>2.</w:t>
      </w:r>
      <w:r w:rsidRPr="005D0EE8">
        <w:tab/>
        <w:t xml:space="preserve">Demonstrated high level skills and experience in the use of </w:t>
      </w:r>
      <w:r w:rsidR="00C253EE">
        <w:t>e</w:t>
      </w:r>
      <w:r w:rsidRPr="005D0EE8">
        <w:t xml:space="preserve">lectronic </w:t>
      </w:r>
      <w:r w:rsidR="00C253EE">
        <w:t>r</w:t>
      </w:r>
      <w:r w:rsidRPr="005D0EE8">
        <w:t xml:space="preserve">ecords </w:t>
      </w:r>
      <w:r w:rsidR="00C253EE">
        <w:t>m</w:t>
      </w:r>
      <w:r w:rsidRPr="005D0EE8">
        <w:t xml:space="preserve">anagement or </w:t>
      </w:r>
      <w:r w:rsidR="00C253EE">
        <w:t>i</w:t>
      </w:r>
      <w:r w:rsidRPr="005D0EE8">
        <w:t xml:space="preserve">nformation </w:t>
      </w:r>
      <w:r w:rsidR="00C253EE">
        <w:t>s</w:t>
      </w:r>
      <w:r w:rsidRPr="005D0EE8">
        <w:t xml:space="preserve">ystems and possession of </w:t>
      </w:r>
      <w:r w:rsidR="00C253EE">
        <w:t>c</w:t>
      </w:r>
      <w:r w:rsidRPr="005D0EE8">
        <w:t xml:space="preserve">omputer skills and </w:t>
      </w:r>
      <w:r w:rsidR="004A2B8C">
        <w:t>S</w:t>
      </w:r>
      <w:r w:rsidRPr="005D0EE8">
        <w:t xml:space="preserve">preadsheet preparation. </w:t>
      </w:r>
    </w:p>
    <w:p w14:paraId="3121CD60" w14:textId="4DC049B1" w:rsidR="005D0EE8" w:rsidRPr="005D0EE8" w:rsidRDefault="005D0EE8" w:rsidP="005D0EE8">
      <w:pPr>
        <w:ind w:left="720" w:hanging="720"/>
      </w:pPr>
      <w:r w:rsidRPr="005D0EE8">
        <w:t>3.</w:t>
      </w:r>
      <w:r w:rsidRPr="005D0EE8">
        <w:tab/>
        <w:t>Well-developed written and oral communication and interpersonal skills</w:t>
      </w:r>
      <w:r w:rsidR="004A2B8C">
        <w:t>,</w:t>
      </w:r>
      <w:r w:rsidRPr="005D0EE8">
        <w:t xml:space="preserve"> with the ability to liaise and work collaboratively with staff based at all levels within a </w:t>
      </w:r>
      <w:r w:rsidR="00C253EE">
        <w:t>c</w:t>
      </w:r>
      <w:r w:rsidRPr="005D0EE8">
        <w:t xml:space="preserve">ustomer </w:t>
      </w:r>
      <w:r w:rsidR="00C253EE">
        <w:t>s</w:t>
      </w:r>
      <w:r w:rsidRPr="005D0EE8">
        <w:t xml:space="preserve">ervice environment. </w:t>
      </w:r>
    </w:p>
    <w:p w14:paraId="5C7206A0" w14:textId="0640AF7B" w:rsidR="003C5929" w:rsidRPr="005D0EE8" w:rsidRDefault="005D0EE8" w:rsidP="005D0EE8">
      <w:pPr>
        <w:ind w:left="720" w:hanging="720"/>
      </w:pPr>
      <w:r w:rsidRPr="005D0EE8">
        <w:t>4.</w:t>
      </w:r>
      <w:r w:rsidRPr="005D0EE8">
        <w:tab/>
        <w:t xml:space="preserve">Demonstrated </w:t>
      </w:r>
      <w:r w:rsidR="00C253EE">
        <w:t>a</w:t>
      </w:r>
      <w:r w:rsidRPr="005D0EE8">
        <w:t xml:space="preserve">nalytical and </w:t>
      </w:r>
      <w:r w:rsidR="00C253EE">
        <w:t>o</w:t>
      </w:r>
      <w:r w:rsidRPr="005D0EE8">
        <w:t>rganisational skills</w:t>
      </w:r>
      <w:r w:rsidR="00BA5D65">
        <w:t>,</w:t>
      </w:r>
      <w:r w:rsidRPr="005D0EE8">
        <w:t xml:space="preserve"> with the ability to deliver discrete work</w:t>
      </w:r>
      <w:r w:rsidR="00BA5D65">
        <w:t xml:space="preserve"> and </w:t>
      </w:r>
      <w:r w:rsidR="00AD5289">
        <w:t>p</w:t>
      </w:r>
      <w:r w:rsidRPr="005D0EE8">
        <w:t>rojects within deadlines.</w:t>
      </w:r>
    </w:p>
    <w:p w14:paraId="45B84375" w14:textId="77777777" w:rsidR="005D0EE8" w:rsidRDefault="005D0EE8" w:rsidP="005D0EE8">
      <w:pPr>
        <w:spacing w:after="120" w:line="288" w:lineRule="auto"/>
      </w:pPr>
    </w:p>
    <w:p w14:paraId="5C82483A" w14:textId="735BCB22" w:rsidR="00E95D36" w:rsidRPr="003C5929" w:rsidRDefault="00E95D36" w:rsidP="003C5929">
      <w:pPr>
        <w:spacing w:after="120" w:line="288" w:lineRule="auto"/>
      </w:pPr>
      <w:r w:rsidRPr="00E95D36">
        <w:rPr>
          <w:b/>
          <w:bCs/>
          <w:color w:val="2C5C86"/>
          <w:sz w:val="28"/>
          <w:szCs w:val="28"/>
        </w:rPr>
        <w:t>Essential Eligibility Requirements / Special Appointment Requirements</w:t>
      </w:r>
      <w:r w:rsidR="003C5929">
        <w:rPr>
          <w:b/>
          <w:bCs/>
          <w:color w:val="2C5C86"/>
          <w:sz w:val="28"/>
          <w:szCs w:val="28"/>
        </w:rPr>
        <w:t xml:space="preserve"> </w:t>
      </w:r>
    </w:p>
    <w:p w14:paraId="2B0D8C89" w14:textId="77777777" w:rsidR="00870ED8" w:rsidRPr="00E95D36" w:rsidRDefault="00870ED8" w:rsidP="003275C9">
      <w:pPr>
        <w:spacing w:after="120" w:line="288" w:lineRule="auto"/>
      </w:pPr>
    </w:p>
    <w:p w14:paraId="384B1110" w14:textId="1F914CC9" w:rsidR="005D0EE8" w:rsidRDefault="005D0EE8" w:rsidP="005D0EE8">
      <w:pPr>
        <w:spacing w:after="120" w:line="288" w:lineRule="auto"/>
        <w:ind w:left="720" w:hanging="720"/>
      </w:pPr>
      <w:r>
        <w:t>1.</w:t>
      </w:r>
      <w:r>
        <w:tab/>
      </w:r>
      <w:r w:rsidR="008E17DA" w:rsidRPr="008E17DA">
        <w:t>Appointment is subject to a satisfactory Criminal Record Check conducted by the Department</w:t>
      </w:r>
      <w:r>
        <w:t>.</w:t>
      </w:r>
    </w:p>
    <w:p w14:paraId="4C78B3ED" w14:textId="441B3CA8" w:rsidR="00733156" w:rsidRDefault="005D0EE8" w:rsidP="005D0EE8">
      <w:pPr>
        <w:spacing w:after="120" w:line="288" w:lineRule="auto"/>
        <w:ind w:left="720" w:hanging="720"/>
      </w:pPr>
      <w:r>
        <w:t>2.</w:t>
      </w:r>
      <w:r>
        <w:tab/>
      </w:r>
      <w:r w:rsidR="008E17DA" w:rsidRPr="008E17DA">
        <w:t>Appointment is subject to a satisfactory Client and Child Protection Check</w:t>
      </w:r>
      <w:r>
        <w:t>.</w:t>
      </w:r>
    </w:p>
    <w:sectPr w:rsidR="0073315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1D9A" w14:textId="77777777" w:rsidR="007059A1" w:rsidRDefault="007059A1" w:rsidP="0094205D">
      <w:pPr>
        <w:spacing w:after="0" w:line="240" w:lineRule="auto"/>
      </w:pPr>
      <w:r>
        <w:separator/>
      </w:r>
    </w:p>
  </w:endnote>
  <w:endnote w:type="continuationSeparator" w:id="0">
    <w:p w14:paraId="172678B5" w14:textId="77777777" w:rsidR="007059A1" w:rsidRDefault="007059A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3AD336B" w:rsidR="00492C13" w:rsidRPr="00492C13" w:rsidRDefault="008E17DA" w:rsidP="00492C13">
          <w:r w:rsidRPr="008E17DA">
            <w:t>Senior Business Support Officer (</w:t>
          </w:r>
          <w:r w:rsidR="00E960D9" w:rsidRPr="00E960D9">
            <w:t>Child Protection Specialised Clinical Services</w:t>
          </w:r>
          <w:r w:rsidRPr="008E17DA">
            <w:t>)</w:t>
          </w:r>
          <w:r w:rsidR="009C1C70" w:rsidRPr="009C1C70">
            <w:t xml:space="preserve">, </w:t>
          </w:r>
          <w:r w:rsidRPr="008E17DA">
            <w:t>012605</w:t>
          </w:r>
          <w:r w:rsidR="009C1C70" w:rsidRPr="009C1C70">
            <w:t xml:space="preserve">, Level </w:t>
          </w:r>
          <w:r>
            <w:t>4</w:t>
          </w:r>
          <w:r w:rsidR="009C1C70">
            <w:t xml:space="preserve">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7E03" w14:textId="77777777" w:rsidR="007059A1" w:rsidRDefault="007059A1" w:rsidP="0094205D">
      <w:pPr>
        <w:spacing w:after="0" w:line="240" w:lineRule="auto"/>
      </w:pPr>
      <w:r>
        <w:separator/>
      </w:r>
    </w:p>
  </w:footnote>
  <w:footnote w:type="continuationSeparator" w:id="0">
    <w:p w14:paraId="50217704" w14:textId="77777777" w:rsidR="007059A1" w:rsidRDefault="007059A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4D7" w14:textId="7C5182BB" w:rsidR="006736FE" w:rsidRDefault="006736FE">
    <w:pPr>
      <w:pStyle w:val="Header"/>
    </w:pPr>
    <w:r>
      <w:rPr>
        <w:noProof/>
      </w:rPr>
      <mc:AlternateContent>
        <mc:Choice Requires="wps">
          <w:drawing>
            <wp:anchor distT="0" distB="0" distL="0" distR="0" simplePos="0" relativeHeight="251661312" behindDoc="0" locked="0" layoutInCell="1" allowOverlap="1" wp14:anchorId="5E1134D2" wp14:editId="23B7E634">
              <wp:simplePos x="635" y="635"/>
              <wp:positionH relativeFrom="page">
                <wp:align>center</wp:align>
              </wp:positionH>
              <wp:positionV relativeFrom="page">
                <wp:align>top</wp:align>
              </wp:positionV>
              <wp:extent cx="726440" cy="424815"/>
              <wp:effectExtent l="0" t="0" r="16510" b="13335"/>
              <wp:wrapNone/>
              <wp:docPr id="2079916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57485AB" w14:textId="5238B7A1"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134D2"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357485AB" w14:textId="5238B7A1"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682A1008" w:rsidR="0094205D" w:rsidRDefault="006736FE">
    <w:pPr>
      <w:pStyle w:val="Header"/>
    </w:pPr>
    <w:r>
      <w:rPr>
        <w:noProof/>
        <w:lang w:eastAsia="en-AU"/>
      </w:rPr>
      <mc:AlternateContent>
        <mc:Choice Requires="wps">
          <w:drawing>
            <wp:anchor distT="0" distB="0" distL="0" distR="0" simplePos="0" relativeHeight="251662336" behindDoc="0" locked="0" layoutInCell="1" allowOverlap="1" wp14:anchorId="30B5F1F4" wp14:editId="67EF86EA">
              <wp:simplePos x="635" y="635"/>
              <wp:positionH relativeFrom="page">
                <wp:align>center</wp:align>
              </wp:positionH>
              <wp:positionV relativeFrom="page">
                <wp:align>top</wp:align>
              </wp:positionV>
              <wp:extent cx="726440" cy="424815"/>
              <wp:effectExtent l="0" t="0" r="16510" b="13335"/>
              <wp:wrapNone/>
              <wp:docPr id="6996710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8F96CB6" w14:textId="43CC750F"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B5F1F4"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68F96CB6" w14:textId="43CC750F"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1F31D064" w:rsidR="0094205D" w:rsidRPr="0094205D" w:rsidRDefault="006736FE" w:rsidP="0094205D">
    <w:pPr>
      <w:pStyle w:val="Header"/>
    </w:pPr>
    <w:r>
      <w:rPr>
        <w:noProof/>
        <w:lang w:eastAsia="en-AU"/>
      </w:rPr>
      <mc:AlternateContent>
        <mc:Choice Requires="wps">
          <w:drawing>
            <wp:anchor distT="0" distB="0" distL="0" distR="0" simplePos="0" relativeHeight="251660288" behindDoc="0" locked="0" layoutInCell="1" allowOverlap="1" wp14:anchorId="551449C5" wp14:editId="419D3AD5">
              <wp:simplePos x="635" y="635"/>
              <wp:positionH relativeFrom="page">
                <wp:align>center</wp:align>
              </wp:positionH>
              <wp:positionV relativeFrom="page">
                <wp:align>top</wp:align>
              </wp:positionV>
              <wp:extent cx="726440" cy="424815"/>
              <wp:effectExtent l="0" t="0" r="16510" b="13335"/>
              <wp:wrapNone/>
              <wp:docPr id="5013779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6DB1597" w14:textId="5DD82BF4"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449C5"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46DB1597" w14:textId="5DD82BF4" w:rsidR="006736FE" w:rsidRPr="006736FE" w:rsidRDefault="006736FE" w:rsidP="006736FE">
                    <w:pPr>
                      <w:spacing w:after="0"/>
                      <w:rPr>
                        <w:rFonts w:ascii="Aptos" w:eastAsia="Aptos" w:hAnsi="Aptos" w:cs="Aptos"/>
                        <w:noProof/>
                        <w:color w:val="FF0000"/>
                        <w:sz w:val="28"/>
                        <w:szCs w:val="28"/>
                      </w:rPr>
                    </w:pPr>
                    <w:r w:rsidRPr="006736FE">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92C24"/>
    <w:multiLevelType w:val="hybridMultilevel"/>
    <w:tmpl w:val="4634991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9048787">
    <w:abstractNumId w:val="0"/>
  </w:num>
  <w:num w:numId="2" w16cid:durableId="1763984851">
    <w:abstractNumId w:val="1"/>
  </w:num>
  <w:num w:numId="3" w16cid:durableId="39108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63DCA"/>
    <w:rsid w:val="00077B81"/>
    <w:rsid w:val="000E1FD5"/>
    <w:rsid w:val="00105CF3"/>
    <w:rsid w:val="00125D69"/>
    <w:rsid w:val="00126DA1"/>
    <w:rsid w:val="001476F3"/>
    <w:rsid w:val="001D5365"/>
    <w:rsid w:val="001E1B87"/>
    <w:rsid w:val="00202DA5"/>
    <w:rsid w:val="0023613A"/>
    <w:rsid w:val="002D411B"/>
    <w:rsid w:val="002E10CA"/>
    <w:rsid w:val="003275C9"/>
    <w:rsid w:val="00376C61"/>
    <w:rsid w:val="0039391B"/>
    <w:rsid w:val="003C5929"/>
    <w:rsid w:val="003E0BB3"/>
    <w:rsid w:val="003E6A24"/>
    <w:rsid w:val="00425740"/>
    <w:rsid w:val="00490272"/>
    <w:rsid w:val="00492C13"/>
    <w:rsid w:val="004A2B8C"/>
    <w:rsid w:val="004A6D01"/>
    <w:rsid w:val="005140DB"/>
    <w:rsid w:val="00566C4E"/>
    <w:rsid w:val="005D0EE8"/>
    <w:rsid w:val="005F17DB"/>
    <w:rsid w:val="005F4880"/>
    <w:rsid w:val="005F530B"/>
    <w:rsid w:val="005F7F38"/>
    <w:rsid w:val="00603360"/>
    <w:rsid w:val="00655850"/>
    <w:rsid w:val="006736FE"/>
    <w:rsid w:val="007059A1"/>
    <w:rsid w:val="007317DF"/>
    <w:rsid w:val="00733156"/>
    <w:rsid w:val="0075637D"/>
    <w:rsid w:val="00761F67"/>
    <w:rsid w:val="00780158"/>
    <w:rsid w:val="007A1D81"/>
    <w:rsid w:val="007F044C"/>
    <w:rsid w:val="00870ED8"/>
    <w:rsid w:val="00873572"/>
    <w:rsid w:val="008C3DB5"/>
    <w:rsid w:val="008D6A50"/>
    <w:rsid w:val="008E17DA"/>
    <w:rsid w:val="009201C2"/>
    <w:rsid w:val="00936E98"/>
    <w:rsid w:val="0094205D"/>
    <w:rsid w:val="009440C1"/>
    <w:rsid w:val="009475F9"/>
    <w:rsid w:val="00995B1C"/>
    <w:rsid w:val="009C1C70"/>
    <w:rsid w:val="00A77518"/>
    <w:rsid w:val="00AA566E"/>
    <w:rsid w:val="00AB1A9F"/>
    <w:rsid w:val="00AB2E80"/>
    <w:rsid w:val="00AB7C00"/>
    <w:rsid w:val="00AD5289"/>
    <w:rsid w:val="00B13BAD"/>
    <w:rsid w:val="00B31C0F"/>
    <w:rsid w:val="00B34BD1"/>
    <w:rsid w:val="00B369C9"/>
    <w:rsid w:val="00B44A76"/>
    <w:rsid w:val="00B7217A"/>
    <w:rsid w:val="00B73DC6"/>
    <w:rsid w:val="00B842EC"/>
    <w:rsid w:val="00B92928"/>
    <w:rsid w:val="00BA5D65"/>
    <w:rsid w:val="00BE27BB"/>
    <w:rsid w:val="00BF0062"/>
    <w:rsid w:val="00C253EE"/>
    <w:rsid w:val="00C27903"/>
    <w:rsid w:val="00C615A6"/>
    <w:rsid w:val="00C9306E"/>
    <w:rsid w:val="00CF2DB6"/>
    <w:rsid w:val="00D01D9A"/>
    <w:rsid w:val="00D3474F"/>
    <w:rsid w:val="00D44B76"/>
    <w:rsid w:val="00D52E33"/>
    <w:rsid w:val="00D80B38"/>
    <w:rsid w:val="00E74950"/>
    <w:rsid w:val="00E95D36"/>
    <w:rsid w:val="00E960D9"/>
    <w:rsid w:val="00ED0B72"/>
    <w:rsid w:val="00F53962"/>
    <w:rsid w:val="00F57027"/>
    <w:rsid w:val="00F749C2"/>
    <w:rsid w:val="00F813A6"/>
    <w:rsid w:val="00FA6829"/>
    <w:rsid w:val="00FB3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3"/>
      </w:numPr>
      <w:contextualSpacing/>
    </w:pPr>
  </w:style>
  <w:style w:type="paragraph" w:styleId="Revision">
    <w:name w:val="Revision"/>
    <w:hidden/>
    <w:uiPriority w:val="99"/>
    <w:semiHidden/>
    <w:rsid w:val="00E96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0088">
      <w:bodyDiv w:val="1"/>
      <w:marLeft w:val="0"/>
      <w:marRight w:val="0"/>
      <w:marTop w:val="0"/>
      <w:marBottom w:val="0"/>
      <w:divBdr>
        <w:top w:val="none" w:sz="0" w:space="0" w:color="auto"/>
        <w:left w:val="none" w:sz="0" w:space="0" w:color="auto"/>
        <w:bottom w:val="none" w:sz="0" w:space="0" w:color="auto"/>
        <w:right w:val="none" w:sz="0" w:space="0" w:color="auto"/>
      </w:divBdr>
    </w:div>
    <w:div w:id="1389299856">
      <w:bodyDiv w:val="1"/>
      <w:marLeft w:val="0"/>
      <w:marRight w:val="0"/>
      <w:marTop w:val="0"/>
      <w:marBottom w:val="0"/>
      <w:divBdr>
        <w:top w:val="none" w:sz="0" w:space="0" w:color="auto"/>
        <w:left w:val="none" w:sz="0" w:space="0" w:color="auto"/>
        <w:bottom w:val="none" w:sz="0" w:space="0" w:color="auto"/>
        <w:right w:val="none" w:sz="0" w:space="0" w:color="auto"/>
      </w:divBdr>
    </w:div>
    <w:div w:id="20992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Out of Home Care</Branch>
    <Division xmlns="15946499-f577-4098-96bc-48df851b8c1c">Child Protection and Family Support </Division>
    <LegacyPosNo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012605</Position_x0020_Number>
    <Specified_x0020_Calling_x0020_Group xmlns="15946499-f577-4098-96bc-48df851b8c1c">None</Specified_x0020_Calling_x0020_Group>
    <Former_x0020_Agency xmlns="15946499-f577-4098-96bc-48df851b8c1c">Disability Services Commission</Former_x0020_Agency>
    <Directorate xmlns="6a393f6b-8c99-4fde-9a33-938d668bc734">Statewide Services</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36D85A43-EF10-4383-A7C3-78FD11F5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Senior Business Support Officer (Psych Services)</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Business Support Officer (CP Specialised Clinical Services)</dc:title>
  <dc:subject/>
  <dc:creator>Wayne Solomons</dc:creator>
  <cp:keywords/>
  <dc:description/>
  <cp:lastModifiedBy>Courtnie Hayes</cp:lastModifiedBy>
  <cp:revision>2</cp:revision>
  <dcterms:created xsi:type="dcterms:W3CDTF">2026-05-05T04:02:00Z</dcterms:created>
  <dcterms:modified xsi:type="dcterms:W3CDTF">2026-05-05T04:02:00Z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1de26b7f,7bf9032a,29b421e3</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2026-04-23T23:55:49Z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358950b3-3230-4c55-b4ab-b457fdc8b78a</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