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765F" w14:textId="77777777" w:rsidR="00B95CFB" w:rsidRDefault="00B95CFB" w:rsidP="00B520A4">
      <w:pPr>
        <w:tabs>
          <w:tab w:val="left" w:pos="993"/>
          <w:tab w:val="left" w:pos="5529"/>
          <w:tab w:val="left" w:pos="5954"/>
        </w:tabs>
        <w:spacing w:after="0"/>
        <w:ind w:left="0" w:right="-35"/>
        <w:jc w:val="right"/>
        <w:rPr>
          <w:rFonts w:ascii="Arial" w:hAnsi="Arial" w:cs="Arial"/>
          <w:b/>
          <w:sz w:val="32"/>
          <w:szCs w:val="32"/>
        </w:rPr>
      </w:pPr>
    </w:p>
    <w:p w14:paraId="1F93F05B" w14:textId="77777777" w:rsidR="00B95CFB" w:rsidRDefault="00B95CFB" w:rsidP="00CD5B50">
      <w:pPr>
        <w:tabs>
          <w:tab w:val="left" w:pos="993"/>
          <w:tab w:val="left" w:pos="5529"/>
          <w:tab w:val="left" w:pos="5954"/>
        </w:tabs>
        <w:spacing w:after="0"/>
        <w:ind w:left="0"/>
        <w:jc w:val="right"/>
        <w:rPr>
          <w:rFonts w:ascii="Arial" w:hAnsi="Arial" w:cs="Arial"/>
          <w:b/>
          <w:sz w:val="32"/>
          <w:szCs w:val="32"/>
        </w:rPr>
      </w:pPr>
    </w:p>
    <w:p w14:paraId="0AB5E529" w14:textId="777A080E" w:rsidR="00CD5B50" w:rsidRPr="00B156FC" w:rsidRDefault="00CD5B50" w:rsidP="00CD5B50">
      <w:pPr>
        <w:tabs>
          <w:tab w:val="left" w:pos="993"/>
          <w:tab w:val="left" w:pos="5529"/>
          <w:tab w:val="left" w:pos="5954"/>
        </w:tabs>
        <w:spacing w:after="0"/>
        <w:ind w:left="0"/>
        <w:jc w:val="right"/>
        <w:rPr>
          <w:rFonts w:ascii="Arial" w:hAnsi="Arial" w:cs="Arial"/>
          <w:b/>
          <w:sz w:val="32"/>
          <w:szCs w:val="32"/>
        </w:rPr>
      </w:pPr>
      <w:r>
        <w:rPr>
          <w:rFonts w:ascii="Arial" w:hAnsi="Arial" w:cs="Arial"/>
          <w:b/>
          <w:sz w:val="32"/>
          <w:szCs w:val="32"/>
        </w:rPr>
        <w:t>J</w:t>
      </w:r>
      <w:r w:rsidRPr="00B156FC">
        <w:rPr>
          <w:rFonts w:ascii="Arial" w:hAnsi="Arial" w:cs="Arial"/>
          <w:b/>
          <w:sz w:val="32"/>
          <w:szCs w:val="32"/>
        </w:rPr>
        <w:t>ob Description</w:t>
      </w:r>
    </w:p>
    <w:p w14:paraId="7F250EC3" w14:textId="52D62034" w:rsidR="00CD5B50" w:rsidRDefault="00A10020" w:rsidP="00CD5B50">
      <w:pPr>
        <w:tabs>
          <w:tab w:val="left" w:pos="993"/>
        </w:tabs>
        <w:spacing w:after="0"/>
        <w:ind w:left="0"/>
        <w:jc w:val="right"/>
        <w:rPr>
          <w:rFonts w:ascii="Arial" w:hAnsi="Arial" w:cs="Arial"/>
          <w:b/>
          <w:sz w:val="32"/>
          <w:szCs w:val="32"/>
        </w:rPr>
      </w:pPr>
      <w:r>
        <w:rPr>
          <w:rFonts w:ascii="Arial" w:hAnsi="Arial" w:cs="Arial"/>
          <w:b/>
          <w:sz w:val="32"/>
          <w:szCs w:val="32"/>
        </w:rPr>
        <w:t>Associate Director Clean Energy Workforce Development</w:t>
      </w:r>
    </w:p>
    <w:p w14:paraId="4BB449DF" w14:textId="6F81ABE0" w:rsidR="00CD5B50" w:rsidRPr="00B156FC" w:rsidRDefault="00F325E0" w:rsidP="00CD5B50">
      <w:pPr>
        <w:tabs>
          <w:tab w:val="left" w:pos="993"/>
        </w:tabs>
        <w:spacing w:after="0"/>
        <w:ind w:left="0"/>
        <w:jc w:val="right"/>
        <w:rPr>
          <w:rFonts w:ascii="Arial" w:hAnsi="Arial" w:cs="Arial"/>
          <w:b/>
          <w:sz w:val="32"/>
          <w:szCs w:val="32"/>
        </w:rPr>
      </w:pPr>
      <w:r>
        <w:rPr>
          <w:rFonts w:ascii="Arial" w:hAnsi="Arial" w:cs="Arial"/>
          <w:b/>
          <w:sz w:val="32"/>
          <w:szCs w:val="32"/>
        </w:rPr>
        <w:t>Level</w:t>
      </w:r>
      <w:r w:rsidR="00A10020">
        <w:rPr>
          <w:rFonts w:ascii="Arial" w:hAnsi="Arial" w:cs="Arial"/>
          <w:b/>
          <w:sz w:val="32"/>
          <w:szCs w:val="32"/>
        </w:rPr>
        <w:t xml:space="preserve"> 8</w:t>
      </w:r>
    </w:p>
    <w:tbl>
      <w:tblPr>
        <w:tblStyle w:val="TableGrid"/>
        <w:tblW w:w="10107"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0107"/>
      </w:tblGrid>
      <w:tr w:rsidR="00CD5B50" w14:paraId="378EF313" w14:textId="77777777" w:rsidTr="00257D69">
        <w:trPr>
          <w:trHeight w:val="974"/>
          <w:jc w:val="center"/>
        </w:trPr>
        <w:tc>
          <w:tcPr>
            <w:tcW w:w="10107" w:type="dxa"/>
          </w:tcPr>
          <w:p w14:paraId="5E82D3BD" w14:textId="30DD11BC" w:rsidR="00CD5B50" w:rsidRDefault="00CD5B50" w:rsidP="00F66F4C">
            <w:pPr>
              <w:tabs>
                <w:tab w:val="left" w:pos="1880"/>
                <w:tab w:val="left" w:pos="2305"/>
              </w:tabs>
              <w:ind w:left="0"/>
              <w:rPr>
                <w:rFonts w:ascii="Arial" w:hAnsi="Arial" w:cs="Arial"/>
                <w:b/>
                <w:sz w:val="20"/>
                <w:szCs w:val="20"/>
              </w:rPr>
            </w:pPr>
            <w:r w:rsidRPr="00CC360F">
              <w:rPr>
                <w:rFonts w:ascii="Arial" w:hAnsi="Arial" w:cs="Arial"/>
                <w:b/>
                <w:sz w:val="20"/>
                <w:szCs w:val="20"/>
              </w:rPr>
              <w:t>Position Number:</w:t>
            </w:r>
            <w:r w:rsidR="00CF28B4">
              <w:rPr>
                <w:rFonts w:ascii="Arial" w:hAnsi="Arial" w:cs="Arial"/>
                <w:b/>
                <w:sz w:val="20"/>
                <w:szCs w:val="20"/>
              </w:rPr>
              <w:t xml:space="preserve">   </w:t>
            </w:r>
            <w:r w:rsidR="00CF28B4" w:rsidRPr="00B95CFB">
              <w:rPr>
                <w:rFonts w:ascii="Arial" w:hAnsi="Arial" w:cs="Arial"/>
                <w:bCs/>
                <w:sz w:val="20"/>
                <w:szCs w:val="20"/>
              </w:rPr>
              <w:t xml:space="preserve"> </w:t>
            </w:r>
            <w:r w:rsidR="00B95CFB" w:rsidRPr="00B95CFB">
              <w:rPr>
                <w:rFonts w:ascii="Arial" w:hAnsi="Arial" w:cs="Arial"/>
                <w:bCs/>
                <w:sz w:val="20"/>
                <w:szCs w:val="20"/>
              </w:rPr>
              <w:t>00036700</w:t>
            </w:r>
            <w:r w:rsidRPr="00B95CFB">
              <w:rPr>
                <w:rFonts w:ascii="Arial" w:hAnsi="Arial" w:cs="Arial"/>
                <w:bCs/>
                <w:sz w:val="20"/>
                <w:szCs w:val="20"/>
              </w:rPr>
              <w:tab/>
            </w:r>
            <w:r>
              <w:rPr>
                <w:rFonts w:ascii="Arial" w:hAnsi="Arial" w:cs="Arial"/>
                <w:sz w:val="20"/>
                <w:szCs w:val="20"/>
              </w:rPr>
              <w:tab/>
            </w:r>
            <w:r>
              <w:rPr>
                <w:rFonts w:ascii="Arial" w:hAnsi="Arial" w:cs="Arial"/>
                <w:sz w:val="20"/>
                <w:szCs w:val="20"/>
              </w:rPr>
              <w:tab/>
            </w:r>
            <w:r w:rsidR="00D830C2">
              <w:rPr>
                <w:rFonts w:ascii="Arial" w:hAnsi="Arial" w:cs="Arial"/>
                <w:sz w:val="20"/>
                <w:szCs w:val="20"/>
              </w:rPr>
              <w:t xml:space="preserve">          </w:t>
            </w:r>
            <w:r w:rsidR="00B95CFB">
              <w:rPr>
                <w:rFonts w:ascii="Arial" w:hAnsi="Arial" w:cs="Arial"/>
                <w:sz w:val="20"/>
                <w:szCs w:val="20"/>
              </w:rPr>
              <w:t xml:space="preserve"> </w:t>
            </w:r>
            <w:r>
              <w:rPr>
                <w:rFonts w:ascii="Arial" w:hAnsi="Arial" w:cs="Arial"/>
                <w:b/>
                <w:sz w:val="20"/>
                <w:szCs w:val="20"/>
              </w:rPr>
              <w:t>FTE:</w:t>
            </w:r>
            <w:r>
              <w:rPr>
                <w:rFonts w:ascii="Arial" w:hAnsi="Arial" w:cs="Arial"/>
                <w:b/>
                <w:sz w:val="20"/>
                <w:szCs w:val="20"/>
              </w:rPr>
              <w:tab/>
            </w:r>
            <w:r>
              <w:rPr>
                <w:rFonts w:ascii="Arial" w:hAnsi="Arial" w:cs="Arial"/>
                <w:b/>
                <w:sz w:val="20"/>
                <w:szCs w:val="20"/>
              </w:rPr>
              <w:tab/>
            </w:r>
            <w:r w:rsidR="00D830C2">
              <w:rPr>
                <w:rFonts w:ascii="Arial" w:hAnsi="Arial" w:cs="Arial"/>
                <w:b/>
                <w:sz w:val="20"/>
                <w:szCs w:val="20"/>
              </w:rPr>
              <w:t xml:space="preserve"> </w:t>
            </w:r>
            <w:r w:rsidR="00B95CFB" w:rsidRPr="00B95CFB">
              <w:rPr>
                <w:rFonts w:ascii="Arial" w:hAnsi="Arial" w:cs="Arial"/>
                <w:bCs/>
                <w:sz w:val="20"/>
                <w:szCs w:val="20"/>
              </w:rPr>
              <w:t>1.0</w:t>
            </w:r>
          </w:p>
          <w:p w14:paraId="3D3B6D1A" w14:textId="299B6E58" w:rsidR="00F66F4C" w:rsidRDefault="00CD5B50" w:rsidP="00CD5B50">
            <w:pPr>
              <w:tabs>
                <w:tab w:val="left" w:pos="2305"/>
              </w:tabs>
              <w:ind w:left="0"/>
              <w:rPr>
                <w:rFonts w:ascii="Arial" w:hAnsi="Arial" w:cs="Arial"/>
                <w:b/>
                <w:sz w:val="20"/>
                <w:szCs w:val="20"/>
              </w:rPr>
            </w:pPr>
            <w:r>
              <w:rPr>
                <w:rFonts w:ascii="Arial" w:hAnsi="Arial" w:cs="Arial"/>
                <w:b/>
                <w:sz w:val="20"/>
                <w:szCs w:val="20"/>
              </w:rPr>
              <w:t>Directorate:</w:t>
            </w:r>
            <w:r w:rsidR="00CF28B4">
              <w:rPr>
                <w:rFonts w:ascii="Arial" w:hAnsi="Arial" w:cs="Arial"/>
                <w:b/>
                <w:sz w:val="20"/>
                <w:szCs w:val="20"/>
              </w:rPr>
              <w:t xml:space="preserve">              </w:t>
            </w:r>
            <w:r w:rsidR="00B95CFB" w:rsidRPr="00B95CFB">
              <w:rPr>
                <w:rFonts w:ascii="Arial" w:hAnsi="Arial" w:cs="Arial"/>
                <w:bCs/>
                <w:sz w:val="20"/>
                <w:szCs w:val="20"/>
              </w:rPr>
              <w:t>Policy Planning and Innovation</w:t>
            </w:r>
            <w:r w:rsidR="00647E4D">
              <w:rPr>
                <w:rFonts w:ascii="Arial" w:hAnsi="Arial" w:cs="Arial"/>
                <w:b/>
                <w:sz w:val="20"/>
                <w:szCs w:val="20"/>
              </w:rPr>
              <w:t xml:space="preserve">     </w:t>
            </w:r>
            <w:r w:rsidR="00F66F4C" w:rsidRPr="0056708E">
              <w:rPr>
                <w:rFonts w:ascii="Arial" w:hAnsi="Arial" w:cs="Arial"/>
                <w:b/>
                <w:sz w:val="20"/>
                <w:szCs w:val="20"/>
              </w:rPr>
              <w:t>Position Status:</w:t>
            </w:r>
            <w:r w:rsidR="00F66F4C">
              <w:rPr>
                <w:rFonts w:ascii="Arial" w:hAnsi="Arial" w:cs="Arial"/>
                <w:b/>
                <w:sz w:val="20"/>
                <w:szCs w:val="20"/>
              </w:rPr>
              <w:t xml:space="preserve">  </w:t>
            </w:r>
            <w:r w:rsidR="00F66F4C">
              <w:rPr>
                <w:rFonts w:ascii="Arial" w:hAnsi="Arial" w:cs="Arial"/>
                <w:bCs/>
                <w:sz w:val="20"/>
                <w:szCs w:val="20"/>
              </w:rPr>
              <w:t>Temporary</w:t>
            </w:r>
          </w:p>
          <w:p w14:paraId="50FCD8F8" w14:textId="77777777" w:rsidR="000A0A7D" w:rsidRDefault="00CD5B50" w:rsidP="000A0A7D">
            <w:pPr>
              <w:tabs>
                <w:tab w:val="left" w:pos="2305"/>
              </w:tabs>
              <w:ind w:left="0"/>
              <w:rPr>
                <w:rFonts w:ascii="Arial" w:hAnsi="Arial" w:cs="Arial"/>
                <w:sz w:val="20"/>
                <w:szCs w:val="20"/>
              </w:rPr>
            </w:pPr>
            <w:r>
              <w:rPr>
                <w:rFonts w:ascii="Arial" w:hAnsi="Arial" w:cs="Arial"/>
                <w:b/>
                <w:sz w:val="20"/>
                <w:szCs w:val="20"/>
              </w:rPr>
              <w:t>Branch:</w:t>
            </w:r>
            <w:r w:rsidR="00D830C2">
              <w:rPr>
                <w:rFonts w:ascii="Arial" w:hAnsi="Arial" w:cs="Arial"/>
                <w:b/>
                <w:sz w:val="20"/>
                <w:szCs w:val="20"/>
              </w:rPr>
              <w:t xml:space="preserve">              </w:t>
            </w:r>
            <w:r w:rsidR="00D830C2" w:rsidRPr="00F66F4C">
              <w:rPr>
                <w:rFonts w:ascii="Arial" w:hAnsi="Arial" w:cs="Arial"/>
                <w:bCs/>
                <w:sz w:val="20"/>
                <w:szCs w:val="20"/>
              </w:rPr>
              <w:t xml:space="preserve"> </w:t>
            </w:r>
            <w:r w:rsidR="00F66F4C">
              <w:rPr>
                <w:rFonts w:ascii="Arial" w:hAnsi="Arial" w:cs="Arial"/>
                <w:bCs/>
                <w:sz w:val="20"/>
                <w:szCs w:val="20"/>
              </w:rPr>
              <w:t xml:space="preserve">    </w:t>
            </w:r>
            <w:r w:rsidR="00D830C2" w:rsidRPr="00F66F4C">
              <w:rPr>
                <w:rFonts w:ascii="Arial" w:hAnsi="Arial" w:cs="Arial"/>
                <w:bCs/>
                <w:sz w:val="20"/>
                <w:szCs w:val="20"/>
              </w:rPr>
              <w:t xml:space="preserve"> </w:t>
            </w:r>
            <w:r w:rsidR="00F66F4C" w:rsidRPr="00F66F4C">
              <w:rPr>
                <w:rFonts w:ascii="Arial" w:hAnsi="Arial" w:cs="Arial"/>
                <w:bCs/>
                <w:sz w:val="20"/>
                <w:szCs w:val="20"/>
              </w:rPr>
              <w:t>Clean Energy Skills</w:t>
            </w:r>
            <w:r w:rsidR="00F66F4C">
              <w:rPr>
                <w:rFonts w:ascii="Arial" w:hAnsi="Arial" w:cs="Arial"/>
                <w:b/>
                <w:sz w:val="20"/>
                <w:szCs w:val="20"/>
              </w:rPr>
              <w:t xml:space="preserve"> </w:t>
            </w:r>
            <w:r w:rsidR="00F66F4C" w:rsidRPr="00F66F4C">
              <w:rPr>
                <w:rFonts w:ascii="Arial" w:hAnsi="Arial" w:cs="Arial"/>
                <w:bCs/>
                <w:sz w:val="20"/>
                <w:szCs w:val="20"/>
              </w:rPr>
              <w:t xml:space="preserve">National </w:t>
            </w:r>
            <w:r w:rsidR="00F66F4C">
              <w:rPr>
                <w:rFonts w:ascii="Arial" w:hAnsi="Arial" w:cs="Arial"/>
                <w:bCs/>
                <w:sz w:val="20"/>
                <w:szCs w:val="20"/>
              </w:rPr>
              <w:t xml:space="preserve">        </w:t>
            </w:r>
            <w:r w:rsidR="00F66F4C">
              <w:rPr>
                <w:rFonts w:ascii="Arial" w:hAnsi="Arial" w:cs="Arial"/>
                <w:b/>
                <w:sz w:val="20"/>
                <w:szCs w:val="20"/>
              </w:rPr>
              <w:t xml:space="preserve">Location:              </w:t>
            </w:r>
            <w:r w:rsidR="00F66F4C" w:rsidRPr="00B95CFB">
              <w:rPr>
                <w:rFonts w:ascii="Arial" w:hAnsi="Arial" w:cs="Arial"/>
                <w:bCs/>
                <w:sz w:val="20"/>
                <w:szCs w:val="20"/>
              </w:rPr>
              <w:t>Perth CBD</w:t>
            </w:r>
            <w:r w:rsidR="00F66F4C">
              <w:rPr>
                <w:rFonts w:ascii="Arial" w:hAnsi="Arial" w:cs="Arial"/>
                <w:sz w:val="20"/>
                <w:szCs w:val="20"/>
              </w:rPr>
              <w:tab/>
            </w:r>
            <w:r w:rsidR="00F66F4C">
              <w:rPr>
                <w:rFonts w:ascii="Arial" w:hAnsi="Arial" w:cs="Arial"/>
                <w:bCs/>
                <w:sz w:val="20"/>
                <w:szCs w:val="20"/>
              </w:rPr>
              <w:br/>
              <w:t xml:space="preserve">                                  </w:t>
            </w:r>
            <w:r w:rsidR="00F66F4C" w:rsidRPr="00F66F4C">
              <w:rPr>
                <w:rFonts w:ascii="Arial" w:hAnsi="Arial" w:cs="Arial"/>
                <w:bCs/>
                <w:sz w:val="20"/>
                <w:szCs w:val="20"/>
              </w:rPr>
              <w:t>Centre</w:t>
            </w:r>
            <w:r w:rsidR="00F66F4C">
              <w:rPr>
                <w:rFonts w:ascii="Arial" w:hAnsi="Arial" w:cs="Arial"/>
                <w:bCs/>
                <w:sz w:val="20"/>
                <w:szCs w:val="20"/>
              </w:rPr>
              <w:t xml:space="preserve"> </w:t>
            </w:r>
            <w:r w:rsidR="00F66F4C" w:rsidRPr="00F66F4C">
              <w:rPr>
                <w:rFonts w:ascii="Arial" w:hAnsi="Arial" w:cs="Arial"/>
                <w:bCs/>
                <w:sz w:val="20"/>
                <w:szCs w:val="20"/>
              </w:rPr>
              <w:t>of Excellence</w:t>
            </w:r>
          </w:p>
          <w:p w14:paraId="2674D7A0" w14:textId="5B1B6A76" w:rsidR="00CD5B50" w:rsidRDefault="00CD5B50" w:rsidP="000A0A7D">
            <w:pPr>
              <w:tabs>
                <w:tab w:val="left" w:pos="1880"/>
                <w:tab w:val="left" w:pos="2305"/>
              </w:tabs>
              <w:ind w:left="0"/>
              <w:rPr>
                <w:rFonts w:ascii="Arial" w:hAnsi="Arial" w:cs="Arial"/>
                <w:sz w:val="20"/>
                <w:szCs w:val="20"/>
              </w:rPr>
            </w:pPr>
            <w:r>
              <w:rPr>
                <w:rFonts w:ascii="Arial" w:hAnsi="Arial" w:cs="Arial"/>
                <w:b/>
                <w:sz w:val="20"/>
                <w:szCs w:val="20"/>
              </w:rPr>
              <w:t>Agreement/Award:</w:t>
            </w:r>
            <w:r w:rsidR="000A0A7D">
              <w:rPr>
                <w:rFonts w:ascii="Arial" w:hAnsi="Arial" w:cs="Arial"/>
                <w:b/>
                <w:sz w:val="20"/>
                <w:szCs w:val="20"/>
              </w:rPr>
              <w:t xml:space="preserve">  </w:t>
            </w:r>
            <w:r w:rsidRPr="007152B8">
              <w:rPr>
                <w:rFonts w:ascii="Arial" w:hAnsi="Arial" w:cs="Arial"/>
                <w:i/>
                <w:iCs/>
                <w:sz w:val="20"/>
                <w:szCs w:val="20"/>
              </w:rPr>
              <w:t>Public Service Award 1992</w:t>
            </w:r>
          </w:p>
          <w:p w14:paraId="6B80DC61" w14:textId="0DBD96FD" w:rsidR="00CD5B50" w:rsidRPr="00923D7F" w:rsidRDefault="00CF28B4" w:rsidP="00CD5B50">
            <w:pPr>
              <w:tabs>
                <w:tab w:val="left" w:pos="2305"/>
              </w:tabs>
              <w:ind w:left="0"/>
              <w:rPr>
                <w:rFonts w:ascii="Arial" w:hAnsi="Arial" w:cs="Arial"/>
                <w:sz w:val="20"/>
                <w:szCs w:val="20"/>
              </w:rPr>
            </w:pPr>
            <w:r>
              <w:rPr>
                <w:rFonts w:ascii="Arial" w:hAnsi="Arial" w:cs="Arial"/>
                <w:sz w:val="20"/>
                <w:szCs w:val="20"/>
              </w:rPr>
              <w:t xml:space="preserve">                                  </w:t>
            </w:r>
            <w:r w:rsidR="00CD5B50" w:rsidRPr="007152B8">
              <w:rPr>
                <w:rFonts w:ascii="Arial" w:hAnsi="Arial" w:cs="Arial"/>
                <w:i/>
                <w:iCs/>
                <w:sz w:val="20"/>
                <w:szCs w:val="20"/>
              </w:rPr>
              <w:t>Public Sector CSA Agreement 2024</w:t>
            </w:r>
            <w:r w:rsidR="00CD5B50">
              <w:rPr>
                <w:rFonts w:ascii="Arial" w:hAnsi="Arial" w:cs="Arial"/>
                <w:sz w:val="20"/>
                <w:szCs w:val="20"/>
              </w:rPr>
              <w:t xml:space="preserve"> or as replaced</w:t>
            </w:r>
          </w:p>
          <w:p w14:paraId="49936B7A" w14:textId="77777777" w:rsidR="00CD5B50" w:rsidRPr="00C71325" w:rsidRDefault="00CD5B50" w:rsidP="00CD5B50">
            <w:pPr>
              <w:ind w:left="0"/>
              <w:rPr>
                <w:rFonts w:ascii="Arial" w:hAnsi="Arial" w:cs="Arial"/>
                <w:sz w:val="10"/>
                <w:szCs w:val="20"/>
              </w:rPr>
            </w:pPr>
          </w:p>
        </w:tc>
      </w:tr>
      <w:tr w:rsidR="00CD5B50" w14:paraId="4986D26C" w14:textId="77777777" w:rsidTr="002A6D59">
        <w:trPr>
          <w:trHeight w:val="974"/>
          <w:jc w:val="center"/>
        </w:trPr>
        <w:tc>
          <w:tcPr>
            <w:tcW w:w="10107" w:type="dxa"/>
            <w:tcBorders>
              <w:bottom w:val="single" w:sz="4" w:space="0" w:color="auto"/>
            </w:tcBorders>
          </w:tcPr>
          <w:p w14:paraId="373BB0FF" w14:textId="438136D4" w:rsidR="009333EA" w:rsidRPr="00153D8B" w:rsidRDefault="009333EA" w:rsidP="005A6EC3">
            <w:pPr>
              <w:pStyle w:val="CommentText"/>
              <w:spacing w:before="8" w:after="0"/>
              <w:rPr>
                <w:rFonts w:ascii="Arial" w:hAnsi="Arial" w:cs="Arial"/>
                <w:b/>
              </w:rPr>
            </w:pPr>
            <w:r w:rsidRPr="00153D8B">
              <w:rPr>
                <w:rFonts w:ascii="Arial" w:hAnsi="Arial" w:cs="Arial"/>
                <w:b/>
              </w:rPr>
              <w:t>Reporting Relationships</w:t>
            </w:r>
          </w:p>
          <w:p w14:paraId="4B16D8FC" w14:textId="58C02483" w:rsidR="009333EA" w:rsidRPr="00153D8B" w:rsidRDefault="00153D8B" w:rsidP="005A6EC3">
            <w:pPr>
              <w:pStyle w:val="CommentText"/>
              <w:spacing w:before="8" w:after="0"/>
              <w:rPr>
                <w:rFonts w:ascii="Arial" w:hAnsi="Arial" w:cs="Arial"/>
                <w:bCs/>
                <w:i/>
                <w:iCs/>
              </w:rPr>
            </w:pPr>
            <w:r w:rsidRPr="00153D8B">
              <w:rPr>
                <w:rFonts w:ascii="Arial" w:hAnsi="Arial" w:cs="Arial"/>
                <w:bCs/>
                <w:i/>
                <w:iCs/>
              </w:rPr>
              <w:t>Reports to:</w:t>
            </w:r>
          </w:p>
          <w:p w14:paraId="2EA1D4DE" w14:textId="52F30F22" w:rsidR="00153D8B" w:rsidRDefault="00A10020" w:rsidP="005A6EC3">
            <w:pPr>
              <w:pStyle w:val="CommentText"/>
              <w:spacing w:before="8" w:after="0"/>
              <w:rPr>
                <w:rFonts w:ascii="Arial" w:hAnsi="Arial" w:cs="Arial"/>
                <w:bCs/>
                <w:color w:val="FF0000"/>
              </w:rPr>
            </w:pPr>
            <w:r>
              <w:rPr>
                <w:rFonts w:ascii="Arial" w:hAnsi="Arial" w:cs="Arial"/>
                <w:bCs/>
              </w:rPr>
              <w:t>General Manager</w:t>
            </w:r>
            <w:r w:rsidR="00153D8B" w:rsidRPr="00153D8B">
              <w:rPr>
                <w:rFonts w:ascii="Arial" w:hAnsi="Arial" w:cs="Arial"/>
                <w:bCs/>
              </w:rPr>
              <w:t>,</w:t>
            </w:r>
            <w:r>
              <w:rPr>
                <w:rFonts w:ascii="Arial" w:hAnsi="Arial" w:cs="Arial"/>
                <w:bCs/>
              </w:rPr>
              <w:t xml:space="preserve"> Level 9</w:t>
            </w:r>
          </w:p>
          <w:p w14:paraId="343D16B5" w14:textId="77777777" w:rsidR="005A6EC3" w:rsidRDefault="005A6EC3" w:rsidP="005A6EC3">
            <w:pPr>
              <w:pStyle w:val="CommentText"/>
              <w:spacing w:before="8" w:after="0"/>
              <w:rPr>
                <w:rFonts w:ascii="Arial" w:hAnsi="Arial" w:cs="Arial"/>
                <w:bCs/>
                <w:color w:val="FF0000"/>
              </w:rPr>
            </w:pPr>
          </w:p>
          <w:p w14:paraId="6E353B00" w14:textId="070D95FD" w:rsidR="005A6EC3" w:rsidRPr="007558DD" w:rsidRDefault="005A6EC3" w:rsidP="005A6EC3">
            <w:pPr>
              <w:pStyle w:val="CommentText"/>
              <w:spacing w:before="8" w:after="0"/>
              <w:rPr>
                <w:rFonts w:ascii="Arial" w:hAnsi="Arial" w:cs="Arial"/>
                <w:bCs/>
                <w:i/>
                <w:iCs/>
              </w:rPr>
            </w:pPr>
            <w:r w:rsidRPr="007558DD">
              <w:rPr>
                <w:rFonts w:ascii="Arial" w:hAnsi="Arial" w:cs="Arial"/>
                <w:bCs/>
                <w:i/>
                <w:iCs/>
              </w:rPr>
              <w:t>Other officers reporting to the above office:</w:t>
            </w:r>
          </w:p>
          <w:p w14:paraId="61F24067" w14:textId="77777777" w:rsidR="00F66F4C" w:rsidRDefault="00F66F4C" w:rsidP="00F66F4C">
            <w:pPr>
              <w:ind w:left="0" w:right="4205"/>
              <w:rPr>
                <w:rFonts w:ascii="Arial" w:hAnsi="Arial" w:cs="Arial"/>
                <w:sz w:val="20"/>
                <w:szCs w:val="20"/>
              </w:rPr>
            </w:pPr>
            <w:r w:rsidRPr="00F66F4C">
              <w:rPr>
                <w:rFonts w:ascii="Arial" w:hAnsi="Arial" w:cs="Arial"/>
                <w:sz w:val="20"/>
                <w:szCs w:val="20"/>
              </w:rPr>
              <w:t xml:space="preserve">Associate Director Stakeholder Engagement, Level 8 </w:t>
            </w:r>
          </w:p>
          <w:p w14:paraId="367A3226" w14:textId="77777777" w:rsidR="00F66F4C" w:rsidRDefault="00F66F4C" w:rsidP="00F66F4C">
            <w:pPr>
              <w:ind w:left="0" w:right="4205"/>
              <w:rPr>
                <w:rFonts w:ascii="Arial" w:hAnsi="Arial" w:cs="Arial"/>
                <w:sz w:val="20"/>
                <w:szCs w:val="20"/>
              </w:rPr>
            </w:pPr>
            <w:r w:rsidRPr="00F66F4C">
              <w:rPr>
                <w:rFonts w:ascii="Arial" w:hAnsi="Arial" w:cs="Arial"/>
                <w:sz w:val="20"/>
                <w:szCs w:val="20"/>
              </w:rPr>
              <w:t xml:space="preserve">Associate Director Clean Energy Programs, Level 8 </w:t>
            </w:r>
          </w:p>
          <w:p w14:paraId="08E2A5C3" w14:textId="1CBB4B9B" w:rsidR="00F66F4C" w:rsidRPr="00F66F4C" w:rsidRDefault="00F66F4C" w:rsidP="00F66F4C">
            <w:pPr>
              <w:ind w:left="0" w:right="137"/>
              <w:rPr>
                <w:rFonts w:ascii="Arial" w:hAnsi="Arial" w:cs="Arial"/>
                <w:sz w:val="20"/>
                <w:szCs w:val="20"/>
              </w:rPr>
            </w:pPr>
            <w:r w:rsidRPr="00F66F4C">
              <w:rPr>
                <w:rFonts w:ascii="Arial" w:hAnsi="Arial" w:cs="Arial"/>
                <w:sz w:val="20"/>
                <w:szCs w:val="20"/>
              </w:rPr>
              <w:t xml:space="preserve">Stakeholder Engagement Officer, Level 3 </w:t>
            </w:r>
            <w:r w:rsidRPr="00F66F4C">
              <w:rPr>
                <w:rFonts w:ascii="Arial" w:eastAsia="Times New Roman" w:hAnsi="Arial" w:cs="Arial"/>
                <w:sz w:val="20"/>
                <w:szCs w:val="20"/>
              </w:rPr>
              <w:t xml:space="preserve"> </w:t>
            </w:r>
          </w:p>
          <w:p w14:paraId="3A8078C2" w14:textId="79FDE807" w:rsidR="005A6EC3" w:rsidRDefault="005A6EC3" w:rsidP="00F66F4C">
            <w:pPr>
              <w:ind w:left="0" w:right="4205"/>
              <w:rPr>
                <w:rFonts w:ascii="Arial" w:hAnsi="Arial" w:cs="Arial"/>
                <w:bCs/>
              </w:rPr>
            </w:pPr>
          </w:p>
          <w:p w14:paraId="05119D03" w14:textId="07EA7627" w:rsidR="007558DD" w:rsidRDefault="007558DD" w:rsidP="005A6EC3">
            <w:pPr>
              <w:pStyle w:val="CommentText"/>
              <w:spacing w:before="8" w:after="0"/>
              <w:rPr>
                <w:rFonts w:ascii="Arial" w:hAnsi="Arial" w:cs="Arial"/>
                <w:bCs/>
                <w:i/>
                <w:iCs/>
              </w:rPr>
            </w:pPr>
            <w:r>
              <w:rPr>
                <w:rFonts w:ascii="Arial" w:hAnsi="Arial" w:cs="Arial"/>
                <w:bCs/>
                <w:i/>
                <w:iCs/>
              </w:rPr>
              <w:t>This Office – officers under direct responsibility:</w:t>
            </w:r>
          </w:p>
          <w:p w14:paraId="52022E31" w14:textId="77777777" w:rsidR="00B95CFB" w:rsidRPr="00B95CFB" w:rsidRDefault="00B95CFB" w:rsidP="00B95CFB">
            <w:pPr>
              <w:ind w:left="0" w:right="137"/>
              <w:rPr>
                <w:rFonts w:ascii="Arial" w:hAnsi="Arial" w:cs="Arial"/>
                <w:sz w:val="20"/>
                <w:szCs w:val="20"/>
              </w:rPr>
            </w:pPr>
            <w:r w:rsidRPr="00B95CFB">
              <w:rPr>
                <w:rFonts w:ascii="Arial" w:hAnsi="Arial" w:cs="Arial"/>
                <w:sz w:val="20"/>
                <w:szCs w:val="20"/>
              </w:rPr>
              <w:t xml:space="preserve">Manager Clean Energy Workforce Capability and Development, Level 7 </w:t>
            </w:r>
            <w:r w:rsidRPr="00B95CFB">
              <w:rPr>
                <w:rFonts w:ascii="Arial" w:eastAsia="Times New Roman" w:hAnsi="Arial" w:cs="Arial"/>
                <w:sz w:val="20"/>
                <w:szCs w:val="20"/>
              </w:rPr>
              <w:t xml:space="preserve"> </w:t>
            </w:r>
          </w:p>
          <w:p w14:paraId="38B2FD25" w14:textId="77777777" w:rsidR="00B95CFB" w:rsidRPr="00B95CFB" w:rsidRDefault="00B95CFB" w:rsidP="00B95CFB">
            <w:pPr>
              <w:ind w:left="0" w:right="137"/>
              <w:rPr>
                <w:rFonts w:ascii="Arial" w:hAnsi="Arial" w:cs="Arial"/>
                <w:sz w:val="20"/>
                <w:szCs w:val="20"/>
              </w:rPr>
            </w:pPr>
            <w:r w:rsidRPr="00B95CFB">
              <w:rPr>
                <w:rFonts w:ascii="Arial" w:hAnsi="Arial" w:cs="Arial"/>
                <w:sz w:val="20"/>
                <w:szCs w:val="20"/>
              </w:rPr>
              <w:t xml:space="preserve">VET Digital Learning and Development Consultant, Level 6 </w:t>
            </w:r>
            <w:r w:rsidRPr="00B95CFB">
              <w:rPr>
                <w:rFonts w:ascii="Arial" w:eastAsia="Times New Roman" w:hAnsi="Arial" w:cs="Arial"/>
                <w:sz w:val="20"/>
                <w:szCs w:val="20"/>
              </w:rPr>
              <w:t xml:space="preserve"> </w:t>
            </w:r>
          </w:p>
          <w:p w14:paraId="45A64B22" w14:textId="77777777" w:rsidR="00B95CFB" w:rsidRPr="00B95CFB" w:rsidRDefault="00B95CFB" w:rsidP="00B95CFB">
            <w:pPr>
              <w:ind w:left="0" w:right="137"/>
              <w:rPr>
                <w:rFonts w:ascii="Arial" w:hAnsi="Arial" w:cs="Arial"/>
                <w:sz w:val="20"/>
                <w:szCs w:val="20"/>
              </w:rPr>
            </w:pPr>
            <w:r w:rsidRPr="00B95CFB">
              <w:rPr>
                <w:rFonts w:ascii="Arial" w:hAnsi="Arial" w:cs="Arial"/>
                <w:sz w:val="20"/>
                <w:szCs w:val="20"/>
              </w:rPr>
              <w:t xml:space="preserve">Business Systems Analyst, Level 5 </w:t>
            </w:r>
            <w:r w:rsidRPr="00B95CFB">
              <w:rPr>
                <w:rFonts w:ascii="Arial" w:eastAsia="Times New Roman" w:hAnsi="Arial" w:cs="Arial"/>
                <w:sz w:val="20"/>
                <w:szCs w:val="20"/>
              </w:rPr>
              <w:t xml:space="preserve"> </w:t>
            </w:r>
          </w:p>
          <w:p w14:paraId="179D3743" w14:textId="77777777" w:rsidR="00B95CFB" w:rsidRPr="00B95CFB" w:rsidRDefault="00B95CFB" w:rsidP="00B95CFB">
            <w:pPr>
              <w:spacing w:after="49"/>
              <w:ind w:left="0" w:right="137"/>
              <w:rPr>
                <w:rFonts w:ascii="Arial" w:hAnsi="Arial" w:cs="Arial"/>
                <w:sz w:val="20"/>
                <w:szCs w:val="20"/>
              </w:rPr>
            </w:pPr>
            <w:r w:rsidRPr="00B95CFB">
              <w:rPr>
                <w:rFonts w:ascii="Arial" w:hAnsi="Arial" w:cs="Arial"/>
                <w:sz w:val="20"/>
                <w:szCs w:val="20"/>
              </w:rPr>
              <w:t xml:space="preserve">Digital Learning Developer, Level 4 </w:t>
            </w:r>
            <w:r w:rsidRPr="00B95CFB">
              <w:rPr>
                <w:rFonts w:ascii="Arial" w:eastAsia="Times New Roman" w:hAnsi="Arial" w:cs="Arial"/>
                <w:sz w:val="20"/>
                <w:szCs w:val="20"/>
              </w:rPr>
              <w:t xml:space="preserve"> </w:t>
            </w:r>
          </w:p>
          <w:p w14:paraId="782549A2" w14:textId="77777777" w:rsidR="00CD5B50" w:rsidRPr="00C71325" w:rsidRDefault="00CD5B50" w:rsidP="00B95CFB">
            <w:pPr>
              <w:pStyle w:val="CommentText"/>
              <w:spacing w:before="8" w:after="0"/>
              <w:rPr>
                <w:rFonts w:ascii="Arial" w:hAnsi="Arial" w:cs="Arial"/>
                <w:sz w:val="10"/>
              </w:rPr>
            </w:pPr>
          </w:p>
        </w:tc>
      </w:tr>
      <w:tr w:rsidR="00CD5B50" w14:paraId="76797C1F" w14:textId="77777777" w:rsidTr="002A6D59">
        <w:trPr>
          <w:trHeight w:val="974"/>
          <w:jc w:val="center"/>
        </w:trPr>
        <w:tc>
          <w:tcPr>
            <w:tcW w:w="10107" w:type="dxa"/>
            <w:tcBorders>
              <w:top w:val="single" w:sz="4" w:space="0" w:color="auto"/>
              <w:bottom w:val="single" w:sz="4" w:space="0" w:color="auto"/>
            </w:tcBorders>
          </w:tcPr>
          <w:p w14:paraId="54435BC4" w14:textId="77777777" w:rsidR="00CD5B50" w:rsidRPr="00577B30" w:rsidRDefault="00CD5B50" w:rsidP="00B520A4">
            <w:pPr>
              <w:spacing w:before="8"/>
              <w:ind w:left="0" w:right="-60"/>
              <w:rPr>
                <w:rFonts w:ascii="Arial" w:hAnsi="Arial" w:cs="Arial"/>
                <w:b/>
                <w:sz w:val="20"/>
                <w:szCs w:val="20"/>
              </w:rPr>
            </w:pPr>
            <w:bookmarkStart w:id="1" w:name="_Hlk193449462"/>
            <w:r w:rsidRPr="00577B30">
              <w:rPr>
                <w:rFonts w:ascii="Arial" w:hAnsi="Arial" w:cs="Arial"/>
                <w:b/>
                <w:sz w:val="20"/>
                <w:szCs w:val="20"/>
              </w:rPr>
              <w:t xml:space="preserve">Key Role Statement </w:t>
            </w:r>
            <w:r w:rsidRPr="00577B30">
              <w:rPr>
                <w:rFonts w:ascii="Arial" w:hAnsi="Arial" w:cs="Arial"/>
                <w:sz w:val="20"/>
                <w:szCs w:val="20"/>
              </w:rPr>
              <w:t xml:space="preserve"> </w:t>
            </w:r>
          </w:p>
          <w:p w14:paraId="3DF5173F" w14:textId="308D10F2" w:rsidR="00A10020" w:rsidRPr="00A10020" w:rsidRDefault="00A10020" w:rsidP="00B520A4">
            <w:pPr>
              <w:spacing w:after="23" w:line="273" w:lineRule="auto"/>
              <w:ind w:left="0" w:right="157"/>
              <w:jc w:val="both"/>
              <w:rPr>
                <w:rFonts w:ascii="Arial" w:hAnsi="Arial" w:cs="Arial"/>
                <w:sz w:val="20"/>
                <w:szCs w:val="20"/>
              </w:rPr>
            </w:pPr>
            <w:r w:rsidRPr="00A10020">
              <w:rPr>
                <w:rFonts w:ascii="Arial" w:hAnsi="Arial" w:cs="Arial"/>
                <w:sz w:val="20"/>
                <w:szCs w:val="20"/>
              </w:rPr>
              <w:t xml:space="preserve">The Associate Director, Clean Energy Workforce Development leads a high-performing professional team operating in a fast-paced, collaborative environment, working closely with clean energy and related industries. </w:t>
            </w:r>
          </w:p>
          <w:p w14:paraId="01A65EE7" w14:textId="6D5B70F5" w:rsidR="00A10020" w:rsidRPr="00A10020" w:rsidRDefault="00A10020" w:rsidP="00B520A4">
            <w:pPr>
              <w:spacing w:after="23" w:line="273" w:lineRule="auto"/>
              <w:ind w:left="0" w:right="157"/>
              <w:jc w:val="both"/>
              <w:rPr>
                <w:rFonts w:ascii="Arial" w:hAnsi="Arial" w:cs="Arial"/>
                <w:sz w:val="20"/>
                <w:szCs w:val="20"/>
              </w:rPr>
            </w:pPr>
            <w:r w:rsidRPr="00A10020">
              <w:rPr>
                <w:rFonts w:ascii="Arial" w:hAnsi="Arial" w:cs="Arial"/>
                <w:sz w:val="20"/>
                <w:szCs w:val="20"/>
              </w:rPr>
              <w:t xml:space="preserve">The position provides collaborative leadership alongside educational designers from partner education and training institutions, subject matter experts, and stakeholders across the current and emerging clean energy landscape. Together, they contribute to the design of future-focused training products, resources, and services that support high-quality training delivery for critical stakeholders. </w:t>
            </w:r>
            <w:r w:rsidRPr="00A10020">
              <w:rPr>
                <w:rFonts w:ascii="Arial" w:eastAsia="Times New Roman" w:hAnsi="Arial" w:cs="Arial"/>
                <w:sz w:val="20"/>
                <w:szCs w:val="20"/>
              </w:rPr>
              <w:t xml:space="preserve"> </w:t>
            </w:r>
            <w:r w:rsidRPr="00A10020">
              <w:rPr>
                <w:rFonts w:ascii="Arial" w:hAnsi="Arial" w:cs="Arial"/>
                <w:sz w:val="20"/>
                <w:szCs w:val="20"/>
              </w:rPr>
              <w:t xml:space="preserve">In particular, the role provides national leadership in partnering with TAFEs, registered training organisations, and educational designers to drive innovation in training and workforce development. It champions the co-design, adoption, and national integration of contemporary training products and delivery resources, leveraging digital platforms to enable cloud-based implementation and support the transition to modern, flexible learning environments. </w:t>
            </w:r>
            <w:r w:rsidRPr="00A10020">
              <w:rPr>
                <w:rFonts w:ascii="Arial" w:eastAsia="Times New Roman" w:hAnsi="Arial" w:cs="Arial"/>
                <w:sz w:val="20"/>
                <w:szCs w:val="20"/>
              </w:rPr>
              <w:t xml:space="preserve"> </w:t>
            </w:r>
          </w:p>
          <w:p w14:paraId="41163DD9" w14:textId="6517E33F" w:rsidR="00A10020" w:rsidRPr="00A10020" w:rsidRDefault="00A10020" w:rsidP="00B520A4">
            <w:pPr>
              <w:spacing w:after="18" w:line="259" w:lineRule="auto"/>
              <w:ind w:left="0"/>
              <w:jc w:val="both"/>
              <w:rPr>
                <w:rFonts w:ascii="Arial" w:hAnsi="Arial" w:cs="Arial"/>
                <w:sz w:val="20"/>
                <w:szCs w:val="20"/>
              </w:rPr>
            </w:pPr>
            <w:r w:rsidRPr="00A10020">
              <w:rPr>
                <w:rFonts w:ascii="Arial" w:hAnsi="Arial" w:cs="Arial"/>
                <w:sz w:val="20"/>
                <w:szCs w:val="20"/>
              </w:rPr>
              <w:t xml:space="preserve">The Associate Director will participate in a community of practice to program design and work with internal and external stakeholders to mobilise the implementation of the Centres objectives under the National Skills Agreement.  </w:t>
            </w:r>
            <w:r w:rsidRPr="00A10020">
              <w:rPr>
                <w:rFonts w:ascii="Arial" w:eastAsia="Times New Roman" w:hAnsi="Arial" w:cs="Arial"/>
                <w:sz w:val="20"/>
                <w:szCs w:val="20"/>
              </w:rPr>
              <w:t xml:space="preserve"> </w:t>
            </w:r>
          </w:p>
          <w:p w14:paraId="72C5BBC7" w14:textId="77777777" w:rsidR="00170385" w:rsidRPr="001966CE" w:rsidRDefault="00170385" w:rsidP="00B520A4">
            <w:pPr>
              <w:tabs>
                <w:tab w:val="left" w:pos="540"/>
                <w:tab w:val="left" w:pos="900"/>
              </w:tabs>
              <w:ind w:left="0" w:firstLine="57"/>
              <w:jc w:val="both"/>
              <w:rPr>
                <w:rFonts w:ascii="Arial" w:hAnsi="Arial" w:cs="Arial"/>
                <w:color w:val="FF0000"/>
                <w:sz w:val="20"/>
                <w:szCs w:val="20"/>
              </w:rPr>
            </w:pPr>
          </w:p>
          <w:p w14:paraId="12171BFD" w14:textId="77777777" w:rsidR="00B520A4" w:rsidRDefault="001966CE" w:rsidP="00B520A4">
            <w:pPr>
              <w:tabs>
                <w:tab w:val="left" w:pos="540"/>
                <w:tab w:val="left" w:pos="900"/>
              </w:tabs>
              <w:ind w:left="0"/>
              <w:jc w:val="both"/>
              <w:rPr>
                <w:rFonts w:ascii="Arial" w:hAnsi="Arial" w:cs="Arial"/>
                <w:sz w:val="20"/>
                <w:szCs w:val="20"/>
              </w:rPr>
            </w:pPr>
            <w:r w:rsidRPr="00A10020">
              <w:rPr>
                <w:rFonts w:ascii="Arial" w:hAnsi="Arial" w:cs="Arial"/>
                <w:sz w:val="20"/>
                <w:szCs w:val="20"/>
              </w:rPr>
              <w:t>This role is critical to creating a strong leadership environment by bringing about positive behaviour change</w:t>
            </w:r>
            <w:r w:rsidR="00B520A4">
              <w:rPr>
                <w:rFonts w:ascii="Arial" w:hAnsi="Arial" w:cs="Arial"/>
                <w:sz w:val="20"/>
                <w:szCs w:val="20"/>
              </w:rPr>
              <w:br/>
            </w:r>
            <w:r w:rsidRPr="00A10020">
              <w:rPr>
                <w:rFonts w:ascii="Arial" w:hAnsi="Arial" w:cs="Arial"/>
                <w:sz w:val="20"/>
                <w:szCs w:val="20"/>
              </w:rPr>
              <w:t>in practice.</w:t>
            </w:r>
          </w:p>
          <w:p w14:paraId="0FF99FF0" w14:textId="6ACB4202" w:rsidR="00CD5B50" w:rsidRPr="00577B30" w:rsidRDefault="00CD5B50" w:rsidP="00B520A4">
            <w:pPr>
              <w:tabs>
                <w:tab w:val="left" w:pos="540"/>
                <w:tab w:val="left" w:pos="900"/>
              </w:tabs>
              <w:ind w:left="13"/>
              <w:jc w:val="both"/>
              <w:rPr>
                <w:rFonts w:ascii="Arial" w:hAnsi="Arial" w:cs="Arial"/>
                <w:sz w:val="10"/>
                <w:szCs w:val="20"/>
              </w:rPr>
            </w:pPr>
          </w:p>
        </w:tc>
      </w:tr>
      <w:bookmarkEnd w:id="1"/>
      <w:tr w:rsidR="00CD5B50" w14:paraId="181DCDCA" w14:textId="77777777" w:rsidTr="002A6D59">
        <w:trPr>
          <w:trHeight w:val="3959"/>
          <w:jc w:val="center"/>
        </w:trPr>
        <w:tc>
          <w:tcPr>
            <w:tcW w:w="10107" w:type="dxa"/>
            <w:tcBorders>
              <w:top w:val="single" w:sz="4" w:space="0" w:color="auto"/>
              <w:bottom w:val="single" w:sz="4" w:space="0" w:color="auto"/>
            </w:tcBorders>
          </w:tcPr>
          <w:p w14:paraId="480DFE53" w14:textId="77777777" w:rsidR="00CD5B50" w:rsidRPr="002A6D59" w:rsidRDefault="00CD5B50" w:rsidP="000A0A7D">
            <w:pPr>
              <w:tabs>
                <w:tab w:val="left" w:pos="467"/>
              </w:tabs>
              <w:spacing w:before="2"/>
              <w:ind w:left="0" w:right="306"/>
              <w:jc w:val="both"/>
              <w:rPr>
                <w:rFonts w:ascii="Arial" w:hAnsi="Arial" w:cs="Arial"/>
                <w:b/>
                <w:sz w:val="20"/>
                <w:szCs w:val="20"/>
              </w:rPr>
            </w:pPr>
            <w:r w:rsidRPr="002A6D59">
              <w:rPr>
                <w:rFonts w:ascii="Arial" w:hAnsi="Arial" w:cs="Arial"/>
                <w:b/>
                <w:sz w:val="20"/>
                <w:szCs w:val="20"/>
              </w:rPr>
              <w:lastRenderedPageBreak/>
              <w:t>Key Responsibilities</w:t>
            </w:r>
          </w:p>
          <w:p w14:paraId="6F941B12" w14:textId="327B4976" w:rsidR="00B95CFB" w:rsidRPr="00F66F4C" w:rsidRDefault="00B95CFB" w:rsidP="000A0A7D">
            <w:pPr>
              <w:pStyle w:val="ListParagraph"/>
              <w:numPr>
                <w:ilvl w:val="0"/>
                <w:numId w:val="24"/>
              </w:numPr>
              <w:tabs>
                <w:tab w:val="left" w:pos="467"/>
              </w:tabs>
              <w:spacing w:before="2"/>
              <w:ind w:right="306"/>
              <w:jc w:val="both"/>
              <w:rPr>
                <w:rFonts w:ascii="Arial" w:hAnsi="Arial" w:cs="Arial"/>
                <w:bCs/>
                <w:sz w:val="20"/>
                <w:szCs w:val="20"/>
              </w:rPr>
            </w:pPr>
            <w:r w:rsidRPr="00F66F4C">
              <w:rPr>
                <w:rFonts w:ascii="Arial" w:hAnsi="Arial" w:cs="Arial"/>
                <w:bCs/>
                <w:sz w:val="20"/>
                <w:szCs w:val="20"/>
              </w:rPr>
              <w:t>Lead and oversee a multi-disciplinary team in all aspects of workforce development program implementation, including preparing project plans, establishing appropriate governance, identifying, allocating and managing resources, risk and contingency management and meeting reporting requirements, to ensure workforce development program outcomes are</w:t>
            </w:r>
            <w:r w:rsidR="00F66F4C" w:rsidRPr="00F66F4C">
              <w:rPr>
                <w:rFonts w:ascii="Arial" w:hAnsi="Arial" w:cs="Arial"/>
                <w:bCs/>
                <w:sz w:val="20"/>
                <w:szCs w:val="20"/>
              </w:rPr>
              <w:t xml:space="preserve"> </w:t>
            </w:r>
            <w:r w:rsidRPr="00F66F4C">
              <w:rPr>
                <w:rFonts w:ascii="Arial" w:hAnsi="Arial" w:cs="Arial"/>
                <w:bCs/>
                <w:sz w:val="20"/>
                <w:szCs w:val="20"/>
              </w:rPr>
              <w:t xml:space="preserve">achieved on time, on budget and to a high quality.  </w:t>
            </w:r>
          </w:p>
          <w:p w14:paraId="1FDF7CB9" w14:textId="1AD7AC31" w:rsidR="00B95CFB" w:rsidRPr="002A6D59" w:rsidRDefault="00B95CFB" w:rsidP="000A0A7D">
            <w:pPr>
              <w:pStyle w:val="ListParagraph"/>
              <w:numPr>
                <w:ilvl w:val="0"/>
                <w:numId w:val="24"/>
              </w:numPr>
              <w:tabs>
                <w:tab w:val="left" w:pos="467"/>
              </w:tabs>
              <w:spacing w:before="2"/>
              <w:ind w:right="306"/>
              <w:jc w:val="both"/>
              <w:rPr>
                <w:rFonts w:ascii="Arial" w:hAnsi="Arial" w:cs="Arial"/>
                <w:bCs/>
                <w:sz w:val="20"/>
                <w:szCs w:val="20"/>
              </w:rPr>
            </w:pPr>
            <w:r w:rsidRPr="002A6D59">
              <w:rPr>
                <w:rFonts w:ascii="Arial" w:hAnsi="Arial" w:cs="Arial"/>
                <w:bCs/>
                <w:sz w:val="20"/>
                <w:szCs w:val="20"/>
              </w:rPr>
              <w:t xml:space="preserve">Provide strategic leadership for the design, delivery, and continuous improvement of clean energy workforce development and training services, embedding contemporary learning models, technology, and work integrated learning approaches.  </w:t>
            </w:r>
          </w:p>
          <w:p w14:paraId="5BC0905C" w14:textId="77777777" w:rsidR="00B95CFB" w:rsidRPr="002A6D59" w:rsidRDefault="00B95CFB" w:rsidP="000A0A7D">
            <w:pPr>
              <w:pStyle w:val="ListParagraph"/>
              <w:numPr>
                <w:ilvl w:val="0"/>
                <w:numId w:val="24"/>
              </w:numPr>
              <w:tabs>
                <w:tab w:val="left" w:pos="467"/>
              </w:tabs>
              <w:spacing w:before="2"/>
              <w:ind w:right="306"/>
              <w:jc w:val="both"/>
              <w:rPr>
                <w:rFonts w:ascii="Arial" w:hAnsi="Arial" w:cs="Arial"/>
                <w:bCs/>
                <w:sz w:val="20"/>
                <w:szCs w:val="20"/>
              </w:rPr>
            </w:pPr>
            <w:r w:rsidRPr="002A6D59">
              <w:rPr>
                <w:rFonts w:ascii="Arial" w:hAnsi="Arial" w:cs="Arial"/>
                <w:bCs/>
                <w:sz w:val="20"/>
                <w:szCs w:val="20"/>
              </w:rPr>
              <w:t xml:space="preserve">Lead national collaboration with Jobs and Skills Councils to shape future skills pathways, including the co-design of new national qualifications, higher and degree apprenticeships, and hybrid vocational–disciplinary micro-credentials.  </w:t>
            </w:r>
          </w:p>
          <w:p w14:paraId="056EFA62" w14:textId="77777777" w:rsidR="00B95CFB" w:rsidRPr="002A6D59" w:rsidRDefault="00B95CFB" w:rsidP="000A0A7D">
            <w:pPr>
              <w:pStyle w:val="ListParagraph"/>
              <w:numPr>
                <w:ilvl w:val="0"/>
                <w:numId w:val="24"/>
              </w:numPr>
              <w:tabs>
                <w:tab w:val="left" w:pos="467"/>
              </w:tabs>
              <w:spacing w:before="2"/>
              <w:ind w:right="306"/>
              <w:jc w:val="both"/>
              <w:rPr>
                <w:rFonts w:ascii="Arial" w:hAnsi="Arial" w:cs="Arial"/>
                <w:bCs/>
                <w:sz w:val="20"/>
                <w:szCs w:val="20"/>
              </w:rPr>
            </w:pPr>
            <w:r w:rsidRPr="002A6D59">
              <w:rPr>
                <w:rFonts w:ascii="Arial" w:hAnsi="Arial" w:cs="Arial"/>
                <w:bCs/>
                <w:sz w:val="20"/>
                <w:szCs w:val="20"/>
              </w:rPr>
              <w:t xml:space="preserve">Lead innovation in TAFE-level program design, ensuring training and professional development pathways remain responsive to current and emerging clean energy industries.  </w:t>
            </w:r>
          </w:p>
          <w:p w14:paraId="0D8836BB" w14:textId="77777777" w:rsidR="00B95CFB" w:rsidRPr="002A6D59" w:rsidRDefault="00B95CFB" w:rsidP="000A0A7D">
            <w:pPr>
              <w:pStyle w:val="ListParagraph"/>
              <w:numPr>
                <w:ilvl w:val="0"/>
                <w:numId w:val="24"/>
              </w:numPr>
              <w:tabs>
                <w:tab w:val="left" w:pos="467"/>
              </w:tabs>
              <w:spacing w:before="2"/>
              <w:ind w:right="306"/>
              <w:jc w:val="both"/>
              <w:rPr>
                <w:rFonts w:ascii="Arial" w:hAnsi="Arial" w:cs="Arial"/>
                <w:bCs/>
                <w:sz w:val="20"/>
                <w:szCs w:val="20"/>
              </w:rPr>
            </w:pPr>
            <w:r w:rsidRPr="002A6D59">
              <w:rPr>
                <w:rFonts w:ascii="Arial" w:hAnsi="Arial" w:cs="Arial"/>
                <w:bCs/>
                <w:sz w:val="20"/>
                <w:szCs w:val="20"/>
              </w:rPr>
              <w:t xml:space="preserve">Lead the establishment and maintenance of strategic partnerships across TAFE Centres of Excellence, TAFE colleges, registered training organisations, tertiary education providers, and industry to support applied research, workforce development frameworks, and scalable training solutions.  </w:t>
            </w:r>
          </w:p>
          <w:p w14:paraId="3DA84F18" w14:textId="77777777" w:rsidR="00B95CFB" w:rsidRPr="002A6D59" w:rsidRDefault="00B95CFB" w:rsidP="000A0A7D">
            <w:pPr>
              <w:pStyle w:val="ListParagraph"/>
              <w:numPr>
                <w:ilvl w:val="0"/>
                <w:numId w:val="24"/>
              </w:numPr>
              <w:tabs>
                <w:tab w:val="left" w:pos="467"/>
              </w:tabs>
              <w:spacing w:before="2"/>
              <w:ind w:right="306"/>
              <w:jc w:val="both"/>
              <w:rPr>
                <w:rFonts w:ascii="Arial" w:hAnsi="Arial" w:cs="Arial"/>
                <w:bCs/>
                <w:sz w:val="20"/>
                <w:szCs w:val="20"/>
              </w:rPr>
            </w:pPr>
            <w:r w:rsidRPr="002A6D59">
              <w:rPr>
                <w:rFonts w:ascii="Arial" w:hAnsi="Arial" w:cs="Arial"/>
                <w:bCs/>
                <w:sz w:val="20"/>
                <w:szCs w:val="20"/>
              </w:rPr>
              <w:t xml:space="preserve">Act as the primary liaison on training content, data, and digital enablement, providing oversight of governance, procurement, development, and lifecycle management of training products, systems, and contemporary learning environments.  </w:t>
            </w:r>
          </w:p>
          <w:p w14:paraId="7CEF172B" w14:textId="77777777" w:rsidR="00B95CFB" w:rsidRPr="002A6D59" w:rsidRDefault="00B95CFB" w:rsidP="000A0A7D">
            <w:pPr>
              <w:pStyle w:val="ListParagraph"/>
              <w:numPr>
                <w:ilvl w:val="0"/>
                <w:numId w:val="24"/>
              </w:numPr>
              <w:tabs>
                <w:tab w:val="left" w:pos="467"/>
              </w:tabs>
              <w:spacing w:before="2"/>
              <w:ind w:right="306"/>
              <w:jc w:val="both"/>
              <w:rPr>
                <w:rFonts w:ascii="Arial" w:hAnsi="Arial" w:cs="Arial"/>
                <w:bCs/>
                <w:sz w:val="20"/>
                <w:szCs w:val="20"/>
              </w:rPr>
            </w:pPr>
            <w:r w:rsidRPr="002A6D59">
              <w:rPr>
                <w:rFonts w:ascii="Arial" w:hAnsi="Arial" w:cs="Arial"/>
                <w:bCs/>
                <w:sz w:val="20"/>
                <w:szCs w:val="20"/>
              </w:rPr>
              <w:t xml:space="preserve">Oversee the procurement and development of high-quality training products and delivery content, enabling service providers to deliver industry-aligned, future-focused clean energy training.  </w:t>
            </w:r>
          </w:p>
          <w:p w14:paraId="7B58C973" w14:textId="77777777" w:rsidR="00B95CFB" w:rsidRPr="002A6D59" w:rsidRDefault="00B95CFB" w:rsidP="000A0A7D">
            <w:pPr>
              <w:pStyle w:val="ListParagraph"/>
              <w:numPr>
                <w:ilvl w:val="0"/>
                <w:numId w:val="24"/>
              </w:numPr>
              <w:tabs>
                <w:tab w:val="left" w:pos="467"/>
              </w:tabs>
              <w:spacing w:before="2"/>
              <w:ind w:right="306"/>
              <w:jc w:val="both"/>
              <w:rPr>
                <w:rFonts w:ascii="Arial" w:hAnsi="Arial" w:cs="Arial"/>
                <w:bCs/>
                <w:sz w:val="20"/>
                <w:szCs w:val="20"/>
              </w:rPr>
            </w:pPr>
            <w:r w:rsidRPr="002A6D59">
              <w:rPr>
                <w:rFonts w:ascii="Arial" w:hAnsi="Arial" w:cs="Arial"/>
                <w:bCs/>
                <w:sz w:val="20"/>
                <w:szCs w:val="20"/>
              </w:rPr>
              <w:t xml:space="preserve">Provides timely and high-quality advice for the Minister, Director General and other members of the Corporate Executive.  </w:t>
            </w:r>
          </w:p>
          <w:p w14:paraId="1835324C" w14:textId="0CB444EC" w:rsidR="00B95CFB" w:rsidRDefault="00B95CFB" w:rsidP="000A0A7D">
            <w:pPr>
              <w:pStyle w:val="ListParagraph"/>
              <w:numPr>
                <w:ilvl w:val="0"/>
                <w:numId w:val="24"/>
              </w:numPr>
              <w:tabs>
                <w:tab w:val="left" w:pos="467"/>
              </w:tabs>
              <w:spacing w:before="2"/>
              <w:ind w:right="306"/>
              <w:jc w:val="both"/>
              <w:rPr>
                <w:rFonts w:ascii="Arial" w:hAnsi="Arial" w:cs="Arial"/>
                <w:bCs/>
                <w:sz w:val="20"/>
                <w:szCs w:val="20"/>
              </w:rPr>
            </w:pPr>
            <w:r w:rsidRPr="002A6D59">
              <w:rPr>
                <w:rFonts w:ascii="Arial" w:hAnsi="Arial" w:cs="Arial"/>
                <w:bCs/>
                <w:sz w:val="20"/>
                <w:szCs w:val="20"/>
              </w:rPr>
              <w:t xml:space="preserve">Influences and negotiates with stakeholders to facilitate the achievement of program objectives on behalf of the Centre. </w:t>
            </w:r>
          </w:p>
          <w:p w14:paraId="249FC327" w14:textId="7C78CB41" w:rsidR="002A6D59" w:rsidRDefault="002A6D59" w:rsidP="000A0A7D">
            <w:pPr>
              <w:pStyle w:val="ListParagraph"/>
              <w:numPr>
                <w:ilvl w:val="0"/>
                <w:numId w:val="24"/>
              </w:numPr>
              <w:tabs>
                <w:tab w:val="left" w:pos="467"/>
              </w:tabs>
              <w:spacing w:before="2" w:after="0"/>
              <w:ind w:right="306"/>
              <w:jc w:val="both"/>
              <w:rPr>
                <w:rFonts w:ascii="Arial" w:hAnsi="Arial" w:cs="Arial"/>
                <w:bCs/>
                <w:sz w:val="20"/>
                <w:szCs w:val="20"/>
              </w:rPr>
            </w:pPr>
            <w:r w:rsidRPr="002A6D59">
              <w:rPr>
                <w:rFonts w:ascii="Arial" w:hAnsi="Arial" w:cs="Arial"/>
                <w:bCs/>
                <w:sz w:val="20"/>
                <w:szCs w:val="20"/>
              </w:rPr>
              <w:t>As a leader contribute to a positive, inclusive and respectful workplace culture</w:t>
            </w:r>
            <w:r>
              <w:rPr>
                <w:rFonts w:ascii="Arial" w:hAnsi="Arial" w:cs="Arial"/>
                <w:bCs/>
                <w:sz w:val="20"/>
                <w:szCs w:val="20"/>
              </w:rPr>
              <w:t>.</w:t>
            </w:r>
          </w:p>
          <w:p w14:paraId="6B07CC31" w14:textId="42E849AA" w:rsidR="002A6D59" w:rsidRPr="002A6D59" w:rsidRDefault="002A6D59" w:rsidP="000A0A7D">
            <w:pPr>
              <w:tabs>
                <w:tab w:val="left" w:pos="467"/>
              </w:tabs>
              <w:spacing w:before="2"/>
              <w:ind w:left="0" w:right="306"/>
              <w:jc w:val="both"/>
              <w:rPr>
                <w:rFonts w:ascii="Arial" w:hAnsi="Arial" w:cs="Arial"/>
                <w:bCs/>
                <w:sz w:val="20"/>
                <w:szCs w:val="20"/>
              </w:rPr>
            </w:pPr>
            <w:r>
              <w:rPr>
                <w:rFonts w:ascii="Arial" w:hAnsi="Arial" w:cs="Arial"/>
                <w:bCs/>
                <w:sz w:val="20"/>
                <w:szCs w:val="20"/>
              </w:rPr>
              <w:t>______________________________________________________________________________________</w:t>
            </w:r>
          </w:p>
          <w:p w14:paraId="0D7F38E4" w14:textId="1C19597F" w:rsidR="006C7909" w:rsidRPr="002A6D59" w:rsidRDefault="00E03EC6" w:rsidP="000A0A7D">
            <w:pPr>
              <w:tabs>
                <w:tab w:val="left" w:pos="467"/>
              </w:tabs>
              <w:spacing w:before="2"/>
              <w:ind w:left="0" w:right="306"/>
              <w:jc w:val="both"/>
              <w:rPr>
                <w:rFonts w:ascii="Arial" w:hAnsi="Arial" w:cs="Arial"/>
                <w:bCs/>
                <w:sz w:val="20"/>
                <w:szCs w:val="20"/>
              </w:rPr>
            </w:pPr>
            <w:r w:rsidRPr="002A6D59">
              <w:rPr>
                <w:rFonts w:ascii="Arial" w:hAnsi="Arial" w:cs="Arial"/>
                <w:b/>
                <w:sz w:val="20"/>
                <w:szCs w:val="20"/>
              </w:rPr>
              <w:t>Expected Leadership Behaviours</w:t>
            </w:r>
            <w:r w:rsidR="001F1ACB" w:rsidRPr="002A6D59">
              <w:rPr>
                <w:rFonts w:ascii="Arial" w:hAnsi="Arial" w:cs="Arial"/>
                <w:bCs/>
                <w:sz w:val="20"/>
                <w:szCs w:val="20"/>
              </w:rPr>
              <w:t xml:space="preserve">  </w:t>
            </w:r>
          </w:p>
          <w:p w14:paraId="08566E6E" w14:textId="6B794F5B" w:rsidR="002A68CD" w:rsidRPr="002A6D59" w:rsidRDefault="006C7909" w:rsidP="000A0A7D">
            <w:pPr>
              <w:pStyle w:val="ListParagraph"/>
              <w:numPr>
                <w:ilvl w:val="0"/>
                <w:numId w:val="24"/>
              </w:numPr>
              <w:tabs>
                <w:tab w:val="left" w:pos="467"/>
              </w:tabs>
              <w:spacing w:after="0" w:line="240" w:lineRule="auto"/>
              <w:ind w:right="306"/>
              <w:jc w:val="both"/>
              <w:rPr>
                <w:rFonts w:ascii="Arial" w:hAnsi="Arial" w:cs="Arial"/>
                <w:bCs/>
                <w:sz w:val="20"/>
                <w:szCs w:val="20"/>
              </w:rPr>
            </w:pPr>
            <w:r w:rsidRPr="002A6D59">
              <w:rPr>
                <w:rFonts w:ascii="Arial" w:hAnsi="Arial" w:cs="Arial"/>
                <w:bCs/>
                <w:sz w:val="20"/>
                <w:szCs w:val="20"/>
              </w:rPr>
              <w:t>The role occupant is expected to consciously adopt the behaviours and mindsets aligned to the position’s</w:t>
            </w:r>
            <w:r w:rsidR="001F1ACB" w:rsidRPr="002A6D59">
              <w:rPr>
                <w:rFonts w:ascii="Arial" w:hAnsi="Arial" w:cs="Arial"/>
                <w:bCs/>
                <w:sz w:val="20"/>
                <w:szCs w:val="20"/>
              </w:rPr>
              <w:t xml:space="preserve"> </w:t>
            </w:r>
            <w:r w:rsidR="00B95CFB" w:rsidRPr="002A6D59">
              <w:rPr>
                <w:rFonts w:ascii="Arial" w:hAnsi="Arial" w:cs="Arial"/>
                <w:b/>
                <w:sz w:val="20"/>
                <w:szCs w:val="20"/>
              </w:rPr>
              <w:t>Leading Leaders</w:t>
            </w:r>
            <w:r w:rsidR="00E453BD" w:rsidRPr="002A6D59">
              <w:rPr>
                <w:rFonts w:ascii="Arial" w:hAnsi="Arial" w:cs="Arial"/>
                <w:bCs/>
                <w:sz w:val="20"/>
                <w:szCs w:val="20"/>
              </w:rPr>
              <w:t xml:space="preserve"> context. The following outlines the key leadership behaviours in action pertinent to this position</w:t>
            </w:r>
            <w:r w:rsidR="000E5B64" w:rsidRPr="002A6D59">
              <w:rPr>
                <w:rFonts w:ascii="Arial" w:hAnsi="Arial" w:cs="Arial"/>
                <w:bCs/>
                <w:sz w:val="20"/>
                <w:szCs w:val="20"/>
              </w:rPr>
              <w:t xml:space="preserve">. </w:t>
            </w:r>
            <w:r w:rsidR="000A0A7D">
              <w:rPr>
                <w:rFonts w:ascii="Arial" w:hAnsi="Arial" w:cs="Arial"/>
                <w:bCs/>
                <w:sz w:val="20"/>
                <w:szCs w:val="20"/>
              </w:rPr>
              <w:br/>
            </w:r>
          </w:p>
          <w:p w14:paraId="46A0CE18" w14:textId="7514F726" w:rsidR="00B95CFB" w:rsidRPr="002A6D59" w:rsidRDefault="00B40001" w:rsidP="000A0A7D">
            <w:pPr>
              <w:pStyle w:val="ListParagraph"/>
              <w:numPr>
                <w:ilvl w:val="0"/>
                <w:numId w:val="24"/>
              </w:numPr>
              <w:tabs>
                <w:tab w:val="left" w:pos="467"/>
              </w:tabs>
              <w:spacing w:before="2"/>
              <w:ind w:right="306"/>
              <w:jc w:val="both"/>
              <w:rPr>
                <w:rFonts w:ascii="Arial" w:hAnsi="Arial" w:cs="Arial"/>
                <w:bCs/>
                <w:sz w:val="20"/>
                <w:szCs w:val="20"/>
              </w:rPr>
            </w:pPr>
            <w:r w:rsidRPr="002A6D59">
              <w:rPr>
                <w:rFonts w:ascii="Arial" w:hAnsi="Arial" w:cs="Arial"/>
                <w:b/>
                <w:sz w:val="20"/>
                <w:szCs w:val="20"/>
              </w:rPr>
              <w:t>Lead collectively</w:t>
            </w:r>
            <w:r w:rsidRPr="002A6D59">
              <w:rPr>
                <w:rFonts w:ascii="Arial" w:hAnsi="Arial" w:cs="Arial"/>
                <w:bCs/>
                <w:sz w:val="20"/>
                <w:szCs w:val="20"/>
              </w:rPr>
              <w:t xml:space="preserve"> </w:t>
            </w:r>
            <w:r w:rsidR="00D736B0" w:rsidRPr="002A6D59">
              <w:rPr>
                <w:rFonts w:ascii="Arial" w:hAnsi="Arial" w:cs="Arial"/>
                <w:bCs/>
                <w:sz w:val="20"/>
                <w:szCs w:val="20"/>
              </w:rPr>
              <w:t xml:space="preserve">- </w:t>
            </w:r>
            <w:r w:rsidR="0003096E" w:rsidRPr="002A6D59">
              <w:rPr>
                <w:rFonts w:ascii="Arial" w:hAnsi="Arial" w:cs="Arial"/>
                <w:bCs/>
                <w:sz w:val="20"/>
                <w:szCs w:val="20"/>
              </w:rPr>
              <w:t>You coach those you lead and influence to align their practices and understand how their contributions add value</w:t>
            </w:r>
            <w:r w:rsidR="000A0A7D">
              <w:rPr>
                <w:rFonts w:ascii="Arial" w:hAnsi="Arial" w:cs="Arial"/>
                <w:bCs/>
                <w:sz w:val="20"/>
                <w:szCs w:val="20"/>
              </w:rPr>
              <w:t xml:space="preserve">. </w:t>
            </w:r>
            <w:r w:rsidR="0003096E" w:rsidRPr="002A6D59">
              <w:rPr>
                <w:rFonts w:ascii="Arial" w:hAnsi="Arial" w:cs="Arial"/>
                <w:bCs/>
                <w:sz w:val="20"/>
                <w:szCs w:val="20"/>
              </w:rPr>
              <w:t xml:space="preserve"> You contribute to achieving the outcomes of your agency and understand the impact on the sector</w:t>
            </w:r>
            <w:r w:rsidR="000A0A7D">
              <w:rPr>
                <w:rFonts w:ascii="Arial" w:hAnsi="Arial" w:cs="Arial"/>
                <w:bCs/>
                <w:sz w:val="20"/>
                <w:szCs w:val="20"/>
              </w:rPr>
              <w:t>.</w:t>
            </w:r>
            <w:r w:rsidR="0003096E" w:rsidRPr="002A6D59">
              <w:rPr>
                <w:rFonts w:ascii="Arial" w:hAnsi="Arial" w:cs="Arial"/>
                <w:bCs/>
                <w:sz w:val="20"/>
                <w:szCs w:val="20"/>
              </w:rPr>
              <w:t xml:space="preserve"> You focus on aligning goals and purpose across different teams in the agency, seeking opportunities for cross agency collaboration.</w:t>
            </w:r>
          </w:p>
          <w:p w14:paraId="7C1DFF0F" w14:textId="3C0E0A8E" w:rsidR="00D773CE" w:rsidRPr="002A6D59" w:rsidRDefault="00D50CC9" w:rsidP="000A0A7D">
            <w:pPr>
              <w:pStyle w:val="ListParagraph"/>
              <w:numPr>
                <w:ilvl w:val="0"/>
                <w:numId w:val="24"/>
              </w:numPr>
              <w:tabs>
                <w:tab w:val="left" w:pos="467"/>
              </w:tabs>
              <w:spacing w:before="2"/>
              <w:ind w:right="306"/>
              <w:jc w:val="both"/>
              <w:rPr>
                <w:rFonts w:ascii="Arial" w:hAnsi="Arial" w:cs="Arial"/>
                <w:bCs/>
                <w:sz w:val="20"/>
                <w:szCs w:val="20"/>
              </w:rPr>
            </w:pPr>
            <w:r w:rsidRPr="002A6D59">
              <w:rPr>
                <w:rFonts w:ascii="Arial" w:hAnsi="Arial" w:cs="Arial"/>
                <w:b/>
                <w:sz w:val="20"/>
                <w:szCs w:val="20"/>
              </w:rPr>
              <w:t>Think through complexity</w:t>
            </w:r>
            <w:r w:rsidRPr="002A6D59">
              <w:rPr>
                <w:rFonts w:ascii="Arial" w:hAnsi="Arial" w:cs="Arial"/>
                <w:bCs/>
                <w:sz w:val="20"/>
                <w:szCs w:val="20"/>
              </w:rPr>
              <w:t xml:space="preserve"> </w:t>
            </w:r>
            <w:r w:rsidR="00D736B0" w:rsidRPr="002A6D59">
              <w:rPr>
                <w:rFonts w:ascii="Arial" w:hAnsi="Arial" w:cs="Arial"/>
                <w:bCs/>
                <w:sz w:val="20"/>
                <w:szCs w:val="20"/>
              </w:rPr>
              <w:t>-</w:t>
            </w:r>
            <w:r w:rsidR="00940496" w:rsidRPr="002A6D59">
              <w:rPr>
                <w:rFonts w:ascii="Arial" w:hAnsi="Arial" w:cs="Arial"/>
                <w:bCs/>
                <w:sz w:val="20"/>
                <w:szCs w:val="20"/>
              </w:rPr>
              <w:t xml:space="preserve"> </w:t>
            </w:r>
            <w:r w:rsidR="00D773CE" w:rsidRPr="002A6D59">
              <w:rPr>
                <w:rFonts w:ascii="Arial" w:hAnsi="Arial" w:cs="Arial"/>
                <w:bCs/>
                <w:sz w:val="20"/>
                <w:szCs w:val="20"/>
              </w:rPr>
              <w:t xml:space="preserve">You apply your knowledge and expertise to understand problems from parallel </w:t>
            </w:r>
            <w:proofErr w:type="gramStart"/>
            <w:r w:rsidR="00D773CE" w:rsidRPr="002A6D59">
              <w:rPr>
                <w:rFonts w:ascii="Arial" w:hAnsi="Arial" w:cs="Arial"/>
                <w:bCs/>
                <w:sz w:val="20"/>
                <w:szCs w:val="20"/>
              </w:rPr>
              <w:t>perspectives</w:t>
            </w:r>
            <w:proofErr w:type="gramEnd"/>
            <w:r w:rsidR="00D773CE" w:rsidRPr="002A6D59">
              <w:rPr>
                <w:rFonts w:ascii="Arial" w:hAnsi="Arial" w:cs="Arial"/>
                <w:bCs/>
                <w:sz w:val="20"/>
                <w:szCs w:val="20"/>
              </w:rPr>
              <w:t xml:space="preserve"> so you identify fit for purpose solutions</w:t>
            </w:r>
            <w:r w:rsidR="000A0A7D">
              <w:rPr>
                <w:rFonts w:ascii="Arial" w:hAnsi="Arial" w:cs="Arial"/>
                <w:bCs/>
                <w:sz w:val="20"/>
                <w:szCs w:val="20"/>
              </w:rPr>
              <w:t>.</w:t>
            </w:r>
            <w:r w:rsidR="00D773CE" w:rsidRPr="002A6D59">
              <w:rPr>
                <w:rFonts w:ascii="Arial" w:hAnsi="Arial" w:cs="Arial"/>
                <w:bCs/>
                <w:sz w:val="20"/>
                <w:szCs w:val="20"/>
              </w:rPr>
              <w:t xml:space="preserve"> You support your business area to be solutions focused even when the solutions may not seem obvious to them</w:t>
            </w:r>
            <w:r w:rsidR="00B7215E">
              <w:rPr>
                <w:rFonts w:ascii="Arial" w:hAnsi="Arial" w:cs="Arial"/>
                <w:bCs/>
                <w:sz w:val="20"/>
                <w:szCs w:val="20"/>
              </w:rPr>
              <w:t>.</w:t>
            </w:r>
            <w:r w:rsidR="00D773CE" w:rsidRPr="002A6D59">
              <w:rPr>
                <w:rFonts w:ascii="Arial" w:hAnsi="Arial" w:cs="Arial"/>
                <w:bCs/>
                <w:sz w:val="20"/>
                <w:szCs w:val="20"/>
              </w:rPr>
              <w:t xml:space="preserve"> You think critically and strategically to solve problems and enhance effectiveness.</w:t>
            </w:r>
          </w:p>
          <w:p w14:paraId="652E5883" w14:textId="1769A44C" w:rsidR="00D50CC9" w:rsidRPr="002A6D59" w:rsidRDefault="00D50CC9" w:rsidP="000A0A7D">
            <w:pPr>
              <w:pStyle w:val="ListParagraph"/>
              <w:numPr>
                <w:ilvl w:val="0"/>
                <w:numId w:val="24"/>
              </w:numPr>
              <w:tabs>
                <w:tab w:val="left" w:pos="467"/>
              </w:tabs>
              <w:spacing w:before="2"/>
              <w:ind w:right="306"/>
              <w:jc w:val="both"/>
              <w:rPr>
                <w:rFonts w:ascii="Arial" w:hAnsi="Arial" w:cs="Arial"/>
                <w:bCs/>
                <w:sz w:val="20"/>
                <w:szCs w:val="20"/>
              </w:rPr>
            </w:pPr>
            <w:r w:rsidRPr="002A6D59">
              <w:rPr>
                <w:rFonts w:ascii="Arial" w:hAnsi="Arial" w:cs="Arial"/>
                <w:b/>
                <w:sz w:val="20"/>
                <w:szCs w:val="20"/>
              </w:rPr>
              <w:t>Dynamically sense the environment</w:t>
            </w:r>
            <w:r w:rsidR="002B4A95" w:rsidRPr="002A6D59">
              <w:rPr>
                <w:rFonts w:ascii="Arial" w:hAnsi="Arial" w:cs="Arial"/>
                <w:bCs/>
                <w:sz w:val="20"/>
                <w:szCs w:val="20"/>
              </w:rPr>
              <w:t xml:space="preserve"> </w:t>
            </w:r>
            <w:r w:rsidR="00D736B0" w:rsidRPr="002A6D59">
              <w:rPr>
                <w:rFonts w:ascii="Arial" w:hAnsi="Arial" w:cs="Arial"/>
                <w:bCs/>
                <w:sz w:val="20"/>
                <w:szCs w:val="20"/>
              </w:rPr>
              <w:t>-</w:t>
            </w:r>
            <w:r w:rsidR="00940496" w:rsidRPr="002A6D59">
              <w:rPr>
                <w:rFonts w:ascii="Arial" w:hAnsi="Arial" w:cs="Arial"/>
                <w:bCs/>
                <w:sz w:val="20"/>
                <w:szCs w:val="20"/>
              </w:rPr>
              <w:t xml:space="preserve"> </w:t>
            </w:r>
            <w:r w:rsidR="00D773CE" w:rsidRPr="002A6D59">
              <w:rPr>
                <w:rFonts w:ascii="Arial" w:hAnsi="Arial" w:cs="Arial"/>
                <w:bCs/>
                <w:sz w:val="20"/>
                <w:szCs w:val="20"/>
              </w:rPr>
              <w:t>You recognise the importance of building professional networks, actively seeking to build relationships that enable your business area to deliver</w:t>
            </w:r>
            <w:r w:rsidR="00B7215E">
              <w:rPr>
                <w:rFonts w:ascii="Arial" w:hAnsi="Arial" w:cs="Arial"/>
                <w:bCs/>
                <w:sz w:val="20"/>
                <w:szCs w:val="20"/>
              </w:rPr>
              <w:t xml:space="preserve">. </w:t>
            </w:r>
            <w:r w:rsidR="00D773CE" w:rsidRPr="002A6D59">
              <w:rPr>
                <w:rFonts w:ascii="Arial" w:hAnsi="Arial" w:cs="Arial"/>
                <w:bCs/>
                <w:sz w:val="20"/>
                <w:szCs w:val="20"/>
              </w:rPr>
              <w:t xml:space="preserve"> You actively listen to, understand and recognise the needs of others in your work environment</w:t>
            </w:r>
            <w:r w:rsidR="00B7215E">
              <w:rPr>
                <w:rFonts w:ascii="Arial" w:hAnsi="Arial" w:cs="Arial"/>
                <w:bCs/>
                <w:sz w:val="20"/>
                <w:szCs w:val="20"/>
              </w:rPr>
              <w:t xml:space="preserve">. </w:t>
            </w:r>
            <w:r w:rsidR="00D773CE" w:rsidRPr="002A6D59">
              <w:rPr>
                <w:rFonts w:ascii="Arial" w:hAnsi="Arial" w:cs="Arial"/>
                <w:bCs/>
                <w:sz w:val="20"/>
                <w:szCs w:val="20"/>
              </w:rPr>
              <w:t xml:space="preserve"> You read patterns, trends and or connections – both internal and external to your work environment – that impact the work of your business area.</w:t>
            </w:r>
          </w:p>
          <w:p w14:paraId="74100D83" w14:textId="51F32EFE" w:rsidR="00D50CC9" w:rsidRPr="002A6D59" w:rsidRDefault="00D50CC9" w:rsidP="000A0A7D">
            <w:pPr>
              <w:pStyle w:val="ListParagraph"/>
              <w:numPr>
                <w:ilvl w:val="0"/>
                <w:numId w:val="24"/>
              </w:numPr>
              <w:tabs>
                <w:tab w:val="left" w:pos="467"/>
              </w:tabs>
              <w:spacing w:before="2"/>
              <w:ind w:right="306"/>
              <w:jc w:val="both"/>
              <w:rPr>
                <w:rFonts w:ascii="Arial" w:hAnsi="Arial" w:cs="Arial"/>
                <w:bCs/>
                <w:sz w:val="20"/>
                <w:szCs w:val="20"/>
              </w:rPr>
            </w:pPr>
            <w:r w:rsidRPr="002A6D59">
              <w:rPr>
                <w:rFonts w:ascii="Arial" w:hAnsi="Arial" w:cs="Arial"/>
                <w:b/>
                <w:sz w:val="20"/>
                <w:szCs w:val="20"/>
              </w:rPr>
              <w:t>Deliver on high leverage areas</w:t>
            </w:r>
            <w:r w:rsidRPr="002A6D59">
              <w:rPr>
                <w:rFonts w:ascii="Arial" w:hAnsi="Arial" w:cs="Arial"/>
                <w:bCs/>
                <w:sz w:val="20"/>
                <w:szCs w:val="20"/>
              </w:rPr>
              <w:t xml:space="preserve"> </w:t>
            </w:r>
            <w:r w:rsidR="00854D80" w:rsidRPr="002A6D59">
              <w:rPr>
                <w:rFonts w:ascii="Arial" w:hAnsi="Arial" w:cs="Arial"/>
                <w:bCs/>
                <w:sz w:val="20"/>
                <w:szCs w:val="20"/>
              </w:rPr>
              <w:t>-</w:t>
            </w:r>
            <w:r w:rsidR="00940496" w:rsidRPr="002A6D59">
              <w:rPr>
                <w:rFonts w:ascii="Arial" w:hAnsi="Arial" w:cs="Arial"/>
                <w:bCs/>
                <w:sz w:val="20"/>
                <w:szCs w:val="20"/>
              </w:rPr>
              <w:t xml:space="preserve"> </w:t>
            </w:r>
            <w:r w:rsidR="00D773CE" w:rsidRPr="002A6D59">
              <w:rPr>
                <w:rFonts w:ascii="Arial" w:hAnsi="Arial" w:cs="Arial"/>
                <w:bCs/>
                <w:sz w:val="20"/>
                <w:szCs w:val="20"/>
              </w:rPr>
              <w:t>You drive excellent performance in your teams, setting clear role and performance expectations, and ensuring a shared understanding</w:t>
            </w:r>
            <w:r w:rsidR="00B7215E">
              <w:rPr>
                <w:rFonts w:ascii="Arial" w:hAnsi="Arial" w:cs="Arial"/>
                <w:bCs/>
                <w:sz w:val="20"/>
                <w:szCs w:val="20"/>
              </w:rPr>
              <w:t xml:space="preserve">, </w:t>
            </w:r>
            <w:proofErr w:type="gramStart"/>
            <w:r w:rsidR="00D773CE" w:rsidRPr="002A6D59">
              <w:rPr>
                <w:rFonts w:ascii="Arial" w:hAnsi="Arial" w:cs="Arial"/>
                <w:bCs/>
                <w:sz w:val="20"/>
                <w:szCs w:val="20"/>
              </w:rPr>
              <w:t>You</w:t>
            </w:r>
            <w:proofErr w:type="gramEnd"/>
            <w:r w:rsidR="00D773CE" w:rsidRPr="002A6D59">
              <w:rPr>
                <w:rFonts w:ascii="Arial" w:hAnsi="Arial" w:cs="Arial"/>
                <w:bCs/>
                <w:sz w:val="20"/>
                <w:szCs w:val="20"/>
              </w:rPr>
              <w:t xml:space="preserve"> display a positive approach to navigating obstacles and challenges to your goals</w:t>
            </w:r>
            <w:r w:rsidR="00B7215E">
              <w:rPr>
                <w:rFonts w:ascii="Arial" w:hAnsi="Arial" w:cs="Arial"/>
                <w:bCs/>
                <w:sz w:val="20"/>
                <w:szCs w:val="20"/>
              </w:rPr>
              <w:t>.</w:t>
            </w:r>
            <w:r w:rsidR="00D773CE" w:rsidRPr="002A6D59">
              <w:rPr>
                <w:rFonts w:ascii="Arial" w:hAnsi="Arial" w:cs="Arial"/>
                <w:bCs/>
                <w:sz w:val="20"/>
                <w:szCs w:val="20"/>
              </w:rPr>
              <w:t xml:space="preserve"> You are open minded, explore innovative approaches and strive to develop a culture of continuous improvement.</w:t>
            </w:r>
          </w:p>
          <w:p w14:paraId="01606ACD" w14:textId="77777777" w:rsidR="000A0A7D" w:rsidRPr="000A0A7D" w:rsidRDefault="000A0A7D" w:rsidP="000A0A7D">
            <w:pPr>
              <w:pStyle w:val="ListParagraph"/>
              <w:tabs>
                <w:tab w:val="left" w:pos="467"/>
              </w:tabs>
              <w:spacing w:before="2"/>
              <w:ind w:left="340" w:right="306"/>
              <w:jc w:val="both"/>
              <w:rPr>
                <w:rFonts w:ascii="Arial" w:hAnsi="Arial" w:cs="Arial"/>
                <w:bCs/>
                <w:sz w:val="20"/>
                <w:szCs w:val="20"/>
              </w:rPr>
            </w:pPr>
          </w:p>
          <w:p w14:paraId="13A6273E" w14:textId="7D5FFF4B" w:rsidR="00D50CC9" w:rsidRPr="002A6D59" w:rsidRDefault="00D50CC9" w:rsidP="000A0A7D">
            <w:pPr>
              <w:pStyle w:val="ListParagraph"/>
              <w:numPr>
                <w:ilvl w:val="0"/>
                <w:numId w:val="24"/>
              </w:numPr>
              <w:tabs>
                <w:tab w:val="left" w:pos="467"/>
              </w:tabs>
              <w:spacing w:before="2"/>
              <w:ind w:right="306"/>
              <w:jc w:val="both"/>
              <w:rPr>
                <w:rFonts w:ascii="Arial" w:hAnsi="Arial" w:cs="Arial"/>
                <w:bCs/>
                <w:sz w:val="20"/>
                <w:szCs w:val="20"/>
              </w:rPr>
            </w:pPr>
            <w:r w:rsidRPr="002A6D59">
              <w:rPr>
                <w:rFonts w:ascii="Arial" w:hAnsi="Arial" w:cs="Arial"/>
                <w:b/>
                <w:sz w:val="20"/>
                <w:szCs w:val="20"/>
              </w:rPr>
              <w:lastRenderedPageBreak/>
              <w:t>Build capability</w:t>
            </w:r>
            <w:r w:rsidRPr="002A6D59">
              <w:rPr>
                <w:rFonts w:ascii="Arial" w:hAnsi="Arial" w:cs="Arial"/>
                <w:bCs/>
                <w:sz w:val="20"/>
                <w:szCs w:val="20"/>
              </w:rPr>
              <w:t xml:space="preserve"> </w:t>
            </w:r>
            <w:r w:rsidR="00854D80" w:rsidRPr="002A6D59">
              <w:rPr>
                <w:rFonts w:ascii="Arial" w:hAnsi="Arial" w:cs="Arial"/>
                <w:bCs/>
                <w:sz w:val="20"/>
                <w:szCs w:val="20"/>
              </w:rPr>
              <w:t>-</w:t>
            </w:r>
            <w:r w:rsidR="00940496" w:rsidRPr="002A6D59">
              <w:rPr>
                <w:rFonts w:ascii="Arial" w:hAnsi="Arial" w:cs="Arial"/>
                <w:bCs/>
                <w:sz w:val="20"/>
                <w:szCs w:val="20"/>
              </w:rPr>
              <w:t xml:space="preserve"> </w:t>
            </w:r>
            <w:r w:rsidR="00D773CE" w:rsidRPr="002A6D59">
              <w:rPr>
                <w:rFonts w:ascii="Arial" w:hAnsi="Arial" w:cs="Arial"/>
                <w:bCs/>
                <w:sz w:val="20"/>
                <w:szCs w:val="20"/>
              </w:rPr>
              <w:t>You recognise and embrace your role as a coach to others, dedicating and committing the required time</w:t>
            </w:r>
            <w:r w:rsidR="00B7215E">
              <w:rPr>
                <w:rFonts w:ascii="Arial" w:hAnsi="Arial" w:cs="Arial"/>
                <w:bCs/>
                <w:sz w:val="20"/>
                <w:szCs w:val="20"/>
              </w:rPr>
              <w:t xml:space="preserve">. </w:t>
            </w:r>
            <w:r w:rsidR="00D773CE" w:rsidRPr="002A6D59">
              <w:rPr>
                <w:rFonts w:ascii="Arial" w:hAnsi="Arial" w:cs="Arial"/>
                <w:bCs/>
                <w:sz w:val="20"/>
                <w:szCs w:val="20"/>
              </w:rPr>
              <w:t xml:space="preserve"> You acknowledge the current capability in the various teams, identify gaps and actively work to resolve them</w:t>
            </w:r>
            <w:r w:rsidR="00B7215E">
              <w:rPr>
                <w:rFonts w:ascii="Arial" w:hAnsi="Arial" w:cs="Arial"/>
                <w:bCs/>
                <w:sz w:val="20"/>
                <w:szCs w:val="20"/>
              </w:rPr>
              <w:t>.</w:t>
            </w:r>
            <w:r w:rsidR="00C61D85" w:rsidRPr="002A6D59">
              <w:rPr>
                <w:rFonts w:ascii="Arial" w:hAnsi="Arial" w:cs="Arial"/>
                <w:bCs/>
                <w:sz w:val="20"/>
                <w:szCs w:val="20"/>
              </w:rPr>
              <w:t xml:space="preserve"> You understand your role in creating a healthy culture in your business area and contributing to a productive culture in your agency.</w:t>
            </w:r>
          </w:p>
          <w:p w14:paraId="725A6B0B" w14:textId="2540ABBA" w:rsidR="00D50CC9" w:rsidRPr="002A6D59" w:rsidRDefault="00D50CC9" w:rsidP="000A0A7D">
            <w:pPr>
              <w:pStyle w:val="ListParagraph"/>
              <w:numPr>
                <w:ilvl w:val="0"/>
                <w:numId w:val="24"/>
              </w:numPr>
              <w:tabs>
                <w:tab w:val="left" w:pos="467"/>
              </w:tabs>
              <w:spacing w:before="2"/>
              <w:ind w:right="306"/>
              <w:jc w:val="both"/>
              <w:rPr>
                <w:rFonts w:ascii="Arial" w:hAnsi="Arial" w:cs="Arial"/>
                <w:bCs/>
                <w:sz w:val="20"/>
                <w:szCs w:val="20"/>
              </w:rPr>
            </w:pPr>
            <w:r w:rsidRPr="002A6D59">
              <w:rPr>
                <w:rFonts w:ascii="Arial" w:hAnsi="Arial" w:cs="Arial"/>
                <w:b/>
                <w:sz w:val="20"/>
                <w:szCs w:val="20"/>
              </w:rPr>
              <w:t>Embody the spirit of public service</w:t>
            </w:r>
            <w:r w:rsidRPr="002A6D59">
              <w:rPr>
                <w:rFonts w:ascii="Arial" w:hAnsi="Arial" w:cs="Arial"/>
                <w:bCs/>
                <w:sz w:val="20"/>
                <w:szCs w:val="20"/>
              </w:rPr>
              <w:t xml:space="preserve"> </w:t>
            </w:r>
            <w:r w:rsidR="00854D80" w:rsidRPr="002A6D59">
              <w:rPr>
                <w:rFonts w:ascii="Arial" w:hAnsi="Arial" w:cs="Arial"/>
                <w:bCs/>
                <w:sz w:val="20"/>
                <w:szCs w:val="20"/>
              </w:rPr>
              <w:t>-</w:t>
            </w:r>
            <w:r w:rsidR="00940496" w:rsidRPr="002A6D59">
              <w:rPr>
                <w:rFonts w:ascii="Arial" w:hAnsi="Arial" w:cs="Arial"/>
                <w:bCs/>
                <w:sz w:val="20"/>
                <w:szCs w:val="20"/>
              </w:rPr>
              <w:t xml:space="preserve"> </w:t>
            </w:r>
            <w:r w:rsidR="00C61D85" w:rsidRPr="002A6D59">
              <w:rPr>
                <w:rFonts w:ascii="Arial" w:hAnsi="Arial" w:cs="Arial"/>
                <w:bCs/>
                <w:sz w:val="20"/>
                <w:szCs w:val="20"/>
              </w:rPr>
              <w:t>You coach your leaders to role model the spirit of service and to reinforce this in their team</w:t>
            </w:r>
            <w:r w:rsidR="00B7215E">
              <w:rPr>
                <w:rFonts w:ascii="Arial" w:hAnsi="Arial" w:cs="Arial"/>
                <w:bCs/>
                <w:sz w:val="20"/>
                <w:szCs w:val="20"/>
              </w:rPr>
              <w:t xml:space="preserve">. </w:t>
            </w:r>
            <w:r w:rsidR="00C61D85" w:rsidRPr="002A6D59">
              <w:rPr>
                <w:rFonts w:ascii="Arial" w:hAnsi="Arial" w:cs="Arial"/>
                <w:bCs/>
                <w:sz w:val="20"/>
                <w:szCs w:val="20"/>
              </w:rPr>
              <w:t>You show empathy and compassion, integrity and humility</w:t>
            </w:r>
            <w:r w:rsidR="00B7215E">
              <w:rPr>
                <w:rFonts w:ascii="Arial" w:hAnsi="Arial" w:cs="Arial"/>
                <w:bCs/>
                <w:sz w:val="20"/>
                <w:szCs w:val="20"/>
              </w:rPr>
              <w:t xml:space="preserve">. </w:t>
            </w:r>
            <w:r w:rsidR="00C61D85" w:rsidRPr="002A6D59">
              <w:rPr>
                <w:rFonts w:ascii="Arial" w:hAnsi="Arial" w:cs="Arial"/>
                <w:bCs/>
                <w:sz w:val="20"/>
                <w:szCs w:val="20"/>
              </w:rPr>
              <w:t>You lead by example and understand the principles of good corporate governance, implementing your plans and procedures accordingly.</w:t>
            </w:r>
          </w:p>
          <w:p w14:paraId="08E7F1E9" w14:textId="24AFB8FB" w:rsidR="002A6D59" w:rsidRDefault="002B4A95" w:rsidP="000A0A7D">
            <w:pPr>
              <w:pStyle w:val="ListParagraph"/>
              <w:numPr>
                <w:ilvl w:val="0"/>
                <w:numId w:val="24"/>
              </w:numPr>
              <w:tabs>
                <w:tab w:val="left" w:pos="467"/>
              </w:tabs>
              <w:spacing w:before="2" w:after="0"/>
              <w:ind w:right="306"/>
              <w:jc w:val="both"/>
              <w:rPr>
                <w:rFonts w:ascii="Arial" w:hAnsi="Arial" w:cs="Arial"/>
                <w:bCs/>
                <w:sz w:val="20"/>
                <w:szCs w:val="20"/>
              </w:rPr>
            </w:pPr>
            <w:r w:rsidRPr="002A6D59">
              <w:rPr>
                <w:rFonts w:ascii="Arial" w:hAnsi="Arial" w:cs="Arial"/>
                <w:b/>
                <w:sz w:val="20"/>
                <w:szCs w:val="20"/>
              </w:rPr>
              <w:t>Lead adaptively</w:t>
            </w:r>
            <w:r w:rsidRPr="002A6D59">
              <w:rPr>
                <w:rFonts w:ascii="Arial" w:hAnsi="Arial" w:cs="Arial"/>
                <w:bCs/>
                <w:sz w:val="20"/>
                <w:szCs w:val="20"/>
              </w:rPr>
              <w:t xml:space="preserve"> </w:t>
            </w:r>
            <w:r w:rsidR="00854D80" w:rsidRPr="002A6D59">
              <w:rPr>
                <w:rFonts w:ascii="Arial" w:hAnsi="Arial" w:cs="Arial"/>
                <w:bCs/>
                <w:sz w:val="20"/>
                <w:szCs w:val="20"/>
              </w:rPr>
              <w:t>-</w:t>
            </w:r>
            <w:r w:rsidR="00940496" w:rsidRPr="002A6D59">
              <w:rPr>
                <w:rFonts w:ascii="Arial" w:hAnsi="Arial" w:cs="Arial"/>
                <w:bCs/>
                <w:sz w:val="20"/>
                <w:szCs w:val="20"/>
              </w:rPr>
              <w:t xml:space="preserve"> </w:t>
            </w:r>
            <w:r w:rsidR="00C61D85" w:rsidRPr="002A6D59">
              <w:rPr>
                <w:rFonts w:ascii="Arial" w:hAnsi="Arial" w:cs="Arial"/>
                <w:bCs/>
                <w:sz w:val="20"/>
                <w:szCs w:val="20"/>
              </w:rPr>
              <w:t>You understand the impact of your personal style on those you lead and interact with, deliberately adapting your approach to achieve desired outcomes</w:t>
            </w:r>
            <w:r w:rsidR="00B7215E">
              <w:rPr>
                <w:rFonts w:ascii="Arial" w:hAnsi="Arial" w:cs="Arial"/>
                <w:bCs/>
                <w:sz w:val="20"/>
                <w:szCs w:val="20"/>
              </w:rPr>
              <w:t>.</w:t>
            </w:r>
            <w:r w:rsidR="00C61D85" w:rsidRPr="002A6D59">
              <w:rPr>
                <w:rFonts w:ascii="Arial" w:hAnsi="Arial" w:cs="Arial"/>
                <w:bCs/>
                <w:sz w:val="20"/>
                <w:szCs w:val="20"/>
              </w:rPr>
              <w:t xml:space="preserve"> You seek feedback to enable your development and improvement</w:t>
            </w:r>
            <w:r w:rsidR="00B7215E">
              <w:rPr>
                <w:rFonts w:ascii="Arial" w:hAnsi="Arial" w:cs="Arial"/>
                <w:bCs/>
                <w:sz w:val="20"/>
                <w:szCs w:val="20"/>
              </w:rPr>
              <w:t xml:space="preserve">. </w:t>
            </w:r>
            <w:r w:rsidR="00C61D85" w:rsidRPr="002A6D59">
              <w:rPr>
                <w:rFonts w:ascii="Arial" w:hAnsi="Arial" w:cs="Arial"/>
                <w:bCs/>
                <w:sz w:val="20"/>
                <w:szCs w:val="20"/>
              </w:rPr>
              <w:t>You take ownership of change initiatives in your area, removing obstacles to change and working to achieve buy in.</w:t>
            </w:r>
          </w:p>
          <w:p w14:paraId="7EF474E9" w14:textId="1836792F" w:rsidR="002A6D59" w:rsidRPr="002A6D59" w:rsidRDefault="002A6D59" w:rsidP="000A0A7D">
            <w:pPr>
              <w:tabs>
                <w:tab w:val="left" w:pos="467"/>
              </w:tabs>
              <w:spacing w:before="2"/>
              <w:ind w:left="0" w:right="306"/>
              <w:jc w:val="both"/>
              <w:rPr>
                <w:rFonts w:ascii="Arial" w:hAnsi="Arial" w:cs="Arial"/>
                <w:bCs/>
                <w:sz w:val="20"/>
                <w:szCs w:val="20"/>
              </w:rPr>
            </w:pPr>
            <w:r>
              <w:rPr>
                <w:rFonts w:ascii="Arial" w:hAnsi="Arial" w:cs="Arial"/>
                <w:bCs/>
                <w:sz w:val="20"/>
                <w:szCs w:val="20"/>
              </w:rPr>
              <w:t>______________________________________________________________________________________</w:t>
            </w:r>
          </w:p>
          <w:p w14:paraId="30F264B7" w14:textId="6929EFF8" w:rsidR="007B36FF" w:rsidRPr="002A6D59" w:rsidRDefault="007B36FF" w:rsidP="000A0A7D">
            <w:pPr>
              <w:tabs>
                <w:tab w:val="left" w:pos="467"/>
              </w:tabs>
              <w:spacing w:before="2"/>
              <w:ind w:left="0" w:right="306"/>
              <w:jc w:val="both"/>
              <w:rPr>
                <w:rFonts w:ascii="Arial" w:hAnsi="Arial" w:cs="Arial"/>
                <w:bCs/>
                <w:sz w:val="20"/>
                <w:szCs w:val="20"/>
              </w:rPr>
            </w:pPr>
            <w:r w:rsidRPr="002A6D59">
              <w:rPr>
                <w:rFonts w:ascii="Arial" w:hAnsi="Arial" w:cs="Arial"/>
                <w:b/>
                <w:sz w:val="20"/>
                <w:szCs w:val="20"/>
              </w:rPr>
              <w:t>Selection Criteria</w:t>
            </w:r>
          </w:p>
          <w:p w14:paraId="57C80F78" w14:textId="0167695D" w:rsidR="007B36FF" w:rsidRPr="002A6D59" w:rsidRDefault="007B36FF" w:rsidP="000A0A7D">
            <w:pPr>
              <w:tabs>
                <w:tab w:val="left" w:pos="467"/>
              </w:tabs>
              <w:spacing w:before="2"/>
              <w:ind w:left="0" w:right="306"/>
              <w:jc w:val="both"/>
              <w:rPr>
                <w:rFonts w:ascii="Arial" w:hAnsi="Arial" w:cs="Arial"/>
                <w:b/>
                <w:sz w:val="20"/>
                <w:szCs w:val="20"/>
              </w:rPr>
            </w:pPr>
            <w:r w:rsidRPr="002A6D59">
              <w:rPr>
                <w:rFonts w:ascii="Arial" w:hAnsi="Arial" w:cs="Arial"/>
                <w:b/>
                <w:sz w:val="20"/>
                <w:szCs w:val="20"/>
              </w:rPr>
              <w:t xml:space="preserve">Essential </w:t>
            </w:r>
          </w:p>
          <w:p w14:paraId="0816DB9E" w14:textId="0C8C013D" w:rsidR="002A6D59" w:rsidRDefault="002A6D59" w:rsidP="000A0A7D">
            <w:pPr>
              <w:pStyle w:val="ListParagraph"/>
              <w:widowControl w:val="0"/>
              <w:numPr>
                <w:ilvl w:val="0"/>
                <w:numId w:val="24"/>
              </w:numPr>
              <w:tabs>
                <w:tab w:val="left" w:pos="530"/>
              </w:tabs>
              <w:autoSpaceDE w:val="0"/>
              <w:autoSpaceDN w:val="0"/>
              <w:spacing w:after="0" w:line="259" w:lineRule="auto"/>
              <w:ind w:right="224"/>
              <w:jc w:val="both"/>
              <w:rPr>
                <w:rFonts w:ascii="Arial" w:hAnsi="Arial" w:cs="Arial"/>
                <w:sz w:val="20"/>
                <w:szCs w:val="20"/>
              </w:rPr>
            </w:pPr>
            <w:r>
              <w:rPr>
                <w:rFonts w:ascii="Arial" w:hAnsi="Arial" w:cs="Arial"/>
                <w:w w:val="105"/>
                <w:sz w:val="20"/>
                <w:szCs w:val="20"/>
              </w:rPr>
              <w:t>High</w:t>
            </w:r>
            <w:r>
              <w:rPr>
                <w:rFonts w:ascii="Arial" w:hAnsi="Arial" w:cs="Arial"/>
                <w:spacing w:val="-7"/>
                <w:w w:val="105"/>
                <w:sz w:val="20"/>
                <w:szCs w:val="20"/>
              </w:rPr>
              <w:t xml:space="preserve"> </w:t>
            </w:r>
            <w:r>
              <w:rPr>
                <w:rFonts w:ascii="Arial" w:hAnsi="Arial" w:cs="Arial"/>
                <w:w w:val="105"/>
                <w:sz w:val="20"/>
                <w:szCs w:val="20"/>
              </w:rPr>
              <w:t>level</w:t>
            </w:r>
            <w:r>
              <w:rPr>
                <w:rFonts w:ascii="Arial" w:hAnsi="Arial" w:cs="Arial"/>
                <w:spacing w:val="-6"/>
                <w:w w:val="105"/>
                <w:sz w:val="20"/>
                <w:szCs w:val="20"/>
              </w:rPr>
              <w:t xml:space="preserve"> </w:t>
            </w:r>
            <w:r>
              <w:rPr>
                <w:rFonts w:ascii="Arial" w:hAnsi="Arial" w:cs="Arial"/>
                <w:w w:val="105"/>
                <w:sz w:val="20"/>
                <w:szCs w:val="20"/>
              </w:rPr>
              <w:t>experience</w:t>
            </w:r>
            <w:r>
              <w:rPr>
                <w:rFonts w:ascii="Arial" w:hAnsi="Arial" w:cs="Arial"/>
                <w:spacing w:val="-7"/>
                <w:w w:val="105"/>
                <w:sz w:val="20"/>
                <w:szCs w:val="20"/>
              </w:rPr>
              <w:t xml:space="preserve"> </w:t>
            </w:r>
            <w:r>
              <w:rPr>
                <w:rFonts w:ascii="Arial" w:hAnsi="Arial" w:cs="Arial"/>
                <w:w w:val="105"/>
                <w:sz w:val="20"/>
                <w:szCs w:val="20"/>
              </w:rPr>
              <w:t>in</w:t>
            </w:r>
            <w:r>
              <w:rPr>
                <w:rFonts w:ascii="Arial" w:hAnsi="Arial" w:cs="Arial"/>
                <w:spacing w:val="-7"/>
                <w:w w:val="105"/>
                <w:sz w:val="20"/>
                <w:szCs w:val="20"/>
              </w:rPr>
              <w:t xml:space="preserve"> </w:t>
            </w:r>
            <w:r>
              <w:rPr>
                <w:rFonts w:ascii="Arial" w:hAnsi="Arial" w:cs="Arial"/>
                <w:w w:val="105"/>
                <w:sz w:val="20"/>
                <w:szCs w:val="20"/>
              </w:rPr>
              <w:t>the</w:t>
            </w:r>
            <w:r>
              <w:rPr>
                <w:rFonts w:ascii="Arial" w:hAnsi="Arial" w:cs="Arial"/>
                <w:spacing w:val="-7"/>
                <w:w w:val="105"/>
                <w:sz w:val="20"/>
                <w:szCs w:val="20"/>
              </w:rPr>
              <w:t xml:space="preserve"> </w:t>
            </w:r>
            <w:r>
              <w:rPr>
                <w:rFonts w:ascii="Arial" w:hAnsi="Arial" w:cs="Arial"/>
                <w:w w:val="105"/>
                <w:sz w:val="20"/>
                <w:szCs w:val="20"/>
              </w:rPr>
              <w:t>vocational</w:t>
            </w:r>
            <w:r>
              <w:rPr>
                <w:rFonts w:ascii="Arial" w:hAnsi="Arial" w:cs="Arial"/>
                <w:spacing w:val="-8"/>
                <w:w w:val="105"/>
                <w:sz w:val="20"/>
                <w:szCs w:val="20"/>
              </w:rPr>
              <w:t xml:space="preserve"> </w:t>
            </w:r>
            <w:r>
              <w:rPr>
                <w:rFonts w:ascii="Arial" w:hAnsi="Arial" w:cs="Arial"/>
                <w:w w:val="105"/>
                <w:sz w:val="20"/>
                <w:szCs w:val="20"/>
              </w:rPr>
              <w:t>education</w:t>
            </w:r>
            <w:r>
              <w:rPr>
                <w:rFonts w:ascii="Arial" w:hAnsi="Arial" w:cs="Arial"/>
                <w:spacing w:val="-5"/>
                <w:w w:val="105"/>
                <w:sz w:val="20"/>
                <w:szCs w:val="20"/>
              </w:rPr>
              <w:t xml:space="preserve"> </w:t>
            </w:r>
            <w:r>
              <w:rPr>
                <w:rFonts w:ascii="Arial" w:hAnsi="Arial" w:cs="Arial"/>
                <w:w w:val="105"/>
                <w:sz w:val="20"/>
                <w:szCs w:val="20"/>
              </w:rPr>
              <w:t>and</w:t>
            </w:r>
            <w:r>
              <w:rPr>
                <w:rFonts w:ascii="Arial" w:hAnsi="Arial" w:cs="Arial"/>
                <w:spacing w:val="-8"/>
                <w:w w:val="105"/>
                <w:sz w:val="20"/>
                <w:szCs w:val="20"/>
              </w:rPr>
              <w:t xml:space="preserve"> </w:t>
            </w:r>
            <w:r>
              <w:rPr>
                <w:rFonts w:ascii="Arial" w:hAnsi="Arial" w:cs="Arial"/>
                <w:w w:val="105"/>
                <w:sz w:val="20"/>
                <w:szCs w:val="20"/>
              </w:rPr>
              <w:t>training</w:t>
            </w:r>
            <w:r>
              <w:rPr>
                <w:rFonts w:ascii="Arial" w:hAnsi="Arial" w:cs="Arial"/>
                <w:spacing w:val="-8"/>
                <w:w w:val="105"/>
                <w:sz w:val="20"/>
                <w:szCs w:val="20"/>
              </w:rPr>
              <w:t xml:space="preserve"> </w:t>
            </w:r>
            <w:r>
              <w:rPr>
                <w:rFonts w:ascii="Arial" w:hAnsi="Arial" w:cs="Arial"/>
                <w:w w:val="105"/>
                <w:sz w:val="20"/>
                <w:szCs w:val="20"/>
              </w:rPr>
              <w:t>sector</w:t>
            </w:r>
            <w:r>
              <w:rPr>
                <w:rFonts w:ascii="Arial" w:hAnsi="Arial" w:cs="Arial"/>
                <w:spacing w:val="-7"/>
                <w:w w:val="105"/>
                <w:sz w:val="20"/>
                <w:szCs w:val="20"/>
              </w:rPr>
              <w:t xml:space="preserve"> </w:t>
            </w:r>
            <w:r>
              <w:rPr>
                <w:rFonts w:ascii="Arial" w:hAnsi="Arial" w:cs="Arial"/>
                <w:w w:val="105"/>
                <w:sz w:val="20"/>
                <w:szCs w:val="20"/>
              </w:rPr>
              <w:t>(VET),</w:t>
            </w:r>
            <w:r>
              <w:rPr>
                <w:rFonts w:ascii="Arial" w:hAnsi="Arial" w:cs="Arial"/>
                <w:spacing w:val="-8"/>
                <w:w w:val="105"/>
                <w:sz w:val="20"/>
                <w:szCs w:val="20"/>
              </w:rPr>
              <w:t xml:space="preserve"> </w:t>
            </w:r>
            <w:r>
              <w:rPr>
                <w:rFonts w:ascii="Arial" w:hAnsi="Arial" w:cs="Arial"/>
                <w:w w:val="105"/>
                <w:sz w:val="20"/>
                <w:szCs w:val="20"/>
              </w:rPr>
              <w:t>including</w:t>
            </w:r>
            <w:r>
              <w:rPr>
                <w:rFonts w:ascii="Arial" w:hAnsi="Arial" w:cs="Arial"/>
                <w:spacing w:val="-8"/>
                <w:w w:val="105"/>
                <w:sz w:val="20"/>
                <w:szCs w:val="20"/>
              </w:rPr>
              <w:t xml:space="preserve"> </w:t>
            </w:r>
            <w:r>
              <w:rPr>
                <w:rFonts w:ascii="Arial" w:hAnsi="Arial" w:cs="Arial"/>
                <w:w w:val="105"/>
                <w:sz w:val="20"/>
                <w:szCs w:val="20"/>
              </w:rPr>
              <w:t>curriculum</w:t>
            </w:r>
            <w:r>
              <w:rPr>
                <w:rFonts w:ascii="Arial" w:hAnsi="Arial" w:cs="Arial"/>
                <w:spacing w:val="-7"/>
                <w:w w:val="105"/>
                <w:sz w:val="20"/>
                <w:szCs w:val="20"/>
              </w:rPr>
              <w:t xml:space="preserve"> </w:t>
            </w:r>
            <w:r>
              <w:rPr>
                <w:rFonts w:ascii="Arial" w:hAnsi="Arial" w:cs="Arial"/>
                <w:w w:val="105"/>
                <w:sz w:val="20"/>
                <w:szCs w:val="20"/>
              </w:rPr>
              <w:t>design, resource development and the Standards for Registered Training Organisations</w:t>
            </w:r>
            <w:r w:rsidR="000A0A7D">
              <w:rPr>
                <w:rFonts w:ascii="Arial" w:hAnsi="Arial" w:cs="Arial"/>
                <w:w w:val="105"/>
                <w:sz w:val="20"/>
                <w:szCs w:val="20"/>
              </w:rPr>
              <w:t>.</w:t>
            </w:r>
          </w:p>
          <w:p w14:paraId="6FF3FD49" w14:textId="5D36A111" w:rsidR="002A6D59" w:rsidRDefault="002A6D59" w:rsidP="000A0A7D">
            <w:pPr>
              <w:pStyle w:val="ListParagraph"/>
              <w:widowControl w:val="0"/>
              <w:numPr>
                <w:ilvl w:val="0"/>
                <w:numId w:val="24"/>
              </w:numPr>
              <w:tabs>
                <w:tab w:val="left" w:pos="530"/>
              </w:tabs>
              <w:autoSpaceDE w:val="0"/>
              <w:autoSpaceDN w:val="0"/>
              <w:spacing w:before="3" w:after="0" w:line="259" w:lineRule="auto"/>
              <w:ind w:right="224"/>
              <w:jc w:val="both"/>
              <w:rPr>
                <w:rFonts w:ascii="Arial" w:hAnsi="Arial" w:cs="Arial"/>
                <w:sz w:val="20"/>
                <w:szCs w:val="20"/>
              </w:rPr>
            </w:pPr>
            <w:r>
              <w:rPr>
                <w:rFonts w:ascii="Arial" w:hAnsi="Arial" w:cs="Arial"/>
                <w:w w:val="105"/>
                <w:sz w:val="20"/>
                <w:szCs w:val="20"/>
              </w:rPr>
              <w:t>Demonstrated</w:t>
            </w:r>
            <w:r>
              <w:rPr>
                <w:rFonts w:ascii="Arial" w:hAnsi="Arial" w:cs="Arial"/>
                <w:spacing w:val="-7"/>
                <w:w w:val="105"/>
                <w:sz w:val="20"/>
                <w:szCs w:val="20"/>
              </w:rPr>
              <w:t xml:space="preserve"> </w:t>
            </w:r>
            <w:r>
              <w:rPr>
                <w:rFonts w:ascii="Arial" w:hAnsi="Arial" w:cs="Arial"/>
                <w:w w:val="105"/>
                <w:sz w:val="20"/>
                <w:szCs w:val="20"/>
              </w:rPr>
              <w:t>ability</w:t>
            </w:r>
            <w:r>
              <w:rPr>
                <w:rFonts w:ascii="Arial" w:hAnsi="Arial" w:cs="Arial"/>
                <w:spacing w:val="-9"/>
                <w:w w:val="105"/>
                <w:sz w:val="20"/>
                <w:szCs w:val="20"/>
              </w:rPr>
              <w:t xml:space="preserve"> </w:t>
            </w:r>
            <w:r>
              <w:rPr>
                <w:rFonts w:ascii="Arial" w:hAnsi="Arial" w:cs="Arial"/>
                <w:w w:val="105"/>
                <w:sz w:val="20"/>
                <w:szCs w:val="20"/>
              </w:rPr>
              <w:t>to</w:t>
            </w:r>
            <w:r>
              <w:rPr>
                <w:rFonts w:ascii="Arial" w:hAnsi="Arial" w:cs="Arial"/>
                <w:spacing w:val="-10"/>
                <w:w w:val="105"/>
                <w:sz w:val="20"/>
                <w:szCs w:val="20"/>
              </w:rPr>
              <w:t xml:space="preserve"> </w:t>
            </w:r>
            <w:r>
              <w:rPr>
                <w:rFonts w:ascii="Arial" w:hAnsi="Arial" w:cs="Arial"/>
                <w:w w:val="105"/>
                <w:sz w:val="20"/>
                <w:szCs w:val="20"/>
              </w:rPr>
              <w:t>lead</w:t>
            </w:r>
            <w:r>
              <w:rPr>
                <w:rFonts w:ascii="Arial" w:hAnsi="Arial" w:cs="Arial"/>
                <w:spacing w:val="-11"/>
                <w:w w:val="105"/>
                <w:sz w:val="20"/>
                <w:szCs w:val="20"/>
              </w:rPr>
              <w:t xml:space="preserve"> </w:t>
            </w:r>
            <w:r>
              <w:rPr>
                <w:rFonts w:ascii="Arial" w:hAnsi="Arial" w:cs="Arial"/>
                <w:w w:val="105"/>
                <w:sz w:val="20"/>
                <w:szCs w:val="20"/>
              </w:rPr>
              <w:t>and</w:t>
            </w:r>
            <w:r>
              <w:rPr>
                <w:rFonts w:ascii="Arial" w:hAnsi="Arial" w:cs="Arial"/>
                <w:spacing w:val="-10"/>
                <w:w w:val="105"/>
                <w:sz w:val="20"/>
                <w:szCs w:val="20"/>
              </w:rPr>
              <w:t xml:space="preserve"> </w:t>
            </w:r>
            <w:r>
              <w:rPr>
                <w:rFonts w:ascii="Arial" w:hAnsi="Arial" w:cs="Arial"/>
                <w:w w:val="105"/>
                <w:sz w:val="20"/>
                <w:szCs w:val="20"/>
              </w:rPr>
              <w:t>manage</w:t>
            </w:r>
            <w:r>
              <w:rPr>
                <w:rFonts w:ascii="Arial" w:hAnsi="Arial" w:cs="Arial"/>
                <w:spacing w:val="-13"/>
                <w:w w:val="105"/>
                <w:sz w:val="20"/>
                <w:szCs w:val="20"/>
              </w:rPr>
              <w:t xml:space="preserve"> </w:t>
            </w:r>
            <w:r>
              <w:rPr>
                <w:rFonts w:ascii="Arial" w:hAnsi="Arial" w:cs="Arial"/>
                <w:w w:val="105"/>
                <w:sz w:val="20"/>
                <w:szCs w:val="20"/>
              </w:rPr>
              <w:t>people,</w:t>
            </w:r>
            <w:r>
              <w:rPr>
                <w:rFonts w:ascii="Arial" w:hAnsi="Arial" w:cs="Arial"/>
                <w:spacing w:val="-8"/>
                <w:w w:val="105"/>
                <w:sz w:val="20"/>
                <w:szCs w:val="20"/>
              </w:rPr>
              <w:t xml:space="preserve"> </w:t>
            </w:r>
            <w:r>
              <w:rPr>
                <w:rFonts w:ascii="Arial" w:hAnsi="Arial" w:cs="Arial"/>
                <w:w w:val="105"/>
                <w:sz w:val="20"/>
                <w:szCs w:val="20"/>
              </w:rPr>
              <w:t>providing</w:t>
            </w:r>
            <w:r>
              <w:rPr>
                <w:rFonts w:ascii="Arial" w:hAnsi="Arial" w:cs="Arial"/>
                <w:spacing w:val="-7"/>
                <w:w w:val="105"/>
                <w:sz w:val="20"/>
                <w:szCs w:val="20"/>
              </w:rPr>
              <w:t xml:space="preserve"> </w:t>
            </w:r>
            <w:r>
              <w:rPr>
                <w:rFonts w:ascii="Arial" w:hAnsi="Arial" w:cs="Arial"/>
                <w:w w:val="105"/>
                <w:sz w:val="20"/>
                <w:szCs w:val="20"/>
              </w:rPr>
              <w:t>leadership</w:t>
            </w:r>
            <w:r>
              <w:rPr>
                <w:rFonts w:ascii="Arial" w:hAnsi="Arial" w:cs="Arial"/>
                <w:spacing w:val="-8"/>
                <w:w w:val="105"/>
                <w:sz w:val="20"/>
                <w:szCs w:val="20"/>
              </w:rPr>
              <w:t xml:space="preserve"> </w:t>
            </w:r>
            <w:r>
              <w:rPr>
                <w:rFonts w:ascii="Arial" w:hAnsi="Arial" w:cs="Arial"/>
                <w:w w:val="105"/>
                <w:sz w:val="20"/>
                <w:szCs w:val="20"/>
              </w:rPr>
              <w:t>in</w:t>
            </w:r>
            <w:r>
              <w:rPr>
                <w:rFonts w:ascii="Arial" w:hAnsi="Arial" w:cs="Arial"/>
                <w:spacing w:val="-8"/>
                <w:w w:val="105"/>
                <w:sz w:val="20"/>
                <w:szCs w:val="20"/>
              </w:rPr>
              <w:t xml:space="preserve"> </w:t>
            </w:r>
            <w:r>
              <w:rPr>
                <w:rFonts w:ascii="Arial" w:hAnsi="Arial" w:cs="Arial"/>
                <w:w w:val="105"/>
                <w:sz w:val="20"/>
                <w:szCs w:val="20"/>
              </w:rPr>
              <w:t>the</w:t>
            </w:r>
            <w:r>
              <w:rPr>
                <w:rFonts w:ascii="Arial" w:hAnsi="Arial" w:cs="Arial"/>
                <w:spacing w:val="-9"/>
                <w:w w:val="105"/>
                <w:sz w:val="20"/>
                <w:szCs w:val="20"/>
              </w:rPr>
              <w:t xml:space="preserve"> </w:t>
            </w:r>
            <w:r>
              <w:rPr>
                <w:rFonts w:ascii="Arial" w:hAnsi="Arial" w:cs="Arial"/>
                <w:w w:val="105"/>
                <w:sz w:val="20"/>
                <w:szCs w:val="20"/>
              </w:rPr>
              <w:t>design,</w:t>
            </w:r>
            <w:r>
              <w:rPr>
                <w:rFonts w:ascii="Arial" w:hAnsi="Arial" w:cs="Arial"/>
                <w:spacing w:val="-10"/>
                <w:w w:val="105"/>
                <w:sz w:val="20"/>
                <w:szCs w:val="20"/>
              </w:rPr>
              <w:t xml:space="preserve"> </w:t>
            </w:r>
            <w:r>
              <w:rPr>
                <w:rFonts w:ascii="Arial" w:hAnsi="Arial" w:cs="Arial"/>
                <w:w w:val="105"/>
                <w:sz w:val="20"/>
                <w:szCs w:val="20"/>
              </w:rPr>
              <w:t>delivery,</w:t>
            </w:r>
            <w:r>
              <w:rPr>
                <w:rFonts w:ascii="Arial" w:hAnsi="Arial" w:cs="Arial"/>
                <w:spacing w:val="-10"/>
                <w:w w:val="105"/>
                <w:sz w:val="20"/>
                <w:szCs w:val="20"/>
              </w:rPr>
              <w:t xml:space="preserve"> </w:t>
            </w:r>
            <w:r w:rsidR="000A0A7D">
              <w:rPr>
                <w:rFonts w:ascii="Arial" w:hAnsi="Arial" w:cs="Arial"/>
                <w:spacing w:val="-10"/>
                <w:w w:val="105"/>
                <w:sz w:val="20"/>
                <w:szCs w:val="20"/>
              </w:rPr>
              <w:t xml:space="preserve">and </w:t>
            </w:r>
            <w:r>
              <w:rPr>
                <w:rFonts w:ascii="Arial" w:hAnsi="Arial" w:cs="Arial"/>
                <w:w w:val="105"/>
                <w:sz w:val="20"/>
                <w:szCs w:val="20"/>
              </w:rPr>
              <w:t>continuous</w:t>
            </w:r>
            <w:r>
              <w:rPr>
                <w:rFonts w:ascii="Arial" w:hAnsi="Arial" w:cs="Arial"/>
                <w:spacing w:val="-7"/>
                <w:w w:val="105"/>
                <w:sz w:val="20"/>
                <w:szCs w:val="20"/>
              </w:rPr>
              <w:t xml:space="preserve"> </w:t>
            </w:r>
            <w:r>
              <w:rPr>
                <w:rFonts w:ascii="Arial" w:hAnsi="Arial" w:cs="Arial"/>
                <w:w w:val="105"/>
                <w:sz w:val="20"/>
                <w:szCs w:val="20"/>
              </w:rPr>
              <w:t>improvement</w:t>
            </w:r>
            <w:r>
              <w:rPr>
                <w:rFonts w:ascii="Arial" w:hAnsi="Arial" w:cs="Arial"/>
                <w:spacing w:val="-10"/>
                <w:w w:val="105"/>
                <w:sz w:val="20"/>
                <w:szCs w:val="20"/>
              </w:rPr>
              <w:t xml:space="preserve"> </w:t>
            </w:r>
            <w:r>
              <w:rPr>
                <w:rFonts w:ascii="Arial" w:hAnsi="Arial" w:cs="Arial"/>
                <w:w w:val="105"/>
                <w:sz w:val="20"/>
                <w:szCs w:val="20"/>
              </w:rPr>
              <w:t>of</w:t>
            </w:r>
            <w:r>
              <w:rPr>
                <w:rFonts w:ascii="Arial" w:hAnsi="Arial" w:cs="Arial"/>
                <w:spacing w:val="-10"/>
                <w:w w:val="105"/>
                <w:sz w:val="20"/>
                <w:szCs w:val="20"/>
              </w:rPr>
              <w:t xml:space="preserve"> </w:t>
            </w:r>
            <w:r>
              <w:rPr>
                <w:rFonts w:ascii="Arial" w:hAnsi="Arial" w:cs="Arial"/>
                <w:w w:val="105"/>
                <w:sz w:val="20"/>
                <w:szCs w:val="20"/>
              </w:rPr>
              <w:t>workforce development and training services.</w:t>
            </w:r>
          </w:p>
          <w:p w14:paraId="7E48BEE5" w14:textId="77777777" w:rsidR="002A6D59" w:rsidRDefault="002A6D59" w:rsidP="000A0A7D">
            <w:pPr>
              <w:pStyle w:val="ListParagraph"/>
              <w:widowControl w:val="0"/>
              <w:numPr>
                <w:ilvl w:val="0"/>
                <w:numId w:val="24"/>
              </w:numPr>
              <w:tabs>
                <w:tab w:val="left" w:pos="530"/>
              </w:tabs>
              <w:autoSpaceDE w:val="0"/>
              <w:autoSpaceDN w:val="0"/>
              <w:spacing w:before="5" w:after="0" w:line="256" w:lineRule="auto"/>
              <w:ind w:right="224"/>
              <w:jc w:val="both"/>
              <w:rPr>
                <w:rFonts w:ascii="Arial" w:hAnsi="Arial" w:cs="Arial"/>
                <w:sz w:val="20"/>
                <w:szCs w:val="20"/>
              </w:rPr>
            </w:pPr>
            <w:r>
              <w:rPr>
                <w:rFonts w:ascii="Arial" w:hAnsi="Arial" w:cs="Arial"/>
                <w:w w:val="105"/>
                <w:sz w:val="20"/>
                <w:szCs w:val="20"/>
              </w:rPr>
              <w:t>High</w:t>
            </w:r>
            <w:r>
              <w:rPr>
                <w:rFonts w:ascii="Arial" w:hAnsi="Arial" w:cs="Arial"/>
                <w:spacing w:val="-8"/>
                <w:w w:val="105"/>
                <w:sz w:val="20"/>
                <w:szCs w:val="20"/>
              </w:rPr>
              <w:t xml:space="preserve"> </w:t>
            </w:r>
            <w:r>
              <w:rPr>
                <w:rFonts w:ascii="Arial" w:hAnsi="Arial" w:cs="Arial"/>
                <w:w w:val="105"/>
                <w:sz w:val="20"/>
                <w:szCs w:val="20"/>
              </w:rPr>
              <w:t>level</w:t>
            </w:r>
            <w:r>
              <w:rPr>
                <w:rFonts w:ascii="Arial" w:hAnsi="Arial" w:cs="Arial"/>
                <w:spacing w:val="-6"/>
                <w:w w:val="105"/>
                <w:sz w:val="20"/>
                <w:szCs w:val="20"/>
              </w:rPr>
              <w:t xml:space="preserve"> </w:t>
            </w:r>
            <w:r>
              <w:rPr>
                <w:rFonts w:ascii="Arial" w:hAnsi="Arial" w:cs="Arial"/>
                <w:w w:val="105"/>
                <w:sz w:val="20"/>
                <w:szCs w:val="20"/>
              </w:rPr>
              <w:t>conceptual,</w:t>
            </w:r>
            <w:r>
              <w:rPr>
                <w:rFonts w:ascii="Arial" w:hAnsi="Arial" w:cs="Arial"/>
                <w:spacing w:val="-8"/>
                <w:w w:val="105"/>
                <w:sz w:val="20"/>
                <w:szCs w:val="20"/>
              </w:rPr>
              <w:t xml:space="preserve"> </w:t>
            </w:r>
            <w:r>
              <w:rPr>
                <w:rFonts w:ascii="Arial" w:hAnsi="Arial" w:cs="Arial"/>
                <w:w w:val="105"/>
                <w:sz w:val="20"/>
                <w:szCs w:val="20"/>
              </w:rPr>
              <w:t>analytical</w:t>
            </w:r>
            <w:r>
              <w:rPr>
                <w:rFonts w:ascii="Arial" w:hAnsi="Arial" w:cs="Arial"/>
                <w:spacing w:val="-9"/>
                <w:w w:val="105"/>
                <w:sz w:val="20"/>
                <w:szCs w:val="20"/>
              </w:rPr>
              <w:t xml:space="preserve"> </w:t>
            </w:r>
            <w:r>
              <w:rPr>
                <w:rFonts w:ascii="Arial" w:hAnsi="Arial" w:cs="Arial"/>
                <w:w w:val="105"/>
                <w:sz w:val="20"/>
                <w:szCs w:val="20"/>
              </w:rPr>
              <w:t>and</w:t>
            </w:r>
            <w:r>
              <w:rPr>
                <w:rFonts w:ascii="Arial" w:hAnsi="Arial" w:cs="Arial"/>
                <w:spacing w:val="-6"/>
                <w:w w:val="105"/>
                <w:sz w:val="20"/>
                <w:szCs w:val="20"/>
              </w:rPr>
              <w:t xml:space="preserve"> </w:t>
            </w:r>
            <w:r>
              <w:rPr>
                <w:rFonts w:ascii="Arial" w:hAnsi="Arial" w:cs="Arial"/>
                <w:w w:val="105"/>
                <w:sz w:val="20"/>
                <w:szCs w:val="20"/>
              </w:rPr>
              <w:t>problem-solving</w:t>
            </w:r>
            <w:r>
              <w:rPr>
                <w:rFonts w:ascii="Arial" w:hAnsi="Arial" w:cs="Arial"/>
                <w:spacing w:val="-4"/>
                <w:w w:val="105"/>
                <w:sz w:val="20"/>
                <w:szCs w:val="20"/>
              </w:rPr>
              <w:t xml:space="preserve"> </w:t>
            </w:r>
            <w:r>
              <w:rPr>
                <w:rFonts w:ascii="Arial" w:hAnsi="Arial" w:cs="Arial"/>
                <w:w w:val="105"/>
                <w:sz w:val="20"/>
                <w:szCs w:val="20"/>
              </w:rPr>
              <w:t>skills</w:t>
            </w:r>
            <w:r>
              <w:rPr>
                <w:rFonts w:ascii="Arial" w:hAnsi="Arial" w:cs="Arial"/>
                <w:spacing w:val="-6"/>
                <w:w w:val="105"/>
                <w:sz w:val="20"/>
                <w:szCs w:val="20"/>
              </w:rPr>
              <w:t xml:space="preserve"> </w:t>
            </w:r>
            <w:r>
              <w:rPr>
                <w:rFonts w:ascii="Arial" w:hAnsi="Arial" w:cs="Arial"/>
                <w:w w:val="105"/>
                <w:sz w:val="20"/>
                <w:szCs w:val="20"/>
              </w:rPr>
              <w:t>in</w:t>
            </w:r>
            <w:r>
              <w:rPr>
                <w:rFonts w:ascii="Arial" w:hAnsi="Arial" w:cs="Arial"/>
                <w:spacing w:val="-6"/>
                <w:w w:val="105"/>
                <w:sz w:val="20"/>
                <w:szCs w:val="20"/>
              </w:rPr>
              <w:t xml:space="preserve"> </w:t>
            </w:r>
            <w:r>
              <w:rPr>
                <w:rFonts w:ascii="Arial" w:hAnsi="Arial" w:cs="Arial"/>
                <w:w w:val="105"/>
                <w:sz w:val="20"/>
                <w:szCs w:val="20"/>
              </w:rPr>
              <w:t>the</w:t>
            </w:r>
            <w:r>
              <w:rPr>
                <w:rFonts w:ascii="Arial" w:hAnsi="Arial" w:cs="Arial"/>
                <w:spacing w:val="-6"/>
                <w:w w:val="105"/>
                <w:sz w:val="20"/>
                <w:szCs w:val="20"/>
              </w:rPr>
              <w:t xml:space="preserve"> </w:t>
            </w:r>
            <w:r>
              <w:rPr>
                <w:rFonts w:ascii="Arial" w:hAnsi="Arial" w:cs="Arial"/>
                <w:w w:val="105"/>
                <w:sz w:val="20"/>
                <w:szCs w:val="20"/>
              </w:rPr>
              <w:t>provision</w:t>
            </w:r>
            <w:r>
              <w:rPr>
                <w:rFonts w:ascii="Arial" w:hAnsi="Arial" w:cs="Arial"/>
                <w:spacing w:val="-6"/>
                <w:w w:val="105"/>
                <w:sz w:val="20"/>
                <w:szCs w:val="20"/>
              </w:rPr>
              <w:t xml:space="preserve"> </w:t>
            </w:r>
            <w:r>
              <w:rPr>
                <w:rFonts w:ascii="Arial" w:hAnsi="Arial" w:cs="Arial"/>
                <w:w w:val="105"/>
                <w:sz w:val="20"/>
                <w:szCs w:val="20"/>
              </w:rPr>
              <w:t>of</w:t>
            </w:r>
            <w:r>
              <w:rPr>
                <w:rFonts w:ascii="Arial" w:hAnsi="Arial" w:cs="Arial"/>
                <w:spacing w:val="-6"/>
                <w:w w:val="105"/>
                <w:sz w:val="20"/>
                <w:szCs w:val="20"/>
              </w:rPr>
              <w:t xml:space="preserve"> </w:t>
            </w:r>
            <w:r>
              <w:rPr>
                <w:rFonts w:ascii="Arial" w:hAnsi="Arial" w:cs="Arial"/>
                <w:w w:val="105"/>
                <w:sz w:val="20"/>
                <w:szCs w:val="20"/>
              </w:rPr>
              <w:t>initiatives</w:t>
            </w:r>
            <w:r>
              <w:rPr>
                <w:rFonts w:ascii="Arial" w:hAnsi="Arial" w:cs="Arial"/>
                <w:spacing w:val="-7"/>
                <w:w w:val="105"/>
                <w:sz w:val="20"/>
                <w:szCs w:val="20"/>
              </w:rPr>
              <w:t xml:space="preserve"> </w:t>
            </w:r>
            <w:r>
              <w:rPr>
                <w:rFonts w:ascii="Arial" w:hAnsi="Arial" w:cs="Arial"/>
                <w:w w:val="105"/>
                <w:sz w:val="20"/>
                <w:szCs w:val="20"/>
              </w:rPr>
              <w:t>to</w:t>
            </w:r>
            <w:r>
              <w:rPr>
                <w:rFonts w:ascii="Arial" w:hAnsi="Arial" w:cs="Arial"/>
                <w:spacing w:val="-6"/>
                <w:w w:val="105"/>
                <w:sz w:val="20"/>
                <w:szCs w:val="20"/>
              </w:rPr>
              <w:t xml:space="preserve"> </w:t>
            </w:r>
            <w:r>
              <w:rPr>
                <w:rFonts w:ascii="Arial" w:hAnsi="Arial" w:cs="Arial"/>
                <w:w w:val="105"/>
                <w:sz w:val="20"/>
                <w:szCs w:val="20"/>
              </w:rPr>
              <w:t>meet</w:t>
            </w:r>
            <w:r>
              <w:rPr>
                <w:rFonts w:ascii="Arial" w:hAnsi="Arial" w:cs="Arial"/>
                <w:spacing w:val="-8"/>
                <w:w w:val="105"/>
                <w:sz w:val="20"/>
                <w:szCs w:val="20"/>
              </w:rPr>
              <w:t xml:space="preserve"> </w:t>
            </w:r>
            <w:r>
              <w:rPr>
                <w:rFonts w:ascii="Arial" w:hAnsi="Arial" w:cs="Arial"/>
                <w:w w:val="105"/>
                <w:sz w:val="20"/>
                <w:szCs w:val="20"/>
              </w:rPr>
              <w:t>training</w:t>
            </w:r>
            <w:r>
              <w:rPr>
                <w:rFonts w:ascii="Arial" w:hAnsi="Arial" w:cs="Arial"/>
                <w:spacing w:val="-8"/>
                <w:w w:val="105"/>
                <w:sz w:val="20"/>
                <w:szCs w:val="20"/>
              </w:rPr>
              <w:t xml:space="preserve"> </w:t>
            </w:r>
            <w:r>
              <w:rPr>
                <w:rFonts w:ascii="Arial" w:hAnsi="Arial" w:cs="Arial"/>
                <w:w w:val="105"/>
                <w:sz w:val="20"/>
                <w:szCs w:val="20"/>
              </w:rPr>
              <w:t>and workforce development needs.</w:t>
            </w:r>
          </w:p>
          <w:p w14:paraId="47D04E41" w14:textId="437E0415" w:rsidR="002A6D59" w:rsidRDefault="002A6D59" w:rsidP="000A0A7D">
            <w:pPr>
              <w:pStyle w:val="ListParagraph"/>
              <w:widowControl w:val="0"/>
              <w:numPr>
                <w:ilvl w:val="0"/>
                <w:numId w:val="24"/>
              </w:numPr>
              <w:tabs>
                <w:tab w:val="left" w:pos="530"/>
              </w:tabs>
              <w:autoSpaceDE w:val="0"/>
              <w:autoSpaceDN w:val="0"/>
              <w:spacing w:before="7" w:after="0" w:line="259" w:lineRule="auto"/>
              <w:ind w:right="224"/>
              <w:jc w:val="both"/>
              <w:rPr>
                <w:rFonts w:ascii="Arial" w:hAnsi="Arial" w:cs="Arial"/>
                <w:sz w:val="20"/>
                <w:szCs w:val="20"/>
              </w:rPr>
            </w:pPr>
            <w:r>
              <w:rPr>
                <w:rFonts w:ascii="Arial" w:hAnsi="Arial" w:cs="Arial"/>
                <w:w w:val="105"/>
                <w:sz w:val="20"/>
                <w:szCs w:val="20"/>
              </w:rPr>
              <w:t>High</w:t>
            </w:r>
            <w:r>
              <w:rPr>
                <w:rFonts w:ascii="Arial" w:hAnsi="Arial" w:cs="Arial"/>
                <w:spacing w:val="-8"/>
                <w:w w:val="105"/>
                <w:sz w:val="20"/>
                <w:szCs w:val="20"/>
              </w:rPr>
              <w:t xml:space="preserve"> </w:t>
            </w:r>
            <w:r>
              <w:rPr>
                <w:rFonts w:ascii="Arial" w:hAnsi="Arial" w:cs="Arial"/>
                <w:w w:val="105"/>
                <w:sz w:val="20"/>
                <w:szCs w:val="20"/>
              </w:rPr>
              <w:t>level</w:t>
            </w:r>
            <w:r>
              <w:rPr>
                <w:rFonts w:ascii="Arial" w:hAnsi="Arial" w:cs="Arial"/>
                <w:spacing w:val="-5"/>
                <w:w w:val="105"/>
                <w:sz w:val="20"/>
                <w:szCs w:val="20"/>
              </w:rPr>
              <w:t xml:space="preserve"> </w:t>
            </w:r>
            <w:r>
              <w:rPr>
                <w:rFonts w:ascii="Arial" w:hAnsi="Arial" w:cs="Arial"/>
                <w:w w:val="105"/>
                <w:sz w:val="20"/>
                <w:szCs w:val="20"/>
              </w:rPr>
              <w:t>interpersonal</w:t>
            </w:r>
            <w:r>
              <w:rPr>
                <w:rFonts w:ascii="Arial" w:hAnsi="Arial" w:cs="Arial"/>
                <w:spacing w:val="-9"/>
                <w:w w:val="105"/>
                <w:sz w:val="20"/>
                <w:szCs w:val="20"/>
              </w:rPr>
              <w:t xml:space="preserve"> </w:t>
            </w:r>
            <w:r>
              <w:rPr>
                <w:rFonts w:ascii="Arial" w:hAnsi="Arial" w:cs="Arial"/>
                <w:w w:val="105"/>
                <w:sz w:val="20"/>
                <w:szCs w:val="20"/>
              </w:rPr>
              <w:t>and</w:t>
            </w:r>
            <w:r>
              <w:rPr>
                <w:rFonts w:ascii="Arial" w:hAnsi="Arial" w:cs="Arial"/>
                <w:spacing w:val="-9"/>
                <w:w w:val="105"/>
                <w:sz w:val="20"/>
                <w:szCs w:val="20"/>
              </w:rPr>
              <w:t xml:space="preserve"> </w:t>
            </w:r>
            <w:r>
              <w:rPr>
                <w:rFonts w:ascii="Arial" w:hAnsi="Arial" w:cs="Arial"/>
                <w:w w:val="105"/>
                <w:sz w:val="20"/>
                <w:szCs w:val="20"/>
              </w:rPr>
              <w:t>consultation</w:t>
            </w:r>
            <w:r>
              <w:rPr>
                <w:rFonts w:ascii="Arial" w:hAnsi="Arial" w:cs="Arial"/>
                <w:spacing w:val="-9"/>
                <w:w w:val="105"/>
                <w:sz w:val="20"/>
                <w:szCs w:val="20"/>
              </w:rPr>
              <w:t xml:space="preserve"> </w:t>
            </w:r>
            <w:r>
              <w:rPr>
                <w:rFonts w:ascii="Arial" w:hAnsi="Arial" w:cs="Arial"/>
                <w:w w:val="105"/>
                <w:sz w:val="20"/>
                <w:szCs w:val="20"/>
              </w:rPr>
              <w:t>skills</w:t>
            </w:r>
            <w:r>
              <w:rPr>
                <w:rFonts w:ascii="Arial" w:hAnsi="Arial" w:cs="Arial"/>
                <w:spacing w:val="-7"/>
                <w:w w:val="105"/>
                <w:sz w:val="20"/>
                <w:szCs w:val="20"/>
              </w:rPr>
              <w:t xml:space="preserve"> </w:t>
            </w:r>
            <w:r>
              <w:rPr>
                <w:rFonts w:ascii="Arial" w:hAnsi="Arial" w:cs="Arial"/>
                <w:w w:val="105"/>
                <w:sz w:val="20"/>
                <w:szCs w:val="20"/>
              </w:rPr>
              <w:t>with</w:t>
            </w:r>
            <w:r>
              <w:rPr>
                <w:rFonts w:ascii="Arial" w:hAnsi="Arial" w:cs="Arial"/>
                <w:spacing w:val="-5"/>
                <w:w w:val="105"/>
                <w:sz w:val="20"/>
                <w:szCs w:val="20"/>
              </w:rPr>
              <w:t xml:space="preserve"> </w:t>
            </w:r>
            <w:r>
              <w:rPr>
                <w:rFonts w:ascii="Arial" w:hAnsi="Arial" w:cs="Arial"/>
                <w:w w:val="105"/>
                <w:sz w:val="20"/>
                <w:szCs w:val="20"/>
              </w:rPr>
              <w:t>demonstrated</w:t>
            </w:r>
            <w:r>
              <w:rPr>
                <w:rFonts w:ascii="Arial" w:hAnsi="Arial" w:cs="Arial"/>
                <w:spacing w:val="-9"/>
                <w:w w:val="105"/>
                <w:sz w:val="20"/>
                <w:szCs w:val="20"/>
              </w:rPr>
              <w:t xml:space="preserve"> </w:t>
            </w:r>
            <w:r>
              <w:rPr>
                <w:rFonts w:ascii="Arial" w:hAnsi="Arial" w:cs="Arial"/>
                <w:w w:val="105"/>
                <w:sz w:val="20"/>
                <w:szCs w:val="20"/>
              </w:rPr>
              <w:t>ability</w:t>
            </w:r>
            <w:r>
              <w:rPr>
                <w:rFonts w:ascii="Arial" w:hAnsi="Arial" w:cs="Arial"/>
                <w:spacing w:val="-8"/>
                <w:w w:val="105"/>
                <w:sz w:val="20"/>
                <w:szCs w:val="20"/>
              </w:rPr>
              <w:t xml:space="preserve"> </w:t>
            </w:r>
            <w:r>
              <w:rPr>
                <w:rFonts w:ascii="Arial" w:hAnsi="Arial" w:cs="Arial"/>
                <w:w w:val="105"/>
                <w:sz w:val="20"/>
                <w:szCs w:val="20"/>
              </w:rPr>
              <w:t>to</w:t>
            </w:r>
            <w:r>
              <w:rPr>
                <w:rFonts w:ascii="Arial" w:hAnsi="Arial" w:cs="Arial"/>
                <w:spacing w:val="-10"/>
                <w:w w:val="105"/>
                <w:sz w:val="20"/>
                <w:szCs w:val="20"/>
              </w:rPr>
              <w:t xml:space="preserve"> </w:t>
            </w:r>
            <w:r>
              <w:rPr>
                <w:rFonts w:ascii="Arial" w:hAnsi="Arial" w:cs="Arial"/>
                <w:w w:val="105"/>
                <w:sz w:val="20"/>
                <w:szCs w:val="20"/>
              </w:rPr>
              <w:t>establish</w:t>
            </w:r>
            <w:r>
              <w:rPr>
                <w:rFonts w:ascii="Arial" w:hAnsi="Arial" w:cs="Arial"/>
                <w:spacing w:val="-6"/>
                <w:w w:val="105"/>
                <w:sz w:val="20"/>
                <w:szCs w:val="20"/>
              </w:rPr>
              <w:t xml:space="preserve"> </w:t>
            </w:r>
            <w:r>
              <w:rPr>
                <w:rFonts w:ascii="Arial" w:hAnsi="Arial" w:cs="Arial"/>
                <w:w w:val="105"/>
                <w:sz w:val="20"/>
                <w:szCs w:val="20"/>
              </w:rPr>
              <w:t>networks</w:t>
            </w:r>
            <w:r>
              <w:rPr>
                <w:rFonts w:ascii="Arial" w:hAnsi="Arial" w:cs="Arial"/>
                <w:spacing w:val="-8"/>
                <w:w w:val="105"/>
                <w:sz w:val="20"/>
                <w:szCs w:val="20"/>
              </w:rPr>
              <w:t xml:space="preserve"> </w:t>
            </w:r>
            <w:r>
              <w:rPr>
                <w:rFonts w:ascii="Arial" w:hAnsi="Arial" w:cs="Arial"/>
                <w:w w:val="105"/>
                <w:sz w:val="20"/>
                <w:szCs w:val="20"/>
              </w:rPr>
              <w:t>and</w:t>
            </w:r>
            <w:r>
              <w:rPr>
                <w:rFonts w:ascii="Arial" w:hAnsi="Arial" w:cs="Arial"/>
                <w:spacing w:val="-5"/>
                <w:w w:val="105"/>
                <w:sz w:val="20"/>
                <w:szCs w:val="20"/>
              </w:rPr>
              <w:t xml:space="preserve"> </w:t>
            </w:r>
            <w:r>
              <w:rPr>
                <w:rFonts w:ascii="Arial" w:hAnsi="Arial" w:cs="Arial"/>
                <w:w w:val="105"/>
                <w:sz w:val="20"/>
                <w:szCs w:val="20"/>
              </w:rPr>
              <w:t>liaise effectively with officers at all levels both within and between organisations.</w:t>
            </w:r>
          </w:p>
          <w:p w14:paraId="1D56DF38" w14:textId="77777777" w:rsidR="002A6D59" w:rsidRDefault="002A6D59" w:rsidP="000A0A7D">
            <w:pPr>
              <w:pStyle w:val="ListParagraph"/>
              <w:widowControl w:val="0"/>
              <w:numPr>
                <w:ilvl w:val="0"/>
                <w:numId w:val="24"/>
              </w:numPr>
              <w:tabs>
                <w:tab w:val="left" w:pos="530"/>
              </w:tabs>
              <w:autoSpaceDE w:val="0"/>
              <w:autoSpaceDN w:val="0"/>
              <w:spacing w:before="4" w:after="0" w:line="259" w:lineRule="auto"/>
              <w:ind w:right="224"/>
              <w:jc w:val="both"/>
              <w:rPr>
                <w:rFonts w:ascii="Arial" w:hAnsi="Arial" w:cs="Arial"/>
                <w:sz w:val="20"/>
                <w:szCs w:val="20"/>
              </w:rPr>
            </w:pPr>
            <w:r>
              <w:rPr>
                <w:rFonts w:ascii="Arial" w:hAnsi="Arial" w:cs="Arial"/>
                <w:w w:val="105"/>
                <w:sz w:val="20"/>
                <w:szCs w:val="20"/>
              </w:rPr>
              <w:t>Excellent</w:t>
            </w:r>
            <w:r>
              <w:rPr>
                <w:rFonts w:ascii="Arial" w:hAnsi="Arial" w:cs="Arial"/>
                <w:spacing w:val="-6"/>
                <w:w w:val="105"/>
                <w:sz w:val="20"/>
                <w:szCs w:val="20"/>
              </w:rPr>
              <w:t xml:space="preserve"> </w:t>
            </w:r>
            <w:r>
              <w:rPr>
                <w:rFonts w:ascii="Arial" w:hAnsi="Arial" w:cs="Arial"/>
                <w:w w:val="105"/>
                <w:sz w:val="20"/>
                <w:szCs w:val="20"/>
              </w:rPr>
              <w:t>written</w:t>
            </w:r>
            <w:r>
              <w:rPr>
                <w:rFonts w:ascii="Arial" w:hAnsi="Arial" w:cs="Arial"/>
                <w:spacing w:val="-7"/>
                <w:w w:val="105"/>
                <w:sz w:val="20"/>
                <w:szCs w:val="20"/>
              </w:rPr>
              <w:t xml:space="preserve"> </w:t>
            </w:r>
            <w:r>
              <w:rPr>
                <w:rFonts w:ascii="Arial" w:hAnsi="Arial" w:cs="Arial"/>
                <w:w w:val="105"/>
                <w:sz w:val="20"/>
                <w:szCs w:val="20"/>
              </w:rPr>
              <w:t>communication</w:t>
            </w:r>
            <w:r>
              <w:rPr>
                <w:rFonts w:ascii="Arial" w:hAnsi="Arial" w:cs="Arial"/>
                <w:spacing w:val="-7"/>
                <w:w w:val="105"/>
                <w:sz w:val="20"/>
                <w:szCs w:val="20"/>
              </w:rPr>
              <w:t xml:space="preserve"> </w:t>
            </w:r>
            <w:r>
              <w:rPr>
                <w:rFonts w:ascii="Arial" w:hAnsi="Arial" w:cs="Arial"/>
                <w:w w:val="105"/>
                <w:sz w:val="20"/>
                <w:szCs w:val="20"/>
              </w:rPr>
              <w:t>skills,</w:t>
            </w:r>
            <w:r>
              <w:rPr>
                <w:rFonts w:ascii="Arial" w:hAnsi="Arial" w:cs="Arial"/>
                <w:spacing w:val="-6"/>
                <w:w w:val="105"/>
                <w:sz w:val="20"/>
                <w:szCs w:val="20"/>
              </w:rPr>
              <w:t xml:space="preserve"> </w:t>
            </w:r>
            <w:r>
              <w:rPr>
                <w:rFonts w:ascii="Arial" w:hAnsi="Arial" w:cs="Arial"/>
                <w:w w:val="105"/>
                <w:sz w:val="20"/>
                <w:szCs w:val="20"/>
              </w:rPr>
              <w:t>with</w:t>
            </w:r>
            <w:r>
              <w:rPr>
                <w:rFonts w:ascii="Arial" w:hAnsi="Arial" w:cs="Arial"/>
                <w:spacing w:val="-10"/>
                <w:w w:val="105"/>
                <w:sz w:val="20"/>
                <w:szCs w:val="20"/>
              </w:rPr>
              <w:t xml:space="preserve"> </w:t>
            </w:r>
            <w:r>
              <w:rPr>
                <w:rFonts w:ascii="Arial" w:hAnsi="Arial" w:cs="Arial"/>
                <w:w w:val="105"/>
                <w:sz w:val="20"/>
                <w:szCs w:val="20"/>
              </w:rPr>
              <w:t>the</w:t>
            </w:r>
            <w:r>
              <w:rPr>
                <w:rFonts w:ascii="Arial" w:hAnsi="Arial" w:cs="Arial"/>
                <w:spacing w:val="-7"/>
                <w:w w:val="105"/>
                <w:sz w:val="20"/>
                <w:szCs w:val="20"/>
              </w:rPr>
              <w:t xml:space="preserve"> </w:t>
            </w:r>
            <w:r>
              <w:rPr>
                <w:rFonts w:ascii="Arial" w:hAnsi="Arial" w:cs="Arial"/>
                <w:w w:val="105"/>
                <w:sz w:val="20"/>
                <w:szCs w:val="20"/>
              </w:rPr>
              <w:t>demonstrated</w:t>
            </w:r>
            <w:r>
              <w:rPr>
                <w:rFonts w:ascii="Arial" w:hAnsi="Arial" w:cs="Arial"/>
                <w:spacing w:val="-10"/>
                <w:w w:val="105"/>
                <w:sz w:val="20"/>
                <w:szCs w:val="20"/>
              </w:rPr>
              <w:t xml:space="preserve"> </w:t>
            </w:r>
            <w:r>
              <w:rPr>
                <w:rFonts w:ascii="Arial" w:hAnsi="Arial" w:cs="Arial"/>
                <w:w w:val="105"/>
                <w:sz w:val="20"/>
                <w:szCs w:val="20"/>
              </w:rPr>
              <w:t>ability</w:t>
            </w:r>
            <w:r>
              <w:rPr>
                <w:rFonts w:ascii="Arial" w:hAnsi="Arial" w:cs="Arial"/>
                <w:spacing w:val="-9"/>
                <w:w w:val="105"/>
                <w:sz w:val="20"/>
                <w:szCs w:val="20"/>
              </w:rPr>
              <w:t xml:space="preserve"> </w:t>
            </w:r>
            <w:r>
              <w:rPr>
                <w:rFonts w:ascii="Arial" w:hAnsi="Arial" w:cs="Arial"/>
                <w:w w:val="105"/>
                <w:sz w:val="20"/>
                <w:szCs w:val="20"/>
              </w:rPr>
              <w:t>to</w:t>
            </w:r>
            <w:r>
              <w:rPr>
                <w:rFonts w:ascii="Arial" w:hAnsi="Arial" w:cs="Arial"/>
                <w:spacing w:val="-7"/>
                <w:w w:val="105"/>
                <w:sz w:val="20"/>
                <w:szCs w:val="20"/>
              </w:rPr>
              <w:t xml:space="preserve"> </w:t>
            </w:r>
            <w:r>
              <w:rPr>
                <w:rFonts w:ascii="Arial" w:hAnsi="Arial" w:cs="Arial"/>
                <w:w w:val="105"/>
                <w:sz w:val="20"/>
                <w:szCs w:val="20"/>
              </w:rPr>
              <w:t>prepare</w:t>
            </w:r>
            <w:r>
              <w:rPr>
                <w:rFonts w:ascii="Arial" w:hAnsi="Arial" w:cs="Arial"/>
                <w:spacing w:val="-6"/>
                <w:w w:val="105"/>
                <w:sz w:val="20"/>
                <w:szCs w:val="20"/>
              </w:rPr>
              <w:t xml:space="preserve"> </w:t>
            </w:r>
            <w:r>
              <w:rPr>
                <w:rFonts w:ascii="Arial" w:hAnsi="Arial" w:cs="Arial"/>
                <w:w w:val="105"/>
                <w:sz w:val="20"/>
                <w:szCs w:val="20"/>
              </w:rPr>
              <w:t>high</w:t>
            </w:r>
            <w:r>
              <w:rPr>
                <w:rFonts w:ascii="Arial" w:hAnsi="Arial" w:cs="Arial"/>
                <w:spacing w:val="-9"/>
                <w:w w:val="105"/>
                <w:sz w:val="20"/>
                <w:szCs w:val="20"/>
              </w:rPr>
              <w:t xml:space="preserve"> </w:t>
            </w:r>
            <w:r>
              <w:rPr>
                <w:rFonts w:ascii="Arial" w:hAnsi="Arial" w:cs="Arial"/>
                <w:w w:val="105"/>
                <w:sz w:val="20"/>
                <w:szCs w:val="20"/>
              </w:rPr>
              <w:t>quality</w:t>
            </w:r>
            <w:r>
              <w:rPr>
                <w:rFonts w:ascii="Arial" w:hAnsi="Arial" w:cs="Arial"/>
                <w:spacing w:val="-6"/>
                <w:w w:val="105"/>
                <w:sz w:val="20"/>
                <w:szCs w:val="20"/>
              </w:rPr>
              <w:t xml:space="preserve"> </w:t>
            </w:r>
            <w:r>
              <w:rPr>
                <w:rFonts w:ascii="Arial" w:hAnsi="Arial" w:cs="Arial"/>
                <w:w w:val="105"/>
                <w:sz w:val="20"/>
                <w:szCs w:val="20"/>
              </w:rPr>
              <w:t>briefing</w:t>
            </w:r>
            <w:r>
              <w:rPr>
                <w:rFonts w:ascii="Arial" w:hAnsi="Arial" w:cs="Arial"/>
                <w:spacing w:val="-6"/>
                <w:w w:val="105"/>
                <w:sz w:val="20"/>
                <w:szCs w:val="20"/>
              </w:rPr>
              <w:t xml:space="preserve"> </w:t>
            </w:r>
            <w:r>
              <w:rPr>
                <w:rFonts w:ascii="Arial" w:hAnsi="Arial" w:cs="Arial"/>
                <w:w w:val="105"/>
                <w:sz w:val="20"/>
                <w:szCs w:val="20"/>
              </w:rPr>
              <w:t>notes, project and reports.</w:t>
            </w:r>
          </w:p>
          <w:p w14:paraId="5620C83B" w14:textId="79A3FE4B" w:rsidR="00570298" w:rsidRPr="002A6D59" w:rsidRDefault="002A6D59" w:rsidP="000A0A7D">
            <w:pPr>
              <w:tabs>
                <w:tab w:val="left" w:pos="467"/>
              </w:tabs>
              <w:spacing w:before="2"/>
              <w:ind w:left="0" w:right="306"/>
              <w:jc w:val="both"/>
              <w:rPr>
                <w:rFonts w:ascii="Arial" w:hAnsi="Arial" w:cs="Arial"/>
                <w:b/>
                <w:sz w:val="20"/>
                <w:szCs w:val="20"/>
              </w:rPr>
            </w:pPr>
            <w:r>
              <w:rPr>
                <w:rFonts w:ascii="Arial" w:hAnsi="Arial" w:cs="Arial"/>
                <w:b/>
                <w:sz w:val="20"/>
                <w:szCs w:val="20"/>
              </w:rPr>
              <w:br/>
            </w:r>
            <w:r w:rsidR="00570298" w:rsidRPr="002A6D59">
              <w:rPr>
                <w:rFonts w:ascii="Arial" w:hAnsi="Arial" w:cs="Arial"/>
                <w:b/>
                <w:sz w:val="20"/>
                <w:szCs w:val="20"/>
              </w:rPr>
              <w:t>Other Requirements</w:t>
            </w:r>
          </w:p>
          <w:p w14:paraId="62E7B41F" w14:textId="77777777" w:rsidR="001A60B8" w:rsidRDefault="009827F3" w:rsidP="000A0A7D">
            <w:pPr>
              <w:pStyle w:val="ListParagraph"/>
              <w:numPr>
                <w:ilvl w:val="0"/>
                <w:numId w:val="24"/>
              </w:numPr>
              <w:tabs>
                <w:tab w:val="left" w:pos="467"/>
              </w:tabs>
              <w:spacing w:before="2"/>
              <w:ind w:right="306"/>
              <w:jc w:val="both"/>
              <w:rPr>
                <w:rFonts w:ascii="Arial" w:hAnsi="Arial" w:cs="Arial"/>
                <w:bCs/>
                <w:sz w:val="20"/>
                <w:szCs w:val="20"/>
              </w:rPr>
            </w:pPr>
            <w:r w:rsidRPr="002A6D59">
              <w:rPr>
                <w:rFonts w:ascii="Arial" w:hAnsi="Arial" w:cs="Arial"/>
                <w:bCs/>
                <w:sz w:val="20"/>
                <w:szCs w:val="20"/>
              </w:rPr>
              <w:t>May be required to work from any Department worksite.</w:t>
            </w:r>
            <w:r w:rsidR="001F1ACB" w:rsidRPr="002A6D59">
              <w:rPr>
                <w:rFonts w:ascii="Arial" w:hAnsi="Arial" w:cs="Arial"/>
                <w:bCs/>
                <w:sz w:val="20"/>
                <w:szCs w:val="20"/>
              </w:rPr>
              <w:t xml:space="preserve"> </w:t>
            </w:r>
          </w:p>
          <w:p w14:paraId="0F6E5E21" w14:textId="3FF5F4A7" w:rsidR="006757F2" w:rsidRPr="002A6D59" w:rsidRDefault="002A6D59" w:rsidP="000A0A7D">
            <w:pPr>
              <w:pStyle w:val="ListParagraph"/>
              <w:numPr>
                <w:ilvl w:val="0"/>
                <w:numId w:val="24"/>
              </w:numPr>
              <w:tabs>
                <w:tab w:val="left" w:pos="467"/>
              </w:tabs>
              <w:spacing w:before="2"/>
              <w:ind w:right="306"/>
              <w:jc w:val="both"/>
              <w:rPr>
                <w:rFonts w:ascii="Arial" w:hAnsi="Arial" w:cs="Arial"/>
                <w:bCs/>
                <w:sz w:val="20"/>
                <w:szCs w:val="20"/>
              </w:rPr>
            </w:pPr>
            <w:r w:rsidRPr="002A6D59">
              <w:rPr>
                <w:rFonts w:ascii="Arial" w:hAnsi="Arial" w:cs="Arial"/>
                <w:sz w:val="20"/>
                <w:szCs w:val="20"/>
              </w:rPr>
              <w:t>Regional travel may be required</w:t>
            </w:r>
          </w:p>
        </w:tc>
      </w:tr>
      <w:tr w:rsidR="00CD5B50" w:rsidRPr="00577B30" w14:paraId="56C068B8" w14:textId="77777777" w:rsidTr="002A6D59">
        <w:trPr>
          <w:trHeight w:val="974"/>
          <w:jc w:val="center"/>
        </w:trPr>
        <w:tc>
          <w:tcPr>
            <w:tcW w:w="10107" w:type="dxa"/>
            <w:tcBorders>
              <w:top w:val="single" w:sz="4" w:space="0" w:color="auto"/>
              <w:bottom w:val="single" w:sz="4" w:space="0" w:color="auto"/>
            </w:tcBorders>
          </w:tcPr>
          <w:p w14:paraId="4A6C81E5" w14:textId="77777777" w:rsidR="00CD5B50" w:rsidRDefault="00CD5B50" w:rsidP="00CD5B50">
            <w:pPr>
              <w:spacing w:before="8"/>
              <w:ind w:left="0"/>
              <w:rPr>
                <w:rFonts w:ascii="Arial" w:hAnsi="Arial" w:cs="Arial"/>
                <w:b/>
                <w:bCs/>
                <w:sz w:val="20"/>
                <w:szCs w:val="20"/>
              </w:rPr>
            </w:pPr>
            <w:r w:rsidRPr="00472E92">
              <w:rPr>
                <w:rFonts w:ascii="Arial" w:hAnsi="Arial" w:cs="Arial"/>
                <w:b/>
                <w:bCs/>
                <w:sz w:val="20"/>
                <w:szCs w:val="20"/>
              </w:rPr>
              <w:lastRenderedPageBreak/>
              <w:t>Values</w:t>
            </w:r>
          </w:p>
          <w:p w14:paraId="4309E336" w14:textId="0523AF3B" w:rsidR="00CD5B50" w:rsidRDefault="00CD5B50" w:rsidP="00CD5B50">
            <w:pPr>
              <w:spacing w:before="8"/>
              <w:ind w:left="0"/>
              <w:rPr>
                <w:rFonts w:ascii="Arial" w:hAnsi="Arial" w:cs="Arial"/>
                <w:sz w:val="20"/>
                <w:szCs w:val="20"/>
              </w:rPr>
            </w:pPr>
            <w:r>
              <w:rPr>
                <w:rFonts w:ascii="Arial" w:hAnsi="Arial" w:cs="Arial"/>
                <w:sz w:val="20"/>
                <w:szCs w:val="20"/>
              </w:rPr>
              <w:t>Our values reflect the way we go about our work with our partners, stakeholders and each other.</w:t>
            </w:r>
          </w:p>
          <w:p w14:paraId="16520ABF" w14:textId="77777777" w:rsidR="0075680D" w:rsidRPr="003D71C2" w:rsidRDefault="0075680D" w:rsidP="00CD5B50">
            <w:pPr>
              <w:spacing w:before="8"/>
              <w:ind w:left="0"/>
              <w:rPr>
                <w:rFonts w:ascii="Arial" w:hAnsi="Arial" w:cs="Arial"/>
                <w:sz w:val="20"/>
                <w:szCs w:val="20"/>
              </w:rPr>
            </w:pPr>
          </w:p>
          <w:p w14:paraId="6D5E6049" w14:textId="77777777" w:rsidR="00CD5B50" w:rsidRPr="00B16DCC" w:rsidRDefault="00CD5B50" w:rsidP="00B16DCC">
            <w:pPr>
              <w:pStyle w:val="ListParagraph"/>
              <w:numPr>
                <w:ilvl w:val="0"/>
                <w:numId w:val="10"/>
              </w:numPr>
              <w:spacing w:before="8" w:after="0"/>
              <w:rPr>
                <w:rFonts w:ascii="Arial" w:hAnsi="Arial" w:cs="Arial"/>
                <w:sz w:val="20"/>
                <w:szCs w:val="20"/>
              </w:rPr>
            </w:pPr>
            <w:r w:rsidRPr="00B16DCC">
              <w:rPr>
                <w:rFonts w:ascii="Arial" w:hAnsi="Arial" w:cs="Arial"/>
                <w:sz w:val="20"/>
                <w:szCs w:val="20"/>
              </w:rPr>
              <w:t xml:space="preserve">We find solutions, deliver and do things well. </w:t>
            </w:r>
          </w:p>
          <w:p w14:paraId="58A0D045" w14:textId="77777777" w:rsidR="00CD5B50" w:rsidRPr="00B16DCC" w:rsidRDefault="00CD5B50" w:rsidP="00B16DCC">
            <w:pPr>
              <w:pStyle w:val="ListParagraph"/>
              <w:numPr>
                <w:ilvl w:val="0"/>
                <w:numId w:val="10"/>
              </w:numPr>
              <w:spacing w:before="8" w:after="0"/>
              <w:rPr>
                <w:rFonts w:ascii="Arial" w:hAnsi="Arial" w:cs="Arial"/>
                <w:sz w:val="20"/>
                <w:szCs w:val="20"/>
              </w:rPr>
            </w:pPr>
            <w:r w:rsidRPr="00B16DCC">
              <w:rPr>
                <w:rFonts w:ascii="Arial" w:hAnsi="Arial" w:cs="Arial"/>
                <w:sz w:val="20"/>
                <w:szCs w:val="20"/>
              </w:rPr>
              <w:t xml:space="preserve">We have integrity and courage. </w:t>
            </w:r>
          </w:p>
          <w:p w14:paraId="2C62DBBB" w14:textId="77777777" w:rsidR="00CD5B50" w:rsidRPr="00DF3457" w:rsidRDefault="00CD5B50" w:rsidP="00DF3457">
            <w:pPr>
              <w:pStyle w:val="ListParagraph"/>
              <w:numPr>
                <w:ilvl w:val="0"/>
                <w:numId w:val="9"/>
              </w:numPr>
              <w:spacing w:before="8" w:after="0"/>
              <w:rPr>
                <w:rFonts w:ascii="Arial" w:hAnsi="Arial" w:cs="Arial"/>
                <w:sz w:val="20"/>
                <w:szCs w:val="20"/>
              </w:rPr>
            </w:pPr>
            <w:r w:rsidRPr="00DF3457">
              <w:rPr>
                <w:rFonts w:ascii="Arial" w:hAnsi="Arial" w:cs="Arial"/>
                <w:sz w:val="20"/>
                <w:szCs w:val="20"/>
              </w:rPr>
              <w:t xml:space="preserve">We respect, trust and care for each other. </w:t>
            </w:r>
          </w:p>
          <w:p w14:paraId="43595FE3" w14:textId="56A6DB66" w:rsidR="00CD5B50" w:rsidRPr="00207F95" w:rsidRDefault="00CD5B50" w:rsidP="0075680D">
            <w:pPr>
              <w:pStyle w:val="ListParagraph"/>
              <w:numPr>
                <w:ilvl w:val="0"/>
                <w:numId w:val="9"/>
              </w:numPr>
              <w:spacing w:before="8" w:after="0"/>
              <w:rPr>
                <w:rFonts w:ascii="Arial" w:hAnsi="Arial" w:cs="Arial"/>
                <w:sz w:val="20"/>
                <w:szCs w:val="20"/>
              </w:rPr>
            </w:pPr>
            <w:r w:rsidRPr="00DF3457">
              <w:rPr>
                <w:rFonts w:ascii="Arial" w:hAnsi="Arial" w:cs="Arial"/>
                <w:sz w:val="20"/>
                <w:szCs w:val="20"/>
              </w:rPr>
              <w:t>We know diversity makes us stronger</w:t>
            </w:r>
            <w:r w:rsidR="0075680D">
              <w:rPr>
                <w:rFonts w:ascii="Arial" w:hAnsi="Arial" w:cs="Arial"/>
                <w:sz w:val="20"/>
                <w:szCs w:val="20"/>
              </w:rPr>
              <w:t>.</w:t>
            </w:r>
          </w:p>
        </w:tc>
      </w:tr>
    </w:tbl>
    <w:p w14:paraId="65512271" w14:textId="77777777" w:rsidR="000A0A7D" w:rsidRDefault="000A0A7D" w:rsidP="00CD5B50">
      <w:pPr>
        <w:spacing w:before="8"/>
        <w:ind w:left="0"/>
        <w:rPr>
          <w:rFonts w:ascii="Arial" w:hAnsi="Arial" w:cs="Arial"/>
          <w:b/>
          <w:bCs/>
          <w:sz w:val="20"/>
          <w:szCs w:val="20"/>
        </w:rPr>
      </w:pPr>
    </w:p>
    <w:p w14:paraId="6FC5543B" w14:textId="28587A1B" w:rsidR="00CD5B50" w:rsidRPr="00EA6FAE" w:rsidRDefault="00CD5B50" w:rsidP="00CD5B50">
      <w:pPr>
        <w:spacing w:before="8"/>
        <w:ind w:left="0"/>
        <w:rPr>
          <w:rFonts w:ascii="Arial" w:hAnsi="Arial" w:cs="Arial"/>
          <w:b/>
          <w:sz w:val="20"/>
          <w:szCs w:val="20"/>
        </w:rPr>
      </w:pPr>
      <w:r w:rsidRPr="00EA6FAE">
        <w:rPr>
          <w:rFonts w:ascii="Arial" w:hAnsi="Arial" w:cs="Arial"/>
          <w:b/>
          <w:sz w:val="20"/>
          <w:szCs w:val="20"/>
        </w:rPr>
        <w:t>CERTIFICATION</w:t>
      </w:r>
    </w:p>
    <w:p w14:paraId="003D4250" w14:textId="77777777" w:rsidR="00CD5B50" w:rsidRDefault="00CD5B50" w:rsidP="00CD5B50">
      <w:pPr>
        <w:spacing w:before="8"/>
        <w:ind w:left="0"/>
        <w:rPr>
          <w:rFonts w:ascii="Arial" w:hAnsi="Arial" w:cs="Arial"/>
          <w:sz w:val="20"/>
          <w:szCs w:val="20"/>
        </w:rPr>
      </w:pPr>
      <w:r w:rsidRPr="00EA6FAE">
        <w:rPr>
          <w:rFonts w:ascii="Arial" w:hAnsi="Arial" w:cs="Arial"/>
          <w:sz w:val="20"/>
          <w:szCs w:val="20"/>
        </w:rPr>
        <w:t>The details contained in this document are an accurate statement of the position’s responsibilities and requirements.</w:t>
      </w:r>
    </w:p>
    <w:p w14:paraId="51B26B3A" w14:textId="77777777" w:rsidR="00DF3457" w:rsidRDefault="00DF3457" w:rsidP="00CD5B50">
      <w:pPr>
        <w:spacing w:before="8"/>
        <w:ind w:left="0"/>
        <w:rPr>
          <w:rFonts w:ascii="Arial" w:hAnsi="Arial" w:cs="Arial"/>
          <w:sz w:val="20"/>
          <w:szCs w:val="20"/>
        </w:rPr>
      </w:pPr>
    </w:p>
    <w:p w14:paraId="4925B9AC" w14:textId="20EB8453" w:rsidR="00CD5B50" w:rsidRPr="00DF3457" w:rsidRDefault="00FE123F" w:rsidP="00CD5B50">
      <w:pPr>
        <w:spacing w:before="8" w:after="0"/>
        <w:ind w:left="0"/>
        <w:rPr>
          <w:rFonts w:ascii="Arial" w:hAnsi="Arial" w:cs="Arial"/>
          <w:b/>
          <w:bCs/>
          <w:sz w:val="20"/>
          <w:szCs w:val="20"/>
        </w:rPr>
      </w:pPr>
      <w:r>
        <w:rPr>
          <w:rFonts w:ascii="Arial" w:hAnsi="Arial" w:cs="Arial"/>
          <w:b/>
          <w:bCs/>
          <w:sz w:val="20"/>
          <w:szCs w:val="20"/>
        </w:rPr>
        <w:t>Branch Director</w:t>
      </w:r>
      <w:r w:rsidR="00CD5B50" w:rsidRPr="00DF3457">
        <w:rPr>
          <w:rFonts w:ascii="Arial" w:hAnsi="Arial" w:cs="Arial"/>
          <w:b/>
          <w:bCs/>
          <w:sz w:val="20"/>
          <w:szCs w:val="20"/>
        </w:rPr>
        <w:t>:</w:t>
      </w:r>
      <w:r w:rsidR="00CD5B50" w:rsidRPr="00DF3457">
        <w:rPr>
          <w:rFonts w:ascii="Arial" w:hAnsi="Arial" w:cs="Arial"/>
          <w:b/>
          <w:bCs/>
          <w:sz w:val="20"/>
          <w:szCs w:val="20"/>
        </w:rPr>
        <w:tab/>
      </w:r>
      <w:r w:rsidR="00CD5B50" w:rsidRPr="00DF3457">
        <w:rPr>
          <w:rFonts w:ascii="Arial" w:hAnsi="Arial" w:cs="Arial"/>
          <w:b/>
          <w:bCs/>
          <w:sz w:val="20"/>
          <w:szCs w:val="20"/>
        </w:rPr>
        <w:tab/>
      </w:r>
      <w:r w:rsidR="00CD5B50" w:rsidRPr="00DF3457">
        <w:rPr>
          <w:rFonts w:ascii="Arial" w:hAnsi="Arial" w:cs="Arial"/>
          <w:b/>
          <w:bCs/>
          <w:sz w:val="20"/>
          <w:szCs w:val="20"/>
        </w:rPr>
        <w:tab/>
      </w:r>
      <w:r w:rsidR="00CD5B50" w:rsidRPr="00DF3457">
        <w:rPr>
          <w:rFonts w:ascii="Arial" w:hAnsi="Arial" w:cs="Arial"/>
          <w:b/>
          <w:bCs/>
          <w:sz w:val="20"/>
          <w:szCs w:val="20"/>
        </w:rPr>
        <w:tab/>
      </w:r>
      <w:r w:rsidR="00CD5B50" w:rsidRPr="00DF3457">
        <w:rPr>
          <w:rFonts w:ascii="Arial" w:hAnsi="Arial" w:cs="Arial"/>
          <w:b/>
          <w:bCs/>
          <w:sz w:val="20"/>
          <w:szCs w:val="20"/>
        </w:rPr>
        <w:tab/>
      </w:r>
    </w:p>
    <w:p w14:paraId="4750E7AF" w14:textId="77777777" w:rsidR="00CD5B50" w:rsidRDefault="00CD5B50" w:rsidP="00CD5B50">
      <w:pPr>
        <w:spacing w:before="8" w:after="0"/>
        <w:ind w:left="0"/>
        <w:rPr>
          <w:rFonts w:ascii="Arial" w:hAnsi="Arial" w:cs="Arial"/>
          <w:sz w:val="20"/>
          <w:szCs w:val="20"/>
        </w:rPr>
      </w:pPr>
    </w:p>
    <w:p w14:paraId="05D4F188" w14:textId="5E7631CB" w:rsidR="00CD5B50" w:rsidRPr="000A0A7D" w:rsidRDefault="00CD5B50" w:rsidP="00CD5B50">
      <w:pPr>
        <w:spacing w:before="8" w:after="0"/>
        <w:ind w:left="0"/>
        <w:rPr>
          <w:rFonts w:ascii="Arial" w:hAnsi="Arial" w:cs="Arial"/>
          <w:bCs/>
          <w:sz w:val="20"/>
          <w:szCs w:val="20"/>
        </w:rPr>
      </w:pPr>
      <w:r>
        <w:rPr>
          <w:rFonts w:ascii="Arial" w:hAnsi="Arial" w:cs="Arial"/>
          <w:b/>
          <w:sz w:val="20"/>
          <w:szCs w:val="20"/>
        </w:rPr>
        <w:t>Name:</w:t>
      </w:r>
      <w:r>
        <w:rPr>
          <w:rFonts w:ascii="Arial" w:hAnsi="Arial" w:cs="Arial"/>
          <w:b/>
          <w:sz w:val="20"/>
          <w:szCs w:val="20"/>
        </w:rPr>
        <w:tab/>
      </w:r>
      <w:r>
        <w:rPr>
          <w:rFonts w:ascii="Arial" w:hAnsi="Arial" w:cs="Arial"/>
          <w:b/>
          <w:sz w:val="20"/>
          <w:szCs w:val="20"/>
        </w:rPr>
        <w:tab/>
      </w:r>
      <w:sdt>
        <w:sdtPr>
          <w:rPr>
            <w:rFonts w:ascii="Arial" w:hAnsi="Arial" w:cs="Arial"/>
            <w:sz w:val="20"/>
            <w:szCs w:val="20"/>
          </w:rPr>
          <w:id w:val="1072540041"/>
          <w:placeholder>
            <w:docPart w:val="C205A43D990549E093DE5058BA3F709A"/>
          </w:placeholder>
        </w:sdtPr>
        <w:sdtEndPr/>
        <w:sdtContent>
          <w:r w:rsidR="000A0A7D">
            <w:rPr>
              <w:rFonts w:ascii="Arial" w:hAnsi="Arial" w:cs="Arial"/>
              <w:sz w:val="20"/>
              <w:szCs w:val="20"/>
            </w:rPr>
            <w:t>Angela Chen</w:t>
          </w:r>
        </w:sdtContent>
      </w:sdt>
      <w:r>
        <w:rPr>
          <w:rFonts w:ascii="Arial" w:hAnsi="Arial" w:cs="Arial"/>
          <w:b/>
          <w:sz w:val="20"/>
          <w:szCs w:val="20"/>
        </w:rPr>
        <w:tab/>
        <w:t xml:space="preserve">    </w:t>
      </w:r>
      <w:r w:rsidR="000A0A7D">
        <w:rPr>
          <w:rFonts w:ascii="Arial" w:hAnsi="Arial" w:cs="Arial"/>
          <w:b/>
          <w:sz w:val="20"/>
          <w:szCs w:val="20"/>
        </w:rPr>
        <w:t xml:space="preserve">              </w:t>
      </w:r>
      <w:r>
        <w:rPr>
          <w:rFonts w:ascii="Arial" w:hAnsi="Arial" w:cs="Arial"/>
          <w:b/>
          <w:sz w:val="20"/>
          <w:szCs w:val="20"/>
        </w:rPr>
        <w:t xml:space="preserve">      Position:</w:t>
      </w:r>
      <w:r>
        <w:rPr>
          <w:rFonts w:ascii="Arial" w:hAnsi="Arial" w:cs="Arial"/>
          <w:b/>
          <w:sz w:val="20"/>
          <w:szCs w:val="20"/>
        </w:rPr>
        <w:tab/>
      </w:r>
      <w:r w:rsidR="000A0A7D" w:rsidRPr="000A0A7D">
        <w:rPr>
          <w:rFonts w:ascii="Arial" w:hAnsi="Arial" w:cs="Arial"/>
          <w:bCs/>
          <w:sz w:val="20"/>
          <w:szCs w:val="20"/>
        </w:rPr>
        <w:t>A/Director Strategic Policy and Reform</w:t>
      </w:r>
    </w:p>
    <w:p w14:paraId="5542906C" w14:textId="77777777" w:rsidR="00CD5B50" w:rsidRPr="0078260C" w:rsidRDefault="00CD5B50" w:rsidP="00CD5B50">
      <w:pPr>
        <w:spacing w:before="8" w:after="0"/>
        <w:ind w:left="0"/>
        <w:rPr>
          <w:rFonts w:ascii="Arial" w:hAnsi="Arial" w:cs="Arial"/>
          <w:sz w:val="20"/>
          <w:szCs w:val="20"/>
        </w:rPr>
      </w:pPr>
    </w:p>
    <w:p w14:paraId="5FB8613A" w14:textId="77777777" w:rsidR="00CD5B50" w:rsidRDefault="00CD5B50" w:rsidP="00CD5B50">
      <w:pPr>
        <w:ind w:left="0"/>
        <w:rPr>
          <w:rFonts w:ascii="Arial" w:hAnsi="Arial" w:cs="Arial"/>
          <w:b/>
          <w:bCs/>
          <w:sz w:val="20"/>
          <w:szCs w:val="20"/>
        </w:rPr>
      </w:pPr>
      <w:r w:rsidRPr="00DF3457">
        <w:rPr>
          <w:rFonts w:ascii="Arial" w:hAnsi="Arial" w:cs="Arial"/>
          <w:b/>
          <w:bCs/>
          <w:sz w:val="20"/>
          <w:szCs w:val="20"/>
        </w:rPr>
        <w:t>Delegated Authority:</w:t>
      </w:r>
    </w:p>
    <w:p w14:paraId="59FDE583" w14:textId="77777777" w:rsidR="00DF3457" w:rsidRPr="00DF3457" w:rsidRDefault="00DF3457" w:rsidP="00CD5B50">
      <w:pPr>
        <w:ind w:left="0"/>
        <w:rPr>
          <w:rFonts w:ascii="Arial" w:hAnsi="Arial" w:cs="Arial"/>
          <w:b/>
          <w:bCs/>
          <w:sz w:val="20"/>
          <w:szCs w:val="20"/>
        </w:rPr>
      </w:pPr>
    </w:p>
    <w:p w14:paraId="3F76E608" w14:textId="03FD52A7" w:rsidR="00CD5B50" w:rsidRPr="0078260C" w:rsidRDefault="00CD5B50" w:rsidP="00CD5B50">
      <w:pPr>
        <w:spacing w:after="0"/>
        <w:ind w:left="0"/>
        <w:rPr>
          <w:rFonts w:ascii="Arial" w:hAnsi="Arial" w:cs="Arial"/>
          <w:sz w:val="20"/>
          <w:szCs w:val="20"/>
        </w:rPr>
      </w:pPr>
      <w:r>
        <w:rPr>
          <w:rFonts w:ascii="Arial" w:hAnsi="Arial" w:cs="Arial"/>
          <w:b/>
          <w:sz w:val="20"/>
          <w:szCs w:val="20"/>
        </w:rPr>
        <w:t>Name:</w:t>
      </w:r>
      <w:r>
        <w:rPr>
          <w:rFonts w:ascii="Arial" w:hAnsi="Arial" w:cs="Arial"/>
          <w:b/>
          <w:sz w:val="20"/>
          <w:szCs w:val="20"/>
        </w:rPr>
        <w:tab/>
      </w:r>
      <w:r>
        <w:rPr>
          <w:rFonts w:ascii="Arial" w:hAnsi="Arial" w:cs="Arial"/>
          <w:b/>
          <w:sz w:val="20"/>
          <w:szCs w:val="20"/>
        </w:rPr>
        <w:tab/>
      </w:r>
      <w:sdt>
        <w:sdtPr>
          <w:rPr>
            <w:rFonts w:ascii="Arial" w:hAnsi="Arial" w:cs="Arial"/>
            <w:bCs/>
            <w:sz w:val="20"/>
            <w:szCs w:val="20"/>
          </w:rPr>
          <w:id w:val="-1616435389"/>
          <w:placeholder>
            <w:docPart w:val="CF20F6D5D0A04139844F85E8728AEB9E"/>
          </w:placeholder>
        </w:sdtPr>
        <w:sdtEndPr>
          <w:rPr>
            <w:b/>
            <w:bCs w:val="0"/>
          </w:rPr>
        </w:sdtEndPr>
        <w:sdtContent>
          <w:r w:rsidR="00A10020">
            <w:rPr>
              <w:rFonts w:ascii="Arial" w:hAnsi="Arial" w:cs="Arial"/>
              <w:bCs/>
              <w:sz w:val="20"/>
              <w:szCs w:val="20"/>
            </w:rPr>
            <w:t>Dr Ross Kel</w:t>
          </w:r>
          <w:r w:rsidR="00B95CFB">
            <w:rPr>
              <w:rFonts w:ascii="Arial" w:hAnsi="Arial" w:cs="Arial"/>
              <w:bCs/>
              <w:sz w:val="20"/>
              <w:szCs w:val="20"/>
            </w:rPr>
            <w:t>l</w:t>
          </w:r>
          <w:r w:rsidR="00A10020">
            <w:rPr>
              <w:rFonts w:ascii="Arial" w:hAnsi="Arial" w:cs="Arial"/>
              <w:bCs/>
              <w:sz w:val="20"/>
              <w:szCs w:val="20"/>
            </w:rPr>
            <w:t>y</w:t>
          </w:r>
        </w:sdtContent>
      </w:sdt>
      <w:r>
        <w:rPr>
          <w:rFonts w:ascii="Arial" w:hAnsi="Arial" w:cs="Arial"/>
          <w:b/>
          <w:sz w:val="20"/>
          <w:szCs w:val="20"/>
        </w:rPr>
        <w:tab/>
      </w:r>
      <w:r>
        <w:rPr>
          <w:rFonts w:ascii="Arial" w:hAnsi="Arial" w:cs="Arial"/>
          <w:b/>
          <w:sz w:val="20"/>
          <w:szCs w:val="20"/>
        </w:rPr>
        <w:tab/>
      </w:r>
      <w:r w:rsidR="000A0A7D">
        <w:rPr>
          <w:rFonts w:ascii="Arial" w:hAnsi="Arial" w:cs="Arial"/>
          <w:b/>
          <w:sz w:val="20"/>
          <w:szCs w:val="20"/>
        </w:rPr>
        <w:t xml:space="preserve">           </w:t>
      </w:r>
      <w:r>
        <w:rPr>
          <w:rFonts w:ascii="Arial" w:hAnsi="Arial" w:cs="Arial"/>
          <w:b/>
          <w:sz w:val="20"/>
          <w:szCs w:val="20"/>
        </w:rPr>
        <w:t>Position:</w:t>
      </w:r>
      <w:r>
        <w:rPr>
          <w:rFonts w:ascii="Arial" w:hAnsi="Arial" w:cs="Arial"/>
          <w:b/>
          <w:sz w:val="20"/>
          <w:szCs w:val="20"/>
        </w:rPr>
        <w:tab/>
      </w:r>
      <w:sdt>
        <w:sdtPr>
          <w:rPr>
            <w:rFonts w:ascii="Arial" w:hAnsi="Arial" w:cs="Arial"/>
            <w:sz w:val="20"/>
            <w:szCs w:val="20"/>
          </w:rPr>
          <w:id w:val="153426841"/>
          <w:placeholder>
            <w:docPart w:val="FF10DF5A7EC343FF81BFE1D32D634549"/>
          </w:placeholder>
        </w:sdtPr>
        <w:sdtEndPr/>
        <w:sdtContent>
          <w:r w:rsidR="00A10020">
            <w:rPr>
              <w:rFonts w:ascii="Arial" w:hAnsi="Arial" w:cs="Arial"/>
              <w:sz w:val="20"/>
              <w:szCs w:val="20"/>
            </w:rPr>
            <w:t>Executive Director PPI</w:t>
          </w:r>
        </w:sdtContent>
      </w:sdt>
    </w:p>
    <w:p w14:paraId="4F639354" w14:textId="77777777" w:rsidR="00CD5B50" w:rsidRDefault="00CD5B50" w:rsidP="00CD5B50">
      <w:pPr>
        <w:spacing w:after="0"/>
        <w:ind w:left="0"/>
        <w:rPr>
          <w:rFonts w:ascii="Arial" w:hAnsi="Arial" w:cs="Arial"/>
          <w:b/>
          <w:sz w:val="20"/>
          <w:szCs w:val="20"/>
        </w:rPr>
      </w:pPr>
    </w:p>
    <w:p w14:paraId="6CEE7541" w14:textId="77777777" w:rsidR="00CD5B50" w:rsidRDefault="00CD5B50" w:rsidP="00CD5B50">
      <w:pPr>
        <w:ind w:left="0"/>
        <w:rPr>
          <w:rFonts w:ascii="Arial" w:hAnsi="Arial" w:cs="Arial"/>
          <w:b/>
          <w:sz w:val="20"/>
          <w:szCs w:val="20"/>
        </w:rPr>
      </w:pPr>
      <w:r>
        <w:rPr>
          <w:rFonts w:ascii="Arial" w:hAnsi="Arial" w:cs="Arial"/>
          <w:b/>
          <w:sz w:val="20"/>
          <w:szCs w:val="20"/>
        </w:rPr>
        <w:t>HR USE ONLY</w:t>
      </w:r>
    </w:p>
    <w:p w14:paraId="0440AA6A" w14:textId="77777777" w:rsidR="00D830C2" w:rsidRDefault="00D830C2" w:rsidP="00CD5B50">
      <w:pPr>
        <w:ind w:left="0"/>
        <w:rPr>
          <w:rFonts w:ascii="Arial" w:hAnsi="Arial" w:cs="Arial"/>
          <w:b/>
          <w:sz w:val="20"/>
          <w:szCs w:val="20"/>
        </w:rPr>
      </w:pPr>
    </w:p>
    <w:p w14:paraId="1315341B" w14:textId="77777777" w:rsidR="00CD5B50" w:rsidRDefault="00CD5B50" w:rsidP="00CD5B50">
      <w:pPr>
        <w:spacing w:before="8" w:after="0"/>
        <w:ind w:left="0"/>
        <w:rPr>
          <w:rFonts w:ascii="Arial" w:hAnsi="Arial" w:cs="Arial"/>
          <w:b/>
          <w:sz w:val="20"/>
          <w:szCs w:val="20"/>
        </w:rPr>
      </w:pPr>
      <w:r w:rsidRPr="0078260C">
        <w:rPr>
          <w:rFonts w:ascii="Arial" w:hAnsi="Arial" w:cs="Arial"/>
          <w:b/>
          <w:sz w:val="20"/>
          <w:szCs w:val="20"/>
        </w:rPr>
        <w:t>Date Registered on Content Manager:</w:t>
      </w:r>
      <w:r w:rsidRPr="0078260C">
        <w:rPr>
          <w:rFonts w:ascii="Arial" w:hAnsi="Arial" w:cs="Arial"/>
          <w:b/>
          <w:sz w:val="20"/>
          <w:szCs w:val="20"/>
        </w:rPr>
        <w:tab/>
      </w:r>
      <w:r w:rsidRPr="0078260C">
        <w:rPr>
          <w:rFonts w:ascii="Arial" w:hAnsi="Arial" w:cs="Arial"/>
          <w:b/>
          <w:sz w:val="20"/>
          <w:szCs w:val="20"/>
        </w:rPr>
        <w:tab/>
      </w:r>
    </w:p>
    <w:p w14:paraId="03E670D2" w14:textId="35DE8C27" w:rsidR="00DE1ED0" w:rsidRPr="00670D40" w:rsidRDefault="00CD5B50" w:rsidP="000A0A7D">
      <w:pPr>
        <w:spacing w:before="8" w:after="0"/>
        <w:ind w:left="0"/>
      </w:pPr>
      <w:r>
        <w:rPr>
          <w:rFonts w:ascii="Arial" w:hAnsi="Arial" w:cs="Arial"/>
          <w:b/>
          <w:sz w:val="20"/>
          <w:szCs w:val="20"/>
        </w:rPr>
        <w:t>Content Manager Reference No:</w:t>
      </w:r>
      <w:r>
        <w:rPr>
          <w:rFonts w:ascii="Arial" w:hAnsi="Arial" w:cs="Arial"/>
          <w:sz w:val="20"/>
          <w:szCs w:val="20"/>
        </w:rPr>
        <w:tab/>
      </w:r>
    </w:p>
    <w:sectPr w:rsidR="00DE1ED0" w:rsidRPr="00670D40" w:rsidSect="00CD5B50">
      <w:headerReference w:type="even" r:id="rId12"/>
      <w:footerReference w:type="default" r:id="rId13"/>
      <w:headerReference w:type="first" r:id="rId14"/>
      <w:footerReference w:type="first" r:id="rId15"/>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CCFC1" w14:textId="77777777" w:rsidR="00141507" w:rsidRDefault="00141507" w:rsidP="001512CD">
      <w:pPr>
        <w:spacing w:after="0"/>
      </w:pPr>
      <w:r>
        <w:separator/>
      </w:r>
    </w:p>
  </w:endnote>
  <w:endnote w:type="continuationSeparator" w:id="0">
    <w:p w14:paraId="5468C3E2" w14:textId="77777777" w:rsidR="00141507" w:rsidRDefault="00141507" w:rsidP="001512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igtree Light">
    <w:panose1 w:val="00000000000000000000"/>
    <w:charset w:val="00"/>
    <w:family w:val="auto"/>
    <w:pitch w:val="variable"/>
    <w:sig w:usb0="A000006F" w:usb1="0000007B" w:usb2="00000000" w:usb3="00000000" w:csb0="00000093" w:csb1="00000000"/>
  </w:font>
  <w:font w:name="Figtree">
    <w:panose1 w:val="00000000000000000000"/>
    <w:charset w:val="00"/>
    <w:family w:val="auto"/>
    <w:pitch w:val="variable"/>
    <w:sig w:usb0="A000006F" w:usb1="0000007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D584" w14:textId="6F1822FC" w:rsidR="00997211" w:rsidRDefault="00B95CFB">
    <w:pPr>
      <w:pStyle w:val="Footer"/>
    </w:pPr>
    <w:r>
      <w:rPr>
        <w:rFonts w:ascii="Arial" w:hAnsi="Arial" w:cs="Arial"/>
        <w:b/>
        <w:bCs/>
        <w:sz w:val="16"/>
        <w:szCs w:val="16"/>
      </w:rPr>
      <w:t>Associate Director Clean Energy Workforce Development</w:t>
    </w:r>
    <w:r w:rsidR="00033D06">
      <w:rPr>
        <w:rFonts w:ascii="Arial" w:hAnsi="Arial" w:cs="Arial"/>
        <w:b/>
        <w:bCs/>
        <w:sz w:val="16"/>
        <w:szCs w:val="16"/>
      </w:rPr>
      <w:t>, Level</w:t>
    </w:r>
    <w:r>
      <w:rPr>
        <w:rFonts w:ascii="Arial" w:hAnsi="Arial" w:cs="Arial"/>
        <w:b/>
        <w:bCs/>
        <w:sz w:val="16"/>
        <w:szCs w:val="16"/>
      </w:rPr>
      <w:t xml:space="preserve"> 8</w:t>
    </w:r>
    <w:r w:rsidR="00033D06">
      <w:rPr>
        <w:rFonts w:ascii="Arial" w:hAnsi="Arial" w:cs="Arial"/>
        <w:b/>
        <w:bCs/>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70E2" w14:textId="34F6F0CF" w:rsidR="003F4BA0" w:rsidRDefault="003F4BA0" w:rsidP="002C2477">
    <w:pPr>
      <w:pStyle w:val="Footer"/>
      <w:tabs>
        <w:tab w:val="clear" w:pos="4513"/>
        <w:tab w:val="clear" w:pos="9026"/>
        <w:tab w:val="center" w:pos="4371"/>
      </w:tabs>
    </w:pPr>
    <w:r>
      <w:rPr>
        <w:noProof/>
      </w:rPr>
      <w:drawing>
        <wp:anchor distT="0" distB="0" distL="114300" distR="114300" simplePos="0" relativeHeight="251665408" behindDoc="1" locked="0" layoutInCell="1" allowOverlap="1" wp14:anchorId="7997CD88" wp14:editId="62483935">
          <wp:simplePos x="0" y="0"/>
          <wp:positionH relativeFrom="page">
            <wp:posOffset>9525</wp:posOffset>
          </wp:positionH>
          <wp:positionV relativeFrom="paragraph">
            <wp:posOffset>-281940</wp:posOffset>
          </wp:positionV>
          <wp:extent cx="7561236" cy="585385"/>
          <wp:effectExtent l="0" t="0" r="1905" b="5715"/>
          <wp:wrapNone/>
          <wp:docPr id="493729124" name="Picture 493729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740632" name="Picture 1090740632"/>
                  <pic:cNvPicPr/>
                </pic:nvPicPr>
                <pic:blipFill>
                  <a:blip r:embed="rId1">
                    <a:extLst>
                      <a:ext uri="{28A0092B-C50C-407E-A947-70E740481C1C}">
                        <a14:useLocalDpi xmlns:a14="http://schemas.microsoft.com/office/drawing/2010/main" val="0"/>
                      </a:ext>
                    </a:extLst>
                  </a:blip>
                  <a:stretch>
                    <a:fillRect/>
                  </a:stretch>
                </pic:blipFill>
                <pic:spPr>
                  <a:xfrm>
                    <a:off x="0" y="0"/>
                    <a:ext cx="7561236" cy="585385"/>
                  </a:xfrm>
                  <a:prstGeom prst="rect">
                    <a:avLst/>
                  </a:prstGeom>
                </pic:spPr>
              </pic:pic>
            </a:graphicData>
          </a:graphic>
          <wp14:sizeRelH relativeFrom="margin">
            <wp14:pctWidth>0</wp14:pctWidth>
          </wp14:sizeRelH>
          <wp14:sizeRelV relativeFrom="margin">
            <wp14:pctHeight>0</wp14:pctHeight>
          </wp14:sizeRelV>
        </wp:anchor>
      </w:drawing>
    </w:r>
    <w:r w:rsidR="002C247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859C7" w14:textId="77777777" w:rsidR="00141507" w:rsidRDefault="00141507" w:rsidP="001512CD">
      <w:pPr>
        <w:spacing w:after="0"/>
      </w:pPr>
      <w:bookmarkStart w:id="0" w:name="_Hlk148020458"/>
      <w:bookmarkEnd w:id="0"/>
      <w:r>
        <w:separator/>
      </w:r>
    </w:p>
  </w:footnote>
  <w:footnote w:type="continuationSeparator" w:id="0">
    <w:p w14:paraId="5858CAC2" w14:textId="77777777" w:rsidR="00141507" w:rsidRDefault="00141507" w:rsidP="001512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043C5" w14:textId="77777777" w:rsidR="007006DB" w:rsidRDefault="007006DB">
    <w:pPr>
      <w:pStyle w:val="Header"/>
    </w:pPr>
    <w:r>
      <w:rPr>
        <w:noProof/>
      </w:rPr>
      <mc:AlternateContent>
        <mc:Choice Requires="wps">
          <w:drawing>
            <wp:anchor distT="0" distB="0" distL="0" distR="0" simplePos="0" relativeHeight="251661312" behindDoc="0" locked="0" layoutInCell="1" allowOverlap="1" wp14:anchorId="00270DF8" wp14:editId="754F81F6">
              <wp:simplePos x="635" y="635"/>
              <wp:positionH relativeFrom="page">
                <wp:align>center</wp:align>
              </wp:positionH>
              <wp:positionV relativeFrom="page">
                <wp:align>top</wp:align>
              </wp:positionV>
              <wp:extent cx="443865" cy="443865"/>
              <wp:effectExtent l="0" t="0" r="16510" b="3810"/>
              <wp:wrapNone/>
              <wp:docPr id="148260431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C8E4E1" w14:textId="77777777" w:rsidR="007006DB" w:rsidRPr="007006DB" w:rsidRDefault="007006DB" w:rsidP="007006DB">
                          <w:pPr>
                            <w:spacing w:after="0"/>
                            <w:rPr>
                              <w:rFonts w:ascii="Calibri" w:eastAsia="Calibri" w:hAnsi="Calibri" w:cs="Calibri"/>
                              <w:noProof/>
                              <w:color w:val="FF0000"/>
                              <w:sz w:val="20"/>
                              <w:szCs w:val="20"/>
                            </w:rPr>
                          </w:pPr>
                          <w:r w:rsidRPr="007006DB">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270DF8" id="_x0000_t202" coordsize="21600,21600" o:spt="202" path="m,l,21600r21600,l21600,xe">
              <v:stroke joinstyle="miter"/>
              <v:path gradientshapeok="t" o:connecttype="rect"/>
            </v:shapetype>
            <v:shape id="Text Box 4" o:spid="_x0000_s1026" type="#_x0000_t202" alt="OFFI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DC8E4E1" w14:textId="77777777" w:rsidR="007006DB" w:rsidRPr="007006DB" w:rsidRDefault="007006DB" w:rsidP="007006DB">
                    <w:pPr>
                      <w:spacing w:after="0"/>
                      <w:rPr>
                        <w:rFonts w:ascii="Calibri" w:eastAsia="Calibri" w:hAnsi="Calibri" w:cs="Calibri"/>
                        <w:noProof/>
                        <w:color w:val="FF0000"/>
                        <w:sz w:val="20"/>
                        <w:szCs w:val="20"/>
                      </w:rPr>
                    </w:pPr>
                    <w:r w:rsidRPr="007006DB">
                      <w:rPr>
                        <w:rFonts w:ascii="Calibri" w:eastAsia="Calibri" w:hAnsi="Calibri" w:cs="Calibri"/>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EE11" w14:textId="50DE3555" w:rsidR="007006DB" w:rsidRDefault="003F4BA0" w:rsidP="002C2477">
    <w:pPr>
      <w:pStyle w:val="Header"/>
      <w:tabs>
        <w:tab w:val="clear" w:pos="4513"/>
        <w:tab w:val="clear" w:pos="9026"/>
        <w:tab w:val="center" w:pos="4371"/>
      </w:tabs>
    </w:pPr>
    <w:r>
      <w:rPr>
        <w:noProof/>
      </w:rPr>
      <w:drawing>
        <wp:anchor distT="0" distB="0" distL="114300" distR="114300" simplePos="0" relativeHeight="251663360" behindDoc="1" locked="0" layoutInCell="1" allowOverlap="1" wp14:anchorId="604E8FBA" wp14:editId="1B7DDF94">
          <wp:simplePos x="0" y="0"/>
          <wp:positionH relativeFrom="page">
            <wp:posOffset>9525</wp:posOffset>
          </wp:positionH>
          <wp:positionV relativeFrom="paragraph">
            <wp:posOffset>-447599</wp:posOffset>
          </wp:positionV>
          <wp:extent cx="7551431" cy="2228890"/>
          <wp:effectExtent l="0" t="0" r="0" b="0"/>
          <wp:wrapNone/>
          <wp:docPr id="197420992" name="Picture 197420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825436" name="Picture 321825436"/>
                  <pic:cNvPicPr/>
                </pic:nvPicPr>
                <pic:blipFill>
                  <a:blip r:embed="rId1">
                    <a:extLst>
                      <a:ext uri="{28A0092B-C50C-407E-A947-70E740481C1C}">
                        <a14:useLocalDpi xmlns:a14="http://schemas.microsoft.com/office/drawing/2010/main" val="0"/>
                      </a:ext>
                    </a:extLst>
                  </a:blip>
                  <a:stretch>
                    <a:fillRect/>
                  </a:stretch>
                </pic:blipFill>
                <pic:spPr>
                  <a:xfrm>
                    <a:off x="0" y="0"/>
                    <a:ext cx="7551431" cy="2228890"/>
                  </a:xfrm>
                  <a:prstGeom prst="rect">
                    <a:avLst/>
                  </a:prstGeom>
                </pic:spPr>
              </pic:pic>
            </a:graphicData>
          </a:graphic>
          <wp14:sizeRelH relativeFrom="margin">
            <wp14:pctWidth>0</wp14:pctWidth>
          </wp14:sizeRelH>
          <wp14:sizeRelV relativeFrom="margin">
            <wp14:pctHeight>0</wp14:pctHeight>
          </wp14:sizeRelV>
        </wp:anchor>
      </w:drawing>
    </w:r>
    <w:r w:rsidR="002C247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957EA370"/>
    <w:lvl w:ilvl="0">
      <w:start w:val="1"/>
      <w:numFmt w:val="bullet"/>
      <w:lvlText w:val=""/>
      <w:lvlJc w:val="left"/>
      <w:pPr>
        <w:tabs>
          <w:tab w:val="num" w:pos="849"/>
        </w:tabs>
        <w:ind w:left="849" w:hanging="360"/>
      </w:pPr>
      <w:rPr>
        <w:rFonts w:ascii="Symbol" w:hAnsi="Symbol" w:hint="default"/>
      </w:rPr>
    </w:lvl>
  </w:abstractNum>
  <w:abstractNum w:abstractNumId="1" w15:restartNumberingAfterBreak="0">
    <w:nsid w:val="FFFFFF88"/>
    <w:multiLevelType w:val="singleLevel"/>
    <w:tmpl w:val="DAA0CF0A"/>
    <w:lvl w:ilvl="0">
      <w:start w:val="1"/>
      <w:numFmt w:val="decimal"/>
      <w:lvlText w:val="%1."/>
      <w:lvlJc w:val="left"/>
      <w:pPr>
        <w:tabs>
          <w:tab w:val="num" w:pos="360"/>
        </w:tabs>
        <w:ind w:left="360" w:hanging="360"/>
      </w:pPr>
    </w:lvl>
  </w:abstractNum>
  <w:abstractNum w:abstractNumId="2" w15:restartNumberingAfterBreak="0">
    <w:nsid w:val="048919FA"/>
    <w:multiLevelType w:val="hybridMultilevel"/>
    <w:tmpl w:val="8C62EFB0"/>
    <w:lvl w:ilvl="0" w:tplc="CA607470">
      <w:start w:val="1"/>
      <w:numFmt w:val="bullet"/>
      <w:lvlText w:val=""/>
      <w:lvlJc w:val="left"/>
      <w:pPr>
        <w:ind w:left="340" w:hanging="34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0E6E9E"/>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 w15:restartNumberingAfterBreak="0">
    <w:nsid w:val="11F63D74"/>
    <w:multiLevelType w:val="hybridMultilevel"/>
    <w:tmpl w:val="B4BAC3C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5035A9A"/>
    <w:multiLevelType w:val="hybridMultilevel"/>
    <w:tmpl w:val="EFC28D06"/>
    <w:lvl w:ilvl="0" w:tplc="A5320FB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5B16411"/>
    <w:multiLevelType w:val="hybridMultilevel"/>
    <w:tmpl w:val="44608052"/>
    <w:lvl w:ilvl="0" w:tplc="69CC1C54">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2F1EDDCA">
      <w:numFmt w:val="bullet"/>
      <w:lvlText w:val="•"/>
      <w:lvlJc w:val="left"/>
      <w:pPr>
        <w:ind w:left="1583" w:hanging="360"/>
      </w:pPr>
      <w:rPr>
        <w:rFonts w:hint="default"/>
        <w:lang w:val="en-US" w:eastAsia="en-US" w:bidi="ar-SA"/>
      </w:rPr>
    </w:lvl>
    <w:lvl w:ilvl="2" w:tplc="1748ADAC">
      <w:numFmt w:val="bullet"/>
      <w:lvlText w:val="•"/>
      <w:lvlJc w:val="left"/>
      <w:pPr>
        <w:ind w:left="2706" w:hanging="360"/>
      </w:pPr>
      <w:rPr>
        <w:rFonts w:hint="default"/>
        <w:lang w:val="en-US" w:eastAsia="en-US" w:bidi="ar-SA"/>
      </w:rPr>
    </w:lvl>
    <w:lvl w:ilvl="3" w:tplc="1B76C866">
      <w:numFmt w:val="bullet"/>
      <w:lvlText w:val="•"/>
      <w:lvlJc w:val="left"/>
      <w:pPr>
        <w:ind w:left="3830" w:hanging="360"/>
      </w:pPr>
      <w:rPr>
        <w:rFonts w:hint="default"/>
        <w:lang w:val="en-US" w:eastAsia="en-US" w:bidi="ar-SA"/>
      </w:rPr>
    </w:lvl>
    <w:lvl w:ilvl="4" w:tplc="85361344">
      <w:numFmt w:val="bullet"/>
      <w:lvlText w:val="•"/>
      <w:lvlJc w:val="left"/>
      <w:pPr>
        <w:ind w:left="4953" w:hanging="360"/>
      </w:pPr>
      <w:rPr>
        <w:rFonts w:hint="default"/>
        <w:lang w:val="en-US" w:eastAsia="en-US" w:bidi="ar-SA"/>
      </w:rPr>
    </w:lvl>
    <w:lvl w:ilvl="5" w:tplc="8FA8A190">
      <w:numFmt w:val="bullet"/>
      <w:lvlText w:val="•"/>
      <w:lvlJc w:val="left"/>
      <w:pPr>
        <w:ind w:left="6077" w:hanging="360"/>
      </w:pPr>
      <w:rPr>
        <w:rFonts w:hint="default"/>
        <w:lang w:val="en-US" w:eastAsia="en-US" w:bidi="ar-SA"/>
      </w:rPr>
    </w:lvl>
    <w:lvl w:ilvl="6" w:tplc="B1020992">
      <w:numFmt w:val="bullet"/>
      <w:lvlText w:val="•"/>
      <w:lvlJc w:val="left"/>
      <w:pPr>
        <w:ind w:left="7200" w:hanging="360"/>
      </w:pPr>
      <w:rPr>
        <w:rFonts w:hint="default"/>
        <w:lang w:val="en-US" w:eastAsia="en-US" w:bidi="ar-SA"/>
      </w:rPr>
    </w:lvl>
    <w:lvl w:ilvl="7" w:tplc="79C4CCA8">
      <w:numFmt w:val="bullet"/>
      <w:lvlText w:val="•"/>
      <w:lvlJc w:val="left"/>
      <w:pPr>
        <w:ind w:left="8323" w:hanging="360"/>
      </w:pPr>
      <w:rPr>
        <w:rFonts w:hint="default"/>
        <w:lang w:val="en-US" w:eastAsia="en-US" w:bidi="ar-SA"/>
      </w:rPr>
    </w:lvl>
    <w:lvl w:ilvl="8" w:tplc="F3CED772">
      <w:numFmt w:val="bullet"/>
      <w:lvlText w:val="•"/>
      <w:lvlJc w:val="left"/>
      <w:pPr>
        <w:ind w:left="9447" w:hanging="360"/>
      </w:pPr>
      <w:rPr>
        <w:rFonts w:hint="default"/>
        <w:lang w:val="en-US" w:eastAsia="en-US" w:bidi="ar-SA"/>
      </w:rPr>
    </w:lvl>
  </w:abstractNum>
  <w:abstractNum w:abstractNumId="7" w15:restartNumberingAfterBreak="0">
    <w:nsid w:val="15F93440"/>
    <w:multiLevelType w:val="hybridMultilevel"/>
    <w:tmpl w:val="889E8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192089"/>
    <w:multiLevelType w:val="hybridMultilevel"/>
    <w:tmpl w:val="D034EB2A"/>
    <w:lvl w:ilvl="0" w:tplc="CA607470">
      <w:start w:val="1"/>
      <w:numFmt w:val="bullet"/>
      <w:lvlText w:val=""/>
      <w:lvlJc w:val="left"/>
      <w:pPr>
        <w:ind w:left="340" w:hanging="34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D300B0"/>
    <w:multiLevelType w:val="hybridMultilevel"/>
    <w:tmpl w:val="DD76956E"/>
    <w:lvl w:ilvl="0" w:tplc="0C090001">
      <w:start w:val="1"/>
      <w:numFmt w:val="bullet"/>
      <w:lvlText w:val=""/>
      <w:lvlJc w:val="left"/>
      <w:pPr>
        <w:ind w:left="113" w:hanging="113"/>
      </w:pPr>
      <w:rPr>
        <w:rFonts w:ascii="Symbol" w:hAnsi="Symbol" w:hint="default"/>
        <w:b/>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58232C4"/>
    <w:multiLevelType w:val="hybridMultilevel"/>
    <w:tmpl w:val="29FAA6F4"/>
    <w:lvl w:ilvl="0" w:tplc="CA607470">
      <w:start w:val="1"/>
      <w:numFmt w:val="bullet"/>
      <w:lvlText w:val=""/>
      <w:lvlJc w:val="left"/>
      <w:pPr>
        <w:ind w:left="340" w:hanging="34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6F0CB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8CB7B2B"/>
    <w:multiLevelType w:val="hybridMultilevel"/>
    <w:tmpl w:val="F5AAF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C477D91"/>
    <w:multiLevelType w:val="hybridMultilevel"/>
    <w:tmpl w:val="DDB8812C"/>
    <w:lvl w:ilvl="0" w:tplc="CA607470">
      <w:start w:val="1"/>
      <w:numFmt w:val="bullet"/>
      <w:lvlText w:val=""/>
      <w:lvlJc w:val="left"/>
      <w:pPr>
        <w:ind w:left="340" w:hanging="34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BFE5748"/>
    <w:multiLevelType w:val="hybridMultilevel"/>
    <w:tmpl w:val="102608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D793A3F"/>
    <w:multiLevelType w:val="hybridMultilevel"/>
    <w:tmpl w:val="AB486BB0"/>
    <w:lvl w:ilvl="0" w:tplc="CA607470">
      <w:start w:val="1"/>
      <w:numFmt w:val="bullet"/>
      <w:lvlText w:val=""/>
      <w:lvlJc w:val="left"/>
      <w:pPr>
        <w:ind w:left="340" w:hanging="34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CD6174"/>
    <w:multiLevelType w:val="hybridMultilevel"/>
    <w:tmpl w:val="23640EEE"/>
    <w:lvl w:ilvl="0" w:tplc="CA607470">
      <w:start w:val="1"/>
      <w:numFmt w:val="bullet"/>
      <w:lvlText w:val=""/>
      <w:lvlJc w:val="left"/>
      <w:pPr>
        <w:ind w:left="340" w:hanging="34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243782C"/>
    <w:multiLevelType w:val="hybridMultilevel"/>
    <w:tmpl w:val="230C0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A865DF7"/>
    <w:multiLevelType w:val="hybridMultilevel"/>
    <w:tmpl w:val="12885616"/>
    <w:lvl w:ilvl="0" w:tplc="CA607470">
      <w:start w:val="1"/>
      <w:numFmt w:val="bullet"/>
      <w:lvlText w:val=""/>
      <w:lvlJc w:val="left"/>
      <w:pPr>
        <w:ind w:left="700" w:hanging="34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6DD02239"/>
    <w:multiLevelType w:val="hybridMultilevel"/>
    <w:tmpl w:val="6C4E6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2121A3"/>
    <w:multiLevelType w:val="hybridMultilevel"/>
    <w:tmpl w:val="50F4FE3C"/>
    <w:lvl w:ilvl="0" w:tplc="F4D663FA">
      <w:start w:val="1"/>
      <w:numFmt w:val="bullet"/>
      <w:lvlText w:val="•"/>
      <w:lvlJc w:val="left"/>
      <w:pPr>
        <w:ind w:left="19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C27A6F00">
      <w:start w:val="1"/>
      <w:numFmt w:val="bullet"/>
      <w:lvlText w:val="o"/>
      <w:lvlJc w:val="left"/>
      <w:pPr>
        <w:ind w:left="110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EF26624">
      <w:start w:val="1"/>
      <w:numFmt w:val="bullet"/>
      <w:lvlText w:val="▪"/>
      <w:lvlJc w:val="left"/>
      <w:pPr>
        <w:ind w:left="182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318CD56">
      <w:start w:val="1"/>
      <w:numFmt w:val="bullet"/>
      <w:lvlText w:val="•"/>
      <w:lvlJc w:val="left"/>
      <w:pPr>
        <w:ind w:left="254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19C4F2D6">
      <w:start w:val="1"/>
      <w:numFmt w:val="bullet"/>
      <w:lvlText w:val="o"/>
      <w:lvlJc w:val="left"/>
      <w:pPr>
        <w:ind w:left="326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97BE016C">
      <w:start w:val="1"/>
      <w:numFmt w:val="bullet"/>
      <w:lvlText w:val="▪"/>
      <w:lvlJc w:val="left"/>
      <w:pPr>
        <w:ind w:left="398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D73EF738">
      <w:start w:val="1"/>
      <w:numFmt w:val="bullet"/>
      <w:lvlText w:val="•"/>
      <w:lvlJc w:val="left"/>
      <w:pPr>
        <w:ind w:left="470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C1E882B8">
      <w:start w:val="1"/>
      <w:numFmt w:val="bullet"/>
      <w:lvlText w:val="o"/>
      <w:lvlJc w:val="left"/>
      <w:pPr>
        <w:ind w:left="542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F6E61C4">
      <w:start w:val="1"/>
      <w:numFmt w:val="bullet"/>
      <w:lvlText w:val="▪"/>
      <w:lvlJc w:val="left"/>
      <w:pPr>
        <w:ind w:left="614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1" w15:restartNumberingAfterBreak="0">
    <w:nsid w:val="739C6C0F"/>
    <w:multiLevelType w:val="hybridMultilevel"/>
    <w:tmpl w:val="82AA14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4BA494B"/>
    <w:multiLevelType w:val="hybridMultilevel"/>
    <w:tmpl w:val="E7205D06"/>
    <w:lvl w:ilvl="0" w:tplc="CA607470">
      <w:start w:val="1"/>
      <w:numFmt w:val="bullet"/>
      <w:lvlText w:val=""/>
      <w:lvlJc w:val="left"/>
      <w:pPr>
        <w:ind w:left="340" w:hanging="34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CA7678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14424612">
    <w:abstractNumId w:val="3"/>
  </w:num>
  <w:num w:numId="2" w16cid:durableId="925304595">
    <w:abstractNumId w:val="23"/>
  </w:num>
  <w:num w:numId="3" w16cid:durableId="1281644340">
    <w:abstractNumId w:val="11"/>
  </w:num>
  <w:num w:numId="4" w16cid:durableId="1322274958">
    <w:abstractNumId w:val="0"/>
  </w:num>
  <w:num w:numId="5" w16cid:durableId="279802179">
    <w:abstractNumId w:val="1"/>
  </w:num>
  <w:num w:numId="6" w16cid:durableId="972832831">
    <w:abstractNumId w:val="4"/>
  </w:num>
  <w:num w:numId="7" w16cid:durableId="1263487385">
    <w:abstractNumId w:val="5"/>
  </w:num>
  <w:num w:numId="8" w16cid:durableId="349645565">
    <w:abstractNumId w:val="19"/>
  </w:num>
  <w:num w:numId="9" w16cid:durableId="1757894954">
    <w:abstractNumId w:val="21"/>
  </w:num>
  <w:num w:numId="10" w16cid:durableId="978076915">
    <w:abstractNumId w:val="14"/>
  </w:num>
  <w:num w:numId="11" w16cid:durableId="864905721">
    <w:abstractNumId w:val="12"/>
  </w:num>
  <w:num w:numId="12" w16cid:durableId="87895899">
    <w:abstractNumId w:val="17"/>
  </w:num>
  <w:num w:numId="13" w16cid:durableId="800343934">
    <w:abstractNumId w:val="16"/>
  </w:num>
  <w:num w:numId="14" w16cid:durableId="832528203">
    <w:abstractNumId w:val="9"/>
  </w:num>
  <w:num w:numId="15" w16cid:durableId="160127371">
    <w:abstractNumId w:val="2"/>
  </w:num>
  <w:num w:numId="16" w16cid:durableId="58406162">
    <w:abstractNumId w:val="6"/>
  </w:num>
  <w:num w:numId="17" w16cid:durableId="237329679">
    <w:abstractNumId w:val="20"/>
  </w:num>
  <w:num w:numId="18" w16cid:durableId="1178622084">
    <w:abstractNumId w:val="7"/>
  </w:num>
  <w:num w:numId="19" w16cid:durableId="757603285">
    <w:abstractNumId w:val="18"/>
  </w:num>
  <w:num w:numId="20" w16cid:durableId="1871408956">
    <w:abstractNumId w:val="8"/>
  </w:num>
  <w:num w:numId="21" w16cid:durableId="2108235453">
    <w:abstractNumId w:val="22"/>
  </w:num>
  <w:num w:numId="22" w16cid:durableId="781999301">
    <w:abstractNumId w:val="13"/>
  </w:num>
  <w:num w:numId="23" w16cid:durableId="1801461103">
    <w:abstractNumId w:val="15"/>
  </w:num>
  <w:num w:numId="24" w16cid:durableId="1527596560">
    <w:abstractNumId w:val="10"/>
  </w:num>
  <w:num w:numId="25" w16cid:durableId="9095347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BA0"/>
    <w:rsid w:val="000110D9"/>
    <w:rsid w:val="000115A5"/>
    <w:rsid w:val="0003096E"/>
    <w:rsid w:val="00033D06"/>
    <w:rsid w:val="00043BB2"/>
    <w:rsid w:val="00047E3A"/>
    <w:rsid w:val="000606F4"/>
    <w:rsid w:val="0007586A"/>
    <w:rsid w:val="00076497"/>
    <w:rsid w:val="000913C9"/>
    <w:rsid w:val="000A0A7D"/>
    <w:rsid w:val="000C467B"/>
    <w:rsid w:val="000E375B"/>
    <w:rsid w:val="000E4D6F"/>
    <w:rsid w:val="000E5B64"/>
    <w:rsid w:val="0011238A"/>
    <w:rsid w:val="00141507"/>
    <w:rsid w:val="001512CD"/>
    <w:rsid w:val="00153C4C"/>
    <w:rsid w:val="00153D8B"/>
    <w:rsid w:val="00157C4A"/>
    <w:rsid w:val="00170385"/>
    <w:rsid w:val="001966CE"/>
    <w:rsid w:val="001A2A5F"/>
    <w:rsid w:val="001A60B8"/>
    <w:rsid w:val="001D093D"/>
    <w:rsid w:val="001F1ACB"/>
    <w:rsid w:val="00241E96"/>
    <w:rsid w:val="00255C07"/>
    <w:rsid w:val="00261829"/>
    <w:rsid w:val="00293A89"/>
    <w:rsid w:val="002A1F8F"/>
    <w:rsid w:val="002A68CD"/>
    <w:rsid w:val="002A6D59"/>
    <w:rsid w:val="002B3995"/>
    <w:rsid w:val="002B4A95"/>
    <w:rsid w:val="002C2477"/>
    <w:rsid w:val="002D3E17"/>
    <w:rsid w:val="002F5D8D"/>
    <w:rsid w:val="00303F88"/>
    <w:rsid w:val="003256C1"/>
    <w:rsid w:val="00335469"/>
    <w:rsid w:val="003370CD"/>
    <w:rsid w:val="0037678B"/>
    <w:rsid w:val="003808C2"/>
    <w:rsid w:val="00390B81"/>
    <w:rsid w:val="00393C8E"/>
    <w:rsid w:val="003B23A8"/>
    <w:rsid w:val="003D12EA"/>
    <w:rsid w:val="003D2C8E"/>
    <w:rsid w:val="003D3254"/>
    <w:rsid w:val="003E0722"/>
    <w:rsid w:val="003F4BA0"/>
    <w:rsid w:val="00406861"/>
    <w:rsid w:val="00447760"/>
    <w:rsid w:val="00452C9C"/>
    <w:rsid w:val="00471B4A"/>
    <w:rsid w:val="00473EF3"/>
    <w:rsid w:val="004E3939"/>
    <w:rsid w:val="004F5722"/>
    <w:rsid w:val="005305D5"/>
    <w:rsid w:val="00557AD5"/>
    <w:rsid w:val="00570298"/>
    <w:rsid w:val="00574C95"/>
    <w:rsid w:val="005A6EC3"/>
    <w:rsid w:val="005B118C"/>
    <w:rsid w:val="005E0C44"/>
    <w:rsid w:val="005E495F"/>
    <w:rsid w:val="00611945"/>
    <w:rsid w:val="00625B90"/>
    <w:rsid w:val="00647E4D"/>
    <w:rsid w:val="00670D40"/>
    <w:rsid w:val="006721AE"/>
    <w:rsid w:val="006757F2"/>
    <w:rsid w:val="006B6989"/>
    <w:rsid w:val="006C7909"/>
    <w:rsid w:val="006E1ACC"/>
    <w:rsid w:val="006F3B90"/>
    <w:rsid w:val="007006DB"/>
    <w:rsid w:val="007220E8"/>
    <w:rsid w:val="007558DD"/>
    <w:rsid w:val="0075680D"/>
    <w:rsid w:val="007A0AAA"/>
    <w:rsid w:val="007A56FE"/>
    <w:rsid w:val="007A7B49"/>
    <w:rsid w:val="007B10A2"/>
    <w:rsid w:val="007B36FF"/>
    <w:rsid w:val="00810D8F"/>
    <w:rsid w:val="00830F94"/>
    <w:rsid w:val="0084132C"/>
    <w:rsid w:val="00854D80"/>
    <w:rsid w:val="008628FD"/>
    <w:rsid w:val="008849B2"/>
    <w:rsid w:val="00893B6D"/>
    <w:rsid w:val="008C6BA5"/>
    <w:rsid w:val="00920B41"/>
    <w:rsid w:val="009333EA"/>
    <w:rsid w:val="00940496"/>
    <w:rsid w:val="00940A1E"/>
    <w:rsid w:val="009578EB"/>
    <w:rsid w:val="009600C3"/>
    <w:rsid w:val="00961E84"/>
    <w:rsid w:val="009757C5"/>
    <w:rsid w:val="009804DA"/>
    <w:rsid w:val="009823F0"/>
    <w:rsid w:val="009827F3"/>
    <w:rsid w:val="00997211"/>
    <w:rsid w:val="009D193A"/>
    <w:rsid w:val="009F4D0F"/>
    <w:rsid w:val="00A0229C"/>
    <w:rsid w:val="00A06CB9"/>
    <w:rsid w:val="00A10020"/>
    <w:rsid w:val="00A37E7C"/>
    <w:rsid w:val="00A81E33"/>
    <w:rsid w:val="00A924E7"/>
    <w:rsid w:val="00AA66F2"/>
    <w:rsid w:val="00AB3FB8"/>
    <w:rsid w:val="00AD14B6"/>
    <w:rsid w:val="00AE13D8"/>
    <w:rsid w:val="00AF4949"/>
    <w:rsid w:val="00AF71DC"/>
    <w:rsid w:val="00B16DCC"/>
    <w:rsid w:val="00B40001"/>
    <w:rsid w:val="00B520A4"/>
    <w:rsid w:val="00B7215E"/>
    <w:rsid w:val="00B95CFB"/>
    <w:rsid w:val="00BB0071"/>
    <w:rsid w:val="00BC2027"/>
    <w:rsid w:val="00BE4296"/>
    <w:rsid w:val="00BF141E"/>
    <w:rsid w:val="00BF2C91"/>
    <w:rsid w:val="00C4410C"/>
    <w:rsid w:val="00C61D85"/>
    <w:rsid w:val="00C70CA0"/>
    <w:rsid w:val="00C903E5"/>
    <w:rsid w:val="00CD5B50"/>
    <w:rsid w:val="00CF28B4"/>
    <w:rsid w:val="00D22079"/>
    <w:rsid w:val="00D267D5"/>
    <w:rsid w:val="00D426F0"/>
    <w:rsid w:val="00D43B6D"/>
    <w:rsid w:val="00D50CC9"/>
    <w:rsid w:val="00D736B0"/>
    <w:rsid w:val="00D773CE"/>
    <w:rsid w:val="00D830C2"/>
    <w:rsid w:val="00DA55E6"/>
    <w:rsid w:val="00DA5F5A"/>
    <w:rsid w:val="00DE1ED0"/>
    <w:rsid w:val="00DE3B3D"/>
    <w:rsid w:val="00DF3457"/>
    <w:rsid w:val="00E03EC6"/>
    <w:rsid w:val="00E04550"/>
    <w:rsid w:val="00E25202"/>
    <w:rsid w:val="00E30762"/>
    <w:rsid w:val="00E412D7"/>
    <w:rsid w:val="00E453BD"/>
    <w:rsid w:val="00E84B1A"/>
    <w:rsid w:val="00EE36ED"/>
    <w:rsid w:val="00EF4154"/>
    <w:rsid w:val="00F0660A"/>
    <w:rsid w:val="00F325E0"/>
    <w:rsid w:val="00F326EC"/>
    <w:rsid w:val="00F66F4C"/>
    <w:rsid w:val="00F81E29"/>
    <w:rsid w:val="00FB05FE"/>
    <w:rsid w:val="00FB76D9"/>
    <w:rsid w:val="00FC65D7"/>
    <w:rsid w:val="00FD5C82"/>
    <w:rsid w:val="00FD5E85"/>
    <w:rsid w:val="00FE12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E0792"/>
  <w15:chartTrackingRefBased/>
  <w15:docId w15:val="{84202CB1-F1C6-4879-B4C7-BB5D292BB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D40"/>
    <w:pPr>
      <w:spacing w:before="20" w:after="20" w:line="240" w:lineRule="auto"/>
      <w:ind w:left="-284"/>
    </w:pPr>
    <w:rPr>
      <w:rFonts w:asciiTheme="majorHAnsi" w:hAnsiTheme="majorHAnsi"/>
    </w:rPr>
  </w:style>
  <w:style w:type="paragraph" w:styleId="Heading1">
    <w:name w:val="heading 1"/>
    <w:basedOn w:val="Normal"/>
    <w:next w:val="Normal"/>
    <w:link w:val="Heading1Char"/>
    <w:uiPriority w:val="9"/>
    <w:qFormat/>
    <w:rsid w:val="001512CD"/>
    <w:pPr>
      <w:keepNext/>
      <w:keepLines/>
      <w:numPr>
        <w:numId w:val="1"/>
      </w:numPr>
      <w:spacing w:before="240" w:after="0"/>
      <w:outlineLvl w:val="0"/>
    </w:pPr>
    <w:rPr>
      <w:rFonts w:ascii="Figtree Light" w:eastAsiaTheme="majorEastAsia" w:hAnsi="Figtree Light"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512CD"/>
    <w:pPr>
      <w:keepNext/>
      <w:keepLines/>
      <w:numPr>
        <w:ilvl w:val="1"/>
        <w:numId w:val="1"/>
      </w:numPr>
      <w:spacing w:before="40" w:after="0"/>
      <w:outlineLvl w:val="1"/>
    </w:pPr>
    <w:rPr>
      <w:rFonts w:ascii="Figtree Light" w:eastAsiaTheme="majorEastAsia" w:hAnsi="Figtree Light"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512CD"/>
    <w:pPr>
      <w:keepNext/>
      <w:keepLines/>
      <w:numPr>
        <w:ilvl w:val="2"/>
        <w:numId w:val="1"/>
      </w:numPr>
      <w:spacing w:before="40" w:after="0"/>
      <w:outlineLvl w:val="2"/>
    </w:pPr>
    <w:rPr>
      <w:rFonts w:ascii="Figtree Light" w:eastAsiaTheme="majorEastAsia" w:hAnsi="Figtree Light"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512CD"/>
    <w:pPr>
      <w:keepNext/>
      <w:keepLines/>
      <w:numPr>
        <w:ilvl w:val="3"/>
        <w:numId w:val="1"/>
      </w:numPr>
      <w:spacing w:before="40" w:after="0"/>
      <w:outlineLvl w:val="3"/>
    </w:pPr>
    <w:rPr>
      <w:rFonts w:ascii="Figtree Light" w:eastAsiaTheme="majorEastAsia" w:hAnsi="Figtree Light" w:cstheme="majorBidi"/>
      <w:i/>
      <w:iCs/>
      <w:color w:val="2E74B5" w:themeColor="accent1" w:themeShade="BF"/>
    </w:rPr>
  </w:style>
  <w:style w:type="paragraph" w:styleId="Heading5">
    <w:name w:val="heading 5"/>
    <w:basedOn w:val="Normal"/>
    <w:next w:val="Normal"/>
    <w:link w:val="Heading5Char"/>
    <w:uiPriority w:val="9"/>
    <w:semiHidden/>
    <w:unhideWhenUsed/>
    <w:qFormat/>
    <w:rsid w:val="001512CD"/>
    <w:pPr>
      <w:keepNext/>
      <w:keepLines/>
      <w:numPr>
        <w:ilvl w:val="4"/>
        <w:numId w:val="1"/>
      </w:numPr>
      <w:spacing w:before="40" w:after="0"/>
      <w:outlineLvl w:val="4"/>
    </w:pPr>
    <w:rPr>
      <w:rFonts w:ascii="Figtree Light" w:eastAsiaTheme="majorEastAsia" w:hAnsi="Figtree Light" w:cstheme="majorBidi"/>
      <w:color w:val="2E74B5" w:themeColor="accent1" w:themeShade="BF"/>
    </w:rPr>
  </w:style>
  <w:style w:type="paragraph" w:styleId="Heading6">
    <w:name w:val="heading 6"/>
    <w:basedOn w:val="Normal"/>
    <w:next w:val="Normal"/>
    <w:link w:val="Heading6Char"/>
    <w:uiPriority w:val="9"/>
    <w:semiHidden/>
    <w:unhideWhenUsed/>
    <w:qFormat/>
    <w:rsid w:val="001512CD"/>
    <w:pPr>
      <w:keepNext/>
      <w:keepLines/>
      <w:numPr>
        <w:ilvl w:val="5"/>
        <w:numId w:val="1"/>
      </w:numPr>
      <w:spacing w:before="40" w:after="0"/>
      <w:outlineLvl w:val="5"/>
    </w:pPr>
    <w:rPr>
      <w:rFonts w:ascii="Figtree Light" w:eastAsiaTheme="majorEastAsia" w:hAnsi="Figtree Light" w:cstheme="majorBidi"/>
      <w:color w:val="1F4D78" w:themeColor="accent1" w:themeShade="7F"/>
    </w:rPr>
  </w:style>
  <w:style w:type="paragraph" w:styleId="Heading7">
    <w:name w:val="heading 7"/>
    <w:basedOn w:val="Normal"/>
    <w:next w:val="Normal"/>
    <w:link w:val="Heading7Char"/>
    <w:uiPriority w:val="9"/>
    <w:semiHidden/>
    <w:unhideWhenUsed/>
    <w:qFormat/>
    <w:rsid w:val="001512CD"/>
    <w:pPr>
      <w:keepNext/>
      <w:keepLines/>
      <w:numPr>
        <w:ilvl w:val="6"/>
        <w:numId w:val="1"/>
      </w:numPr>
      <w:spacing w:before="40" w:after="0"/>
      <w:outlineLvl w:val="6"/>
    </w:pPr>
    <w:rPr>
      <w:rFonts w:ascii="Figtree Light" w:eastAsiaTheme="majorEastAsia" w:hAnsi="Figtree Light" w:cstheme="majorBidi"/>
      <w:i/>
      <w:iCs/>
      <w:color w:val="1F4D78" w:themeColor="accent1" w:themeShade="7F"/>
    </w:rPr>
  </w:style>
  <w:style w:type="paragraph" w:styleId="Heading8">
    <w:name w:val="heading 8"/>
    <w:basedOn w:val="Normal"/>
    <w:next w:val="Normal"/>
    <w:link w:val="Heading8Char"/>
    <w:uiPriority w:val="9"/>
    <w:semiHidden/>
    <w:unhideWhenUsed/>
    <w:qFormat/>
    <w:rsid w:val="001512CD"/>
    <w:pPr>
      <w:keepNext/>
      <w:keepLines/>
      <w:numPr>
        <w:ilvl w:val="7"/>
        <w:numId w:val="1"/>
      </w:numPr>
      <w:spacing w:before="40" w:after="0"/>
      <w:outlineLvl w:val="7"/>
    </w:pPr>
    <w:rPr>
      <w:rFonts w:ascii="Figtree Light" w:eastAsiaTheme="majorEastAsia" w:hAnsi="Figtree Light"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12CD"/>
    <w:pPr>
      <w:keepNext/>
      <w:keepLines/>
      <w:numPr>
        <w:ilvl w:val="8"/>
        <w:numId w:val="1"/>
      </w:numPr>
      <w:spacing w:before="40" w:after="0"/>
      <w:outlineLvl w:val="8"/>
    </w:pPr>
    <w:rPr>
      <w:rFonts w:ascii="Figtree Light" w:eastAsiaTheme="majorEastAsia" w:hAnsi="Figtree Light"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2CD"/>
    <w:pPr>
      <w:tabs>
        <w:tab w:val="center" w:pos="4513"/>
        <w:tab w:val="right" w:pos="9026"/>
      </w:tabs>
      <w:spacing w:after="0"/>
    </w:pPr>
  </w:style>
  <w:style w:type="character" w:customStyle="1" w:styleId="Heading1Char">
    <w:name w:val="Heading 1 Char"/>
    <w:basedOn w:val="DefaultParagraphFont"/>
    <w:link w:val="Heading1"/>
    <w:uiPriority w:val="9"/>
    <w:rsid w:val="001512CD"/>
    <w:rPr>
      <w:rFonts w:ascii="Figtree Light" w:eastAsiaTheme="majorEastAsia" w:hAnsi="Figtree Light"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1512CD"/>
    <w:rPr>
      <w:rFonts w:ascii="Figtree Light" w:eastAsiaTheme="majorEastAsia" w:hAnsi="Figtree Light"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512CD"/>
    <w:rPr>
      <w:rFonts w:ascii="Figtree Light" w:eastAsiaTheme="majorEastAsia" w:hAnsi="Figtree Light"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512CD"/>
    <w:rPr>
      <w:rFonts w:ascii="Figtree Light" w:eastAsiaTheme="majorEastAsia" w:hAnsi="Figtree Light" w:cstheme="majorBidi"/>
      <w:i/>
      <w:iCs/>
      <w:color w:val="2E74B5" w:themeColor="accent1" w:themeShade="BF"/>
    </w:rPr>
  </w:style>
  <w:style w:type="character" w:customStyle="1" w:styleId="Heading5Char">
    <w:name w:val="Heading 5 Char"/>
    <w:basedOn w:val="DefaultParagraphFont"/>
    <w:link w:val="Heading5"/>
    <w:uiPriority w:val="9"/>
    <w:semiHidden/>
    <w:rsid w:val="001512CD"/>
    <w:rPr>
      <w:rFonts w:ascii="Figtree Light" w:eastAsiaTheme="majorEastAsia" w:hAnsi="Figtree Light" w:cstheme="majorBidi"/>
      <w:color w:val="2E74B5" w:themeColor="accent1" w:themeShade="BF"/>
    </w:rPr>
  </w:style>
  <w:style w:type="character" w:customStyle="1" w:styleId="Heading6Char">
    <w:name w:val="Heading 6 Char"/>
    <w:basedOn w:val="DefaultParagraphFont"/>
    <w:link w:val="Heading6"/>
    <w:uiPriority w:val="9"/>
    <w:semiHidden/>
    <w:rsid w:val="001512CD"/>
    <w:rPr>
      <w:rFonts w:ascii="Figtree Light" w:eastAsiaTheme="majorEastAsia" w:hAnsi="Figtree Light" w:cstheme="majorBidi"/>
      <w:color w:val="1F4D78" w:themeColor="accent1" w:themeShade="7F"/>
    </w:rPr>
  </w:style>
  <w:style w:type="character" w:customStyle="1" w:styleId="Heading7Char">
    <w:name w:val="Heading 7 Char"/>
    <w:basedOn w:val="DefaultParagraphFont"/>
    <w:link w:val="Heading7"/>
    <w:uiPriority w:val="9"/>
    <w:semiHidden/>
    <w:rsid w:val="001512CD"/>
    <w:rPr>
      <w:rFonts w:ascii="Figtree Light" w:eastAsiaTheme="majorEastAsia" w:hAnsi="Figtree Light" w:cstheme="majorBidi"/>
      <w:i/>
      <w:iCs/>
      <w:color w:val="1F4D78" w:themeColor="accent1" w:themeShade="7F"/>
    </w:rPr>
  </w:style>
  <w:style w:type="character" w:customStyle="1" w:styleId="Heading8Char">
    <w:name w:val="Heading 8 Char"/>
    <w:basedOn w:val="DefaultParagraphFont"/>
    <w:link w:val="Heading8"/>
    <w:uiPriority w:val="9"/>
    <w:semiHidden/>
    <w:rsid w:val="001512CD"/>
    <w:rPr>
      <w:rFonts w:ascii="Figtree Light" w:eastAsiaTheme="majorEastAsia" w:hAnsi="Figtree Light"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512CD"/>
    <w:rPr>
      <w:rFonts w:ascii="Figtree Light" w:eastAsiaTheme="majorEastAsia" w:hAnsi="Figtree Light" w:cstheme="majorBidi"/>
      <w:i/>
      <w:iCs/>
      <w:color w:val="272727" w:themeColor="text1" w:themeTint="D8"/>
      <w:sz w:val="21"/>
      <w:szCs w:val="21"/>
    </w:rPr>
  </w:style>
  <w:style w:type="paragraph" w:styleId="Title">
    <w:name w:val="Title"/>
    <w:basedOn w:val="Normal"/>
    <w:next w:val="Normal"/>
    <w:link w:val="TitleChar"/>
    <w:uiPriority w:val="10"/>
    <w:qFormat/>
    <w:rsid w:val="001512CD"/>
    <w:pPr>
      <w:spacing w:after="0"/>
      <w:contextualSpacing/>
    </w:pPr>
    <w:rPr>
      <w:rFonts w:ascii="Figtree Light" w:eastAsiaTheme="majorEastAsia" w:hAnsi="Figtree Light" w:cstheme="majorBidi"/>
      <w:spacing w:val="-10"/>
      <w:kern w:val="28"/>
      <w:sz w:val="56"/>
      <w:szCs w:val="56"/>
    </w:rPr>
  </w:style>
  <w:style w:type="character" w:customStyle="1" w:styleId="TitleChar">
    <w:name w:val="Title Char"/>
    <w:basedOn w:val="DefaultParagraphFont"/>
    <w:link w:val="Title"/>
    <w:uiPriority w:val="10"/>
    <w:rsid w:val="001512CD"/>
    <w:rPr>
      <w:rFonts w:ascii="Figtree Light" w:eastAsiaTheme="majorEastAsia" w:hAnsi="Figtree Light" w:cstheme="majorBidi"/>
      <w:spacing w:val="-10"/>
      <w:kern w:val="28"/>
      <w:sz w:val="56"/>
      <w:szCs w:val="56"/>
    </w:rPr>
  </w:style>
  <w:style w:type="paragraph" w:styleId="Subtitle">
    <w:name w:val="Subtitle"/>
    <w:basedOn w:val="Normal"/>
    <w:next w:val="Normal"/>
    <w:link w:val="SubtitleChar"/>
    <w:uiPriority w:val="11"/>
    <w:qFormat/>
    <w:rsid w:val="001512CD"/>
    <w:pPr>
      <w:numPr>
        <w:ilvl w:val="1"/>
      </w:numPr>
      <w:ind w:left="-284"/>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512CD"/>
    <w:rPr>
      <w:rFonts w:ascii="Figtree" w:eastAsiaTheme="minorEastAsia" w:hAnsi="Figtree"/>
      <w:color w:val="5A5A5A" w:themeColor="text1" w:themeTint="A5"/>
      <w:spacing w:val="15"/>
    </w:rPr>
  </w:style>
  <w:style w:type="paragraph" w:styleId="TOCHeading">
    <w:name w:val="TOC Heading"/>
    <w:basedOn w:val="Heading1"/>
    <w:next w:val="Normal"/>
    <w:uiPriority w:val="39"/>
    <w:semiHidden/>
    <w:unhideWhenUsed/>
    <w:qFormat/>
    <w:rsid w:val="001512CD"/>
    <w:pPr>
      <w:outlineLvl w:val="9"/>
    </w:pPr>
  </w:style>
  <w:style w:type="character" w:customStyle="1" w:styleId="HeaderChar">
    <w:name w:val="Header Char"/>
    <w:basedOn w:val="DefaultParagraphFont"/>
    <w:link w:val="Header"/>
    <w:uiPriority w:val="99"/>
    <w:rsid w:val="001512CD"/>
    <w:rPr>
      <w:rFonts w:ascii="Figtree" w:hAnsi="Figtree"/>
    </w:rPr>
  </w:style>
  <w:style w:type="paragraph" w:styleId="Footer">
    <w:name w:val="footer"/>
    <w:basedOn w:val="Normal"/>
    <w:link w:val="FooterChar"/>
    <w:uiPriority w:val="99"/>
    <w:unhideWhenUsed/>
    <w:rsid w:val="001512CD"/>
    <w:pPr>
      <w:tabs>
        <w:tab w:val="center" w:pos="4513"/>
        <w:tab w:val="right" w:pos="9026"/>
      </w:tabs>
      <w:spacing w:after="0"/>
    </w:pPr>
  </w:style>
  <w:style w:type="character" w:customStyle="1" w:styleId="FooterChar">
    <w:name w:val="Footer Char"/>
    <w:basedOn w:val="DefaultParagraphFont"/>
    <w:link w:val="Footer"/>
    <w:uiPriority w:val="99"/>
    <w:rsid w:val="001512CD"/>
    <w:rPr>
      <w:rFonts w:ascii="Figtree" w:hAnsi="Figtree"/>
    </w:rPr>
  </w:style>
  <w:style w:type="table" w:styleId="TableGrid">
    <w:name w:val="Table Grid"/>
    <w:basedOn w:val="TableNormal"/>
    <w:uiPriority w:val="59"/>
    <w:rsid w:val="00CD5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5B50"/>
    <w:pPr>
      <w:spacing w:before="0" w:after="200" w:line="276" w:lineRule="auto"/>
      <w:ind w:left="720"/>
      <w:contextualSpacing/>
    </w:pPr>
    <w:rPr>
      <w:rFonts w:asciiTheme="minorHAnsi" w:hAnsiTheme="minorHAnsi"/>
    </w:rPr>
  </w:style>
  <w:style w:type="character" w:styleId="Hyperlink">
    <w:name w:val="Hyperlink"/>
    <w:basedOn w:val="DefaultParagraphFont"/>
    <w:uiPriority w:val="99"/>
    <w:semiHidden/>
    <w:unhideWhenUsed/>
    <w:rsid w:val="00CD5B50"/>
    <w:rPr>
      <w:color w:val="467886"/>
      <w:u w:val="single"/>
    </w:rPr>
  </w:style>
  <w:style w:type="paragraph" w:styleId="CommentText">
    <w:name w:val="annotation text"/>
    <w:basedOn w:val="Normal"/>
    <w:link w:val="CommentTextChar"/>
    <w:uiPriority w:val="99"/>
    <w:unhideWhenUsed/>
    <w:rsid w:val="007A0AAA"/>
    <w:pPr>
      <w:spacing w:before="0" w:after="200"/>
      <w:ind w:left="0"/>
    </w:pPr>
    <w:rPr>
      <w:rFonts w:asciiTheme="minorHAnsi" w:hAnsiTheme="minorHAnsi"/>
      <w:sz w:val="20"/>
      <w:szCs w:val="20"/>
    </w:rPr>
  </w:style>
  <w:style w:type="character" w:customStyle="1" w:styleId="CommentTextChar">
    <w:name w:val="Comment Text Char"/>
    <w:basedOn w:val="DefaultParagraphFont"/>
    <w:link w:val="CommentText"/>
    <w:uiPriority w:val="99"/>
    <w:rsid w:val="007A0AAA"/>
    <w:rPr>
      <w:sz w:val="20"/>
      <w:szCs w:val="20"/>
    </w:rPr>
  </w:style>
  <w:style w:type="character" w:styleId="PlaceholderText">
    <w:name w:val="Placeholder Text"/>
    <w:basedOn w:val="DefaultParagraphFont"/>
    <w:uiPriority w:val="99"/>
    <w:semiHidden/>
    <w:rsid w:val="00FE123F"/>
    <w:rPr>
      <w:color w:val="808080"/>
    </w:rPr>
  </w:style>
  <w:style w:type="paragraph" w:customStyle="1" w:styleId="TableParagraph">
    <w:name w:val="Table Paragraph"/>
    <w:basedOn w:val="Normal"/>
    <w:uiPriority w:val="1"/>
    <w:qFormat/>
    <w:rsid w:val="00D773CE"/>
    <w:pPr>
      <w:widowControl w:val="0"/>
      <w:autoSpaceDE w:val="0"/>
      <w:autoSpaceDN w:val="0"/>
      <w:spacing w:before="0" w:after="0"/>
      <w:ind w:left="467" w:hanging="360"/>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05A43D990549E093DE5058BA3F709A"/>
        <w:category>
          <w:name w:val="General"/>
          <w:gallery w:val="placeholder"/>
        </w:category>
        <w:types>
          <w:type w:val="bbPlcHdr"/>
        </w:types>
        <w:behaviors>
          <w:behavior w:val="content"/>
        </w:behaviors>
        <w:guid w:val="{D4751AAA-D644-41BE-A192-334925307B3F}"/>
      </w:docPartPr>
      <w:docPartBody>
        <w:p w:rsidR="00017EA4" w:rsidRDefault="00017EA4" w:rsidP="00017EA4">
          <w:pPr>
            <w:pStyle w:val="C205A43D990549E093DE5058BA3F709A"/>
          </w:pPr>
          <w:r w:rsidRPr="00DD1AAC">
            <w:rPr>
              <w:rStyle w:val="PlaceholderText"/>
            </w:rPr>
            <w:t>Click or tap here to enter text.</w:t>
          </w:r>
        </w:p>
      </w:docPartBody>
    </w:docPart>
    <w:docPart>
      <w:docPartPr>
        <w:name w:val="CF20F6D5D0A04139844F85E8728AEB9E"/>
        <w:category>
          <w:name w:val="General"/>
          <w:gallery w:val="placeholder"/>
        </w:category>
        <w:types>
          <w:type w:val="bbPlcHdr"/>
        </w:types>
        <w:behaviors>
          <w:behavior w:val="content"/>
        </w:behaviors>
        <w:guid w:val="{8CD35A01-4383-4892-A3C2-994999339962}"/>
      </w:docPartPr>
      <w:docPartBody>
        <w:p w:rsidR="00017EA4" w:rsidRDefault="00017EA4" w:rsidP="00017EA4">
          <w:pPr>
            <w:pStyle w:val="CF20F6D5D0A04139844F85E8728AEB9E"/>
          </w:pPr>
          <w:r w:rsidRPr="00DD1AAC">
            <w:rPr>
              <w:rStyle w:val="PlaceholderText"/>
            </w:rPr>
            <w:t>Click or tap here to enter text.</w:t>
          </w:r>
        </w:p>
      </w:docPartBody>
    </w:docPart>
    <w:docPart>
      <w:docPartPr>
        <w:name w:val="FF10DF5A7EC343FF81BFE1D32D634549"/>
        <w:category>
          <w:name w:val="General"/>
          <w:gallery w:val="placeholder"/>
        </w:category>
        <w:types>
          <w:type w:val="bbPlcHdr"/>
        </w:types>
        <w:behaviors>
          <w:behavior w:val="content"/>
        </w:behaviors>
        <w:guid w:val="{2DE9B5B0-672D-47AB-82F6-5E185F59E23B}"/>
      </w:docPartPr>
      <w:docPartBody>
        <w:p w:rsidR="00017EA4" w:rsidRDefault="00017EA4" w:rsidP="00017EA4">
          <w:pPr>
            <w:pStyle w:val="FF10DF5A7EC343FF81BFE1D32D634549"/>
          </w:pPr>
          <w:r w:rsidRPr="00DD1AA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igtree Light">
    <w:panose1 w:val="00000000000000000000"/>
    <w:charset w:val="00"/>
    <w:family w:val="auto"/>
    <w:pitch w:val="variable"/>
    <w:sig w:usb0="A000006F" w:usb1="0000007B" w:usb2="00000000" w:usb3="00000000" w:csb0="00000093" w:csb1="00000000"/>
  </w:font>
  <w:font w:name="Figtree">
    <w:panose1 w:val="00000000000000000000"/>
    <w:charset w:val="00"/>
    <w:family w:val="auto"/>
    <w:pitch w:val="variable"/>
    <w:sig w:usb0="A000006F" w:usb1="0000007B"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EA4"/>
    <w:rsid w:val="00017EA4"/>
    <w:rsid w:val="000606F4"/>
    <w:rsid w:val="0007586A"/>
    <w:rsid w:val="000D7346"/>
    <w:rsid w:val="0011238A"/>
    <w:rsid w:val="001A2A5F"/>
    <w:rsid w:val="00201824"/>
    <w:rsid w:val="002B3995"/>
    <w:rsid w:val="002F2C61"/>
    <w:rsid w:val="002F5D8D"/>
    <w:rsid w:val="00303F88"/>
    <w:rsid w:val="00390B81"/>
    <w:rsid w:val="00452C9C"/>
    <w:rsid w:val="004E602A"/>
    <w:rsid w:val="004F5722"/>
    <w:rsid w:val="007220E8"/>
    <w:rsid w:val="008220EE"/>
    <w:rsid w:val="009823F0"/>
    <w:rsid w:val="00AB3FB8"/>
    <w:rsid w:val="00C70CA0"/>
    <w:rsid w:val="00C903E5"/>
    <w:rsid w:val="00D22079"/>
    <w:rsid w:val="00E25202"/>
    <w:rsid w:val="00E412D7"/>
    <w:rsid w:val="00E91C54"/>
    <w:rsid w:val="00FB05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7EA4"/>
    <w:rPr>
      <w:color w:val="808080"/>
    </w:rPr>
  </w:style>
  <w:style w:type="paragraph" w:customStyle="1" w:styleId="C205A43D990549E093DE5058BA3F709A">
    <w:name w:val="C205A43D990549E093DE5058BA3F709A"/>
    <w:rsid w:val="00017EA4"/>
  </w:style>
  <w:style w:type="paragraph" w:customStyle="1" w:styleId="CF20F6D5D0A04139844F85E8728AEB9E">
    <w:name w:val="CF20F6D5D0A04139844F85E8728AEB9E"/>
    <w:rsid w:val="00017EA4"/>
  </w:style>
  <w:style w:type="paragraph" w:customStyle="1" w:styleId="FF10DF5A7EC343FF81BFE1D32D634549">
    <w:name w:val="FF10DF5A7EC343FF81BFE1D32D634549"/>
    <w:rsid w:val="00017E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247885376EE54CB3A851E634386497" ma:contentTypeVersion="2" ma:contentTypeDescription="Create a new document." ma:contentTypeScope="" ma:versionID="a811883485005039b779beb3bd75d8de">
  <xsd:schema xmlns:xsd="http://www.w3.org/2001/XMLSchema" xmlns:xs="http://www.w3.org/2001/XMLSchema" xmlns:p="http://schemas.microsoft.com/office/2006/metadata/properties" xmlns:ns1="http://schemas.microsoft.com/sharepoint/v3" xmlns:ns2="ef9d5766-04a8-444d-9b94-f4b5a82b40c3" targetNamespace="http://schemas.microsoft.com/office/2006/metadata/properties" ma:root="true" ma:fieldsID="a76ed010ced469d99616c2e9f637b024" ns1:_="" ns2:_="">
    <xsd:import namespace="http://schemas.microsoft.com/sharepoint/v3"/>
    <xsd:import namespace="ef9d5766-04a8-444d-9b94-f4b5a82b40c3"/>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9d5766-04a8-444d-9b94-f4b5a82b40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ef9d5766-04a8-444d-9b94-f4b5a82b40c3">3TC7F5K752FR-127-274</_dlc_DocId>
    <_dlc_DocIdUrl xmlns="ef9d5766-04a8-444d-9b94-f4b5a82b40c3">
      <Url>https://intranet.dtwd.wa.gov.au/_layouts/15/DocIdRedir.aspx?ID=3TC7F5K752FR-127-274</Url>
      <Description>3TC7F5K752FR-127-274</Description>
    </_dlc_DocIdUrl>
  </documentManagement>
</p:properties>
</file>

<file path=customXml/itemProps1.xml><?xml version="1.0" encoding="utf-8"?>
<ds:datastoreItem xmlns:ds="http://schemas.openxmlformats.org/officeDocument/2006/customXml" ds:itemID="{003CC347-6B18-4B4C-B00A-24170D059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9d5766-04a8-444d-9b94-f4b5a82b4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4FD6EA-BE39-44F0-B60C-8C561321CA86}">
  <ds:schemaRefs>
    <ds:schemaRef ds:uri="http://schemas.microsoft.com/sharepoint/events"/>
  </ds:schemaRefs>
</ds:datastoreItem>
</file>

<file path=customXml/itemProps3.xml><?xml version="1.0" encoding="utf-8"?>
<ds:datastoreItem xmlns:ds="http://schemas.openxmlformats.org/officeDocument/2006/customXml" ds:itemID="{D66ACCC9-53EF-42DE-85D0-9B204DDC773E}">
  <ds:schemaRefs>
    <ds:schemaRef ds:uri="http://schemas.microsoft.com/sharepoint/v3/contenttype/forms"/>
  </ds:schemaRefs>
</ds:datastoreItem>
</file>

<file path=customXml/itemProps4.xml><?xml version="1.0" encoding="utf-8"?>
<ds:datastoreItem xmlns:ds="http://schemas.openxmlformats.org/officeDocument/2006/customXml" ds:itemID="{B9A07AA6-9143-48C4-9414-9F5130D6EB10}">
  <ds:schemaRefs>
    <ds:schemaRef ds:uri="http://schemas.openxmlformats.org/officeDocument/2006/bibliography"/>
  </ds:schemaRefs>
</ds:datastoreItem>
</file>

<file path=customXml/itemProps5.xml><?xml version="1.0" encoding="utf-8"?>
<ds:datastoreItem xmlns:ds="http://schemas.openxmlformats.org/officeDocument/2006/customXml" ds:itemID="{487A9326-8A48-4439-8FE0-E6768AA9D036}">
  <ds:schemaRefs>
    <ds:schemaRef ds:uri="http://schemas.microsoft.com/office/2006/metadata/properties"/>
    <ds:schemaRef ds:uri="http://schemas.microsoft.com/office/infopath/2007/PartnerControls"/>
    <ds:schemaRef ds:uri="http://schemas.microsoft.com/sharepoint/v3"/>
    <ds:schemaRef ds:uri="ef9d5766-04a8-444d-9b94-f4b5a82b40c3"/>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1372</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Training and Workforce Development</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Hamdorf</dc:creator>
  <cp:keywords/>
  <dc:description/>
  <cp:lastModifiedBy>Sarah Cumming</cp:lastModifiedBy>
  <cp:revision>3</cp:revision>
  <cp:lastPrinted>2025-04-11T09:00:00Z</cp:lastPrinted>
  <dcterms:created xsi:type="dcterms:W3CDTF">2026-04-22T06:11:00Z</dcterms:created>
  <dcterms:modified xsi:type="dcterms:W3CDTF">2026-04-22T06:19:00Z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6cd24942,585ebf1d,3695dbdb</vt:lpwstr>
  </property>
  <property fmtid="{D5CDD505-2E9C-101B-9397-08002B2CF9AE}" pid="3" name="ClassificationContentMarkingHeaderFontProps">
    <vt:lpwstr>#ff0000,10,Calibri</vt:lpwstr>
  </property>
  <property fmtid="{D5CDD505-2E9C-101B-9397-08002B2CF9AE}" pid="4" name="ClassificationContentMarkingHeaderText">
    <vt:lpwstr>OFFICIAL</vt:lpwstr>
  </property>
  <property fmtid="{D5CDD505-2E9C-101B-9397-08002B2CF9AE}" pid="5" name="MSIP_Label_f3ac7e5b-5da2-46c7-8677-8a6b50f7d886_Enabled">
    <vt:lpwstr>true</vt:lpwstr>
  </property>
  <property fmtid="{D5CDD505-2E9C-101B-9397-08002B2CF9AE}" pid="6" name="MSIP_Label_f3ac7e5b-5da2-46c7-8677-8a6b50f7d886_SetDate">
    <vt:lpwstr>2023-10-12T08:37:02Z</vt:lpwstr>
  </property>
  <property fmtid="{D5CDD505-2E9C-101B-9397-08002B2CF9AE}" pid="7" name="MSIP_Label_f3ac7e5b-5da2-46c7-8677-8a6b50f7d886_Method">
    <vt:lpwstr>Standard</vt:lpwstr>
  </property>
  <property fmtid="{D5CDD505-2E9C-101B-9397-08002B2CF9AE}" pid="8" name="MSIP_Label_f3ac7e5b-5da2-46c7-8677-8a6b50f7d886_Name">
    <vt:lpwstr>Official</vt:lpwstr>
  </property>
  <property fmtid="{D5CDD505-2E9C-101B-9397-08002B2CF9AE}" pid="9" name="MSIP_Label_f3ac7e5b-5da2-46c7-8677-8a6b50f7d886_SiteId">
    <vt:lpwstr>218881e8-07ad-4142-87d7-f6b90d17009b</vt:lpwstr>
  </property>
  <property fmtid="{D5CDD505-2E9C-101B-9397-08002B2CF9AE}" pid="10" name="MSIP_Label_f3ac7e5b-5da2-46c7-8677-8a6b50f7d886_ActionId">
    <vt:lpwstr>4580b0a8-be6e-4ca7-9cb4-74bfee4dc258</vt:lpwstr>
  </property>
  <property fmtid="{D5CDD505-2E9C-101B-9397-08002B2CF9AE}" pid="11" name="MSIP_Label_f3ac7e5b-5da2-46c7-8677-8a6b50f7d886_ContentBits">
    <vt:lpwstr>1</vt:lpwstr>
  </property>
  <property fmtid="{D5CDD505-2E9C-101B-9397-08002B2CF9AE}" pid="12" name="ContentTypeId">
    <vt:lpwstr>0x010100CF247885376EE54CB3A851E634386497</vt:lpwstr>
  </property>
  <property fmtid="{D5CDD505-2E9C-101B-9397-08002B2CF9AE}" pid="13" name="_dlc_DocIdItemGuid">
    <vt:lpwstr>ed7fa92b-c642-4511-9576-1ccfe140f15e</vt:lpwstr>
  </property>
</Properties>
</file>