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B994C75" w14:textId="77777777" w:rsidR="001B1C9E" w:rsidRPr="001B1C9E" w:rsidRDefault="001B1C9E" w:rsidP="001B1C9E">
      <w:pPr>
        <w:spacing w:after="120" w:line="288" w:lineRule="auto"/>
      </w:pPr>
    </w:p>
    <w:p w14:paraId="617EABB9" w14:textId="3721B326" w:rsidR="005B2F03" w:rsidRPr="003F61F6" w:rsidRDefault="00416EBD" w:rsidP="00B36A2A">
      <w:pPr>
        <w:spacing w:after="120" w:line="240" w:lineRule="auto"/>
      </w:pPr>
      <w:r>
        <w:rPr>
          <w:b/>
          <w:bCs/>
          <w:sz w:val="50"/>
          <w:szCs w:val="50"/>
        </w:rPr>
        <w:t xml:space="preserve">Senior </w:t>
      </w:r>
      <w:r w:rsidR="00C21B19" w:rsidRPr="00C21B19">
        <w:rPr>
          <w:b/>
          <w:bCs/>
          <w:sz w:val="50"/>
          <w:szCs w:val="50"/>
        </w:rPr>
        <w:t xml:space="preserve">Child </w:t>
      </w:r>
      <w:r w:rsidR="00D761FC">
        <w:rPr>
          <w:b/>
          <w:bCs/>
          <w:sz w:val="50"/>
          <w:szCs w:val="50"/>
        </w:rPr>
        <w:t>Safety Practitioner</w:t>
      </w:r>
      <w:r w:rsidR="0002316B">
        <w:rPr>
          <w:b/>
          <w:bCs/>
          <w:sz w:val="50"/>
          <w:szCs w:val="50"/>
        </w:rPr>
        <w:t xml:space="preserve"> </w:t>
      </w:r>
      <w:r w:rsidR="003F61F6" w:rsidRPr="003F61F6">
        <w:rPr>
          <w:b/>
          <w:bCs/>
          <w:sz w:val="50"/>
          <w:szCs w:val="50"/>
        </w:rPr>
        <w:t>Secure Care</w:t>
      </w:r>
    </w:p>
    <w:p w14:paraId="540AACF7" w14:textId="77777777" w:rsidR="003F61F6" w:rsidRPr="008675D6" w:rsidRDefault="003F61F6" w:rsidP="001B1C9E">
      <w:pPr>
        <w:spacing w:after="120" w:line="288" w:lineRule="auto"/>
      </w:pPr>
    </w:p>
    <w:p w14:paraId="1E2C0AD1" w14:textId="65A3C214" w:rsidR="003275C9" w:rsidRPr="00F749C2" w:rsidRDefault="003275C9" w:rsidP="003275C9">
      <w:pPr>
        <w:spacing w:after="120" w:line="288" w:lineRule="auto"/>
      </w:pPr>
      <w:r w:rsidRPr="005140DB">
        <w:rPr>
          <w:b/>
          <w:bCs/>
          <w:color w:val="2C5C86"/>
          <w:sz w:val="28"/>
          <w:szCs w:val="28"/>
        </w:rPr>
        <w:t>Position Details</w:t>
      </w:r>
    </w:p>
    <w:p w14:paraId="23CEA2E0" w14:textId="3D44FF2C" w:rsidR="00492C13" w:rsidRPr="005140DB" w:rsidRDefault="005140DB" w:rsidP="003275C9">
      <w:pPr>
        <w:spacing w:after="120" w:line="288" w:lineRule="auto"/>
      </w:pPr>
      <w:r w:rsidRPr="005140DB">
        <w:rPr>
          <w:b/>
          <w:bCs/>
        </w:rPr>
        <w:t>Position Number:</w:t>
      </w:r>
      <w:r w:rsidRPr="005140DB">
        <w:tab/>
      </w:r>
      <w:r w:rsidRPr="005140DB">
        <w:tab/>
      </w:r>
      <w:r w:rsidR="003F61F6">
        <w:t>007999</w:t>
      </w:r>
    </w:p>
    <w:p w14:paraId="15A308C7" w14:textId="4D57EB5D" w:rsidR="005140DB" w:rsidRPr="005140DB" w:rsidRDefault="005140DB" w:rsidP="005140DB">
      <w:pPr>
        <w:spacing w:after="120" w:line="288" w:lineRule="auto"/>
      </w:pPr>
      <w:r>
        <w:rPr>
          <w:b/>
          <w:bCs/>
        </w:rPr>
        <w:t>Classification</w:t>
      </w:r>
      <w:r w:rsidRPr="005140DB">
        <w:rPr>
          <w:b/>
          <w:bCs/>
        </w:rPr>
        <w:t>:</w:t>
      </w:r>
      <w:r w:rsidRPr="005140DB">
        <w:tab/>
      </w:r>
      <w:r w:rsidRPr="005140DB">
        <w:tab/>
      </w:r>
      <w:r w:rsidR="00D761FC">
        <w:t>CSQ2</w:t>
      </w:r>
    </w:p>
    <w:p w14:paraId="24EF0ACD" w14:textId="4915B2EB" w:rsidR="00D761FC" w:rsidRPr="006C54EA" w:rsidRDefault="005140DB" w:rsidP="00E21A7D">
      <w:pPr>
        <w:spacing w:after="120" w:line="288" w:lineRule="auto"/>
      </w:pPr>
      <w:r>
        <w:rPr>
          <w:b/>
          <w:bCs/>
        </w:rPr>
        <w:t>Award</w:t>
      </w:r>
      <w:r w:rsidR="00D761FC">
        <w:rPr>
          <w:b/>
          <w:bCs/>
        </w:rPr>
        <w:t>:</w:t>
      </w:r>
      <w:r w:rsidR="006C54EA">
        <w:rPr>
          <w:b/>
          <w:bCs/>
        </w:rPr>
        <w:tab/>
      </w:r>
      <w:r w:rsidR="006C54EA">
        <w:rPr>
          <w:b/>
          <w:bCs/>
        </w:rPr>
        <w:tab/>
      </w:r>
      <w:r w:rsidR="006C54EA">
        <w:rPr>
          <w:b/>
          <w:bCs/>
        </w:rPr>
        <w:tab/>
      </w:r>
      <w:r w:rsidR="006C54EA">
        <w:t>Public Service Award</w:t>
      </w:r>
    </w:p>
    <w:p w14:paraId="0574E897" w14:textId="3B0A4A1C" w:rsidR="005140DB" w:rsidRDefault="005140DB" w:rsidP="00E21A7D">
      <w:pPr>
        <w:spacing w:after="120" w:line="288" w:lineRule="auto"/>
      </w:pPr>
      <w:r>
        <w:rPr>
          <w:b/>
          <w:bCs/>
        </w:rPr>
        <w:t>Agreement</w:t>
      </w:r>
      <w:r w:rsidRPr="005140DB">
        <w:rPr>
          <w:b/>
          <w:bCs/>
        </w:rPr>
        <w:t>:</w:t>
      </w:r>
      <w:r w:rsidRPr="005140DB">
        <w:tab/>
      </w:r>
      <w:r w:rsidRPr="005140DB">
        <w:tab/>
      </w:r>
      <w:r w:rsidR="006C54EA">
        <w:tab/>
        <w:t>Child Protection Agreement</w:t>
      </w:r>
    </w:p>
    <w:p w14:paraId="27D3F21E" w14:textId="215EA0D9" w:rsidR="00C21B19" w:rsidRDefault="001D5365" w:rsidP="00A564E1">
      <w:pPr>
        <w:spacing w:after="120" w:line="240" w:lineRule="auto"/>
        <w:ind w:left="2880" w:hanging="2880"/>
      </w:pPr>
      <w:r>
        <w:rPr>
          <w:b/>
          <w:bCs/>
        </w:rPr>
        <w:t>Organisational Unit:</w:t>
      </w:r>
      <w:r w:rsidRPr="005140DB">
        <w:tab/>
      </w:r>
      <w:r w:rsidR="005A0D44">
        <w:t>Child Protection and Family Support / Statewide Services / Secure Care</w:t>
      </w:r>
    </w:p>
    <w:p w14:paraId="147C97C3" w14:textId="2647885A" w:rsidR="001D5365" w:rsidRDefault="001D5365" w:rsidP="00E21A7D">
      <w:pPr>
        <w:spacing w:after="120" w:line="288" w:lineRule="auto"/>
      </w:pPr>
      <w:r>
        <w:rPr>
          <w:b/>
          <w:bCs/>
        </w:rPr>
        <w:t>Location:</w:t>
      </w:r>
      <w:r w:rsidRPr="005140DB">
        <w:tab/>
      </w:r>
      <w:r>
        <w:tab/>
      </w:r>
      <w:r w:rsidR="00250F67">
        <w:tab/>
      </w:r>
      <w:r w:rsidR="003F61F6">
        <w:t xml:space="preserve">Perth </w:t>
      </w:r>
      <w:r w:rsidR="001355E1">
        <w:t xml:space="preserve">Metropolitan </w:t>
      </w:r>
      <w:r w:rsidR="003F61F6">
        <w:t xml:space="preserve">Area </w:t>
      </w:r>
    </w:p>
    <w:p w14:paraId="4AA0B0C5" w14:textId="0377E6EF" w:rsidR="007F044C" w:rsidRDefault="007F044C" w:rsidP="007F044C">
      <w:pPr>
        <w:spacing w:after="120" w:line="288" w:lineRule="auto"/>
      </w:pPr>
      <w:r>
        <w:rPr>
          <w:b/>
          <w:bCs/>
        </w:rPr>
        <w:t>Classification Date:</w:t>
      </w:r>
      <w:r w:rsidRPr="005140DB">
        <w:tab/>
      </w:r>
    </w:p>
    <w:p w14:paraId="1C795FC9" w14:textId="7CAA2340" w:rsidR="007F044C" w:rsidRDefault="007F044C" w:rsidP="00B842EC">
      <w:pPr>
        <w:spacing w:after="120" w:line="288" w:lineRule="auto"/>
        <w:ind w:left="2880" w:hanging="2880"/>
      </w:pPr>
      <w:r>
        <w:rPr>
          <w:b/>
          <w:bCs/>
        </w:rPr>
        <w:t>Effective Date:</w:t>
      </w:r>
      <w:r>
        <w:rPr>
          <w:b/>
          <w:bCs/>
        </w:rPr>
        <w:tab/>
      </w:r>
      <w:r w:rsidR="005A0D44">
        <w:t>August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5B2F03">
      <w:pPr>
        <w:spacing w:after="120" w:line="240" w:lineRule="auto"/>
        <w:rPr>
          <w:b/>
          <w:bCs/>
        </w:rPr>
      </w:pPr>
      <w:r w:rsidRPr="007F044C">
        <w:rPr>
          <w:b/>
          <w:bCs/>
        </w:rPr>
        <w:t>This position report</w:t>
      </w:r>
      <w:r w:rsidR="00AA566E">
        <w:rPr>
          <w:b/>
          <w:bCs/>
        </w:rPr>
        <w:t>s</w:t>
      </w:r>
      <w:r w:rsidRPr="007F044C">
        <w:rPr>
          <w:b/>
          <w:bCs/>
        </w:rPr>
        <w:t xml:space="preserve"> to:</w:t>
      </w:r>
    </w:p>
    <w:p w14:paraId="6C1A5AA3" w14:textId="4A7FF522" w:rsidR="005B2F03" w:rsidRDefault="00EA2700" w:rsidP="005B2F03">
      <w:pPr>
        <w:spacing w:after="120" w:line="240" w:lineRule="auto"/>
      </w:pPr>
      <w:r w:rsidRPr="00EA2700">
        <w:t>Director Secure Care</w:t>
      </w:r>
      <w:r w:rsidR="005B2F03" w:rsidRPr="005B2F03">
        <w:t xml:space="preserve">, </w:t>
      </w:r>
      <w:r w:rsidR="00B36A2A" w:rsidRPr="00EA2700">
        <w:t>006311</w:t>
      </w:r>
      <w:r w:rsidR="00B36A2A">
        <w:t xml:space="preserve">, </w:t>
      </w:r>
      <w:r>
        <w:t xml:space="preserve">Specified Calling </w:t>
      </w:r>
      <w:r w:rsidR="005B2F03" w:rsidRPr="005B2F03">
        <w:t xml:space="preserve">Level </w:t>
      </w:r>
      <w:r>
        <w:t>5</w:t>
      </w:r>
      <w:r w:rsidR="005B2F03" w:rsidRPr="005B2F03">
        <w:t xml:space="preserve"> </w:t>
      </w:r>
    </w:p>
    <w:p w14:paraId="35162373" w14:textId="77777777" w:rsidR="00A564E1" w:rsidRDefault="00A564E1" w:rsidP="005B2F03">
      <w:pPr>
        <w:spacing w:after="120" w:line="240" w:lineRule="auto"/>
        <w:rPr>
          <w:b/>
          <w:bCs/>
        </w:rPr>
      </w:pPr>
    </w:p>
    <w:p w14:paraId="2872406C" w14:textId="6C3B2C0F" w:rsidR="00B842EC" w:rsidRPr="007F044C" w:rsidRDefault="00B842EC" w:rsidP="005B2F03">
      <w:pPr>
        <w:spacing w:after="120" w:line="240" w:lineRule="auto"/>
        <w:rPr>
          <w:b/>
          <w:bCs/>
        </w:rPr>
      </w:pPr>
      <w:r>
        <w:rPr>
          <w:b/>
          <w:bCs/>
        </w:rPr>
        <w:t>Positions under Direct Supervision</w:t>
      </w:r>
      <w:r w:rsidRPr="007F044C">
        <w:rPr>
          <w:b/>
          <w:bCs/>
        </w:rPr>
        <w:t>:</w:t>
      </w:r>
    </w:p>
    <w:p w14:paraId="5E4A5489" w14:textId="77777777" w:rsidR="00B36A2A" w:rsidRDefault="00F340F1" w:rsidP="005B2F03">
      <w:pPr>
        <w:spacing w:after="120" w:line="240" w:lineRule="auto"/>
      </w:pPr>
      <w:r w:rsidRPr="00F340F1">
        <w:t xml:space="preserve">This position </w:t>
      </w:r>
      <w:r w:rsidR="004A1CA5">
        <w:t>has no subordinates</w:t>
      </w:r>
      <w:r w:rsidRPr="00F340F1">
        <w:t>.</w:t>
      </w:r>
    </w:p>
    <w:p w14:paraId="2719CC6E" w14:textId="29EC0360" w:rsidR="00416EBD" w:rsidRPr="005B2F03" w:rsidRDefault="00416EBD" w:rsidP="005B2F03">
      <w:pPr>
        <w:spacing w:after="120" w:line="240" w:lineRule="auto"/>
      </w:pPr>
      <w:r>
        <w:rPr>
          <w:b/>
          <w:bCs/>
          <w:color w:val="2C5C86"/>
          <w:sz w:val="28"/>
          <w:szCs w:val="28"/>
        </w:rPr>
        <w:br w:type="page"/>
      </w:r>
    </w:p>
    <w:p w14:paraId="3AF30599" w14:textId="0908866E" w:rsidR="00F749C2" w:rsidRPr="00F749C2" w:rsidRDefault="00F749C2" w:rsidP="00F749C2">
      <w:pPr>
        <w:spacing w:after="120" w:line="288" w:lineRule="auto"/>
      </w:pPr>
      <w:r>
        <w:rPr>
          <w:b/>
          <w:bCs/>
          <w:color w:val="2C5C86"/>
          <w:sz w:val="28"/>
          <w:szCs w:val="28"/>
        </w:rPr>
        <w:lastRenderedPageBreak/>
        <w:t>About the Department</w:t>
      </w:r>
    </w:p>
    <w:p w14:paraId="3BCB8976" w14:textId="77777777" w:rsidR="000139D9" w:rsidRPr="002D751E" w:rsidRDefault="000139D9" w:rsidP="000139D9">
      <w:pPr>
        <w:spacing w:after="120" w:line="288" w:lineRule="auto"/>
      </w:pPr>
      <w:r w:rsidRPr="002D751E">
        <w:t xml:space="preserve">Communities provides person-centred, place-based support to the most vulnerable members of our Western Australian community. </w:t>
      </w:r>
    </w:p>
    <w:p w14:paraId="0A654E3C" w14:textId="77777777" w:rsidR="000139D9" w:rsidRDefault="000139D9" w:rsidP="000139D9">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6B770985" w14:textId="77777777" w:rsidR="000139D9" w:rsidRDefault="000139D9" w:rsidP="000139D9">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0B51639" w14:textId="77777777" w:rsidR="000139D9" w:rsidRDefault="000139D9" w:rsidP="000139D9">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E22598E" w14:textId="77777777" w:rsidR="000139D9" w:rsidRDefault="000139D9" w:rsidP="000139D9">
      <w:pPr>
        <w:spacing w:after="120" w:line="288" w:lineRule="auto"/>
      </w:pPr>
      <w:r>
        <w:t>We promote a diverse workforce and embrace a high standard of equal opportunity, health and safety, and ethical practice.</w:t>
      </w:r>
    </w:p>
    <w:p w14:paraId="16D2760E" w14:textId="77777777" w:rsidR="000139D9" w:rsidRPr="00492C13" w:rsidRDefault="000139D9" w:rsidP="000139D9">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21A7D"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3903C517" w14:textId="1E836435" w:rsidR="003F61F6" w:rsidRPr="003F61F6" w:rsidRDefault="003F61F6" w:rsidP="003F61F6">
      <w:r w:rsidRPr="003F61F6">
        <w:t xml:space="preserve">The Senior Child </w:t>
      </w:r>
      <w:r w:rsidR="000139D9">
        <w:t>Safety Practitioner</w:t>
      </w:r>
      <w:r w:rsidRPr="003F61F6">
        <w:t xml:space="preserve"> – Secure Care works in the areas of child protection, children in care and family support and is responsible for:</w:t>
      </w:r>
    </w:p>
    <w:p w14:paraId="60ACDA1F" w14:textId="3B65F487" w:rsidR="003F61F6" w:rsidRPr="003F61F6" w:rsidRDefault="003F61F6" w:rsidP="003F61F6">
      <w:pPr>
        <w:ind w:left="720" w:hanging="720"/>
      </w:pPr>
      <w:r w:rsidRPr="003F61F6">
        <w:t>•</w:t>
      </w:r>
      <w:r w:rsidRPr="003F61F6">
        <w:tab/>
      </w:r>
      <w:r>
        <w:t>r</w:t>
      </w:r>
      <w:r w:rsidRPr="003F61F6">
        <w:t xml:space="preserve">esponding to concerns regarding the safety and wellbeing of children and applying the provisions of the </w:t>
      </w:r>
      <w:r w:rsidRPr="003F61F6">
        <w:rPr>
          <w:i/>
          <w:iCs/>
        </w:rPr>
        <w:t>Children and Community Services Act 2004</w:t>
      </w:r>
      <w:r>
        <w:t>,</w:t>
      </w:r>
      <w:r w:rsidRPr="003F61F6">
        <w:t xml:space="preserve"> </w:t>
      </w:r>
    </w:p>
    <w:p w14:paraId="6238BE23" w14:textId="525E9327" w:rsidR="003F61F6" w:rsidRPr="003F61F6" w:rsidRDefault="003F61F6" w:rsidP="003F61F6">
      <w:r w:rsidRPr="003F61F6">
        <w:t>•</w:t>
      </w:r>
      <w:r w:rsidRPr="003F61F6">
        <w:tab/>
      </w:r>
      <w:r>
        <w:t>t</w:t>
      </w:r>
      <w:r w:rsidRPr="003F61F6">
        <w:t>aking legal action to promote the safety and wellbeing of children where necessary</w:t>
      </w:r>
      <w:r>
        <w:t>,</w:t>
      </w:r>
    </w:p>
    <w:p w14:paraId="35E32D9E" w14:textId="00220994" w:rsidR="003F61F6" w:rsidRPr="003F61F6" w:rsidRDefault="003F61F6" w:rsidP="003F61F6">
      <w:r w:rsidRPr="003F61F6">
        <w:t>•</w:t>
      </w:r>
      <w:r w:rsidRPr="003F61F6">
        <w:tab/>
      </w:r>
      <w:r>
        <w:t>u</w:t>
      </w:r>
      <w:r w:rsidRPr="003F61F6">
        <w:t xml:space="preserve">ndertaking </w:t>
      </w:r>
      <w:r w:rsidR="000B3C64">
        <w:t>C</w:t>
      </w:r>
      <w:r w:rsidRPr="003F61F6">
        <w:t xml:space="preserve">ase </w:t>
      </w:r>
      <w:r w:rsidR="000B3C64">
        <w:t>W</w:t>
      </w:r>
      <w:r w:rsidRPr="003F61F6">
        <w:t>ork activities of a complex nature</w:t>
      </w:r>
      <w:r>
        <w:t>,</w:t>
      </w:r>
    </w:p>
    <w:p w14:paraId="6759C543" w14:textId="51C5BE41" w:rsidR="00206057" w:rsidRDefault="003F61F6" w:rsidP="003F61F6">
      <w:r w:rsidRPr="003F61F6">
        <w:t>•</w:t>
      </w:r>
      <w:r w:rsidRPr="003F61F6">
        <w:tab/>
      </w:r>
      <w:r>
        <w:t>p</w:t>
      </w:r>
      <w:r w:rsidRPr="003F61F6">
        <w:t>roviding services to children placed in the care of th</w:t>
      </w:r>
      <w:r w:rsidR="000B3C64">
        <w:t>e Director General</w:t>
      </w:r>
      <w:r>
        <w:t>,</w:t>
      </w:r>
    </w:p>
    <w:p w14:paraId="2C5F96FB" w14:textId="77777777" w:rsidR="00206057" w:rsidRDefault="00206057">
      <w:r>
        <w:br w:type="page"/>
      </w:r>
    </w:p>
    <w:p w14:paraId="69A99AD3" w14:textId="77777777" w:rsidR="003F61F6" w:rsidRPr="003F61F6" w:rsidRDefault="003F61F6" w:rsidP="003F61F6"/>
    <w:p w14:paraId="79F18463" w14:textId="53B3A4B6" w:rsidR="003F61F6" w:rsidRPr="003F61F6" w:rsidRDefault="003F61F6" w:rsidP="003F61F6">
      <w:pPr>
        <w:ind w:left="720" w:hanging="720"/>
      </w:pPr>
      <w:r w:rsidRPr="003F61F6">
        <w:t>•</w:t>
      </w:r>
      <w:r w:rsidRPr="003F61F6">
        <w:tab/>
      </w:r>
      <w:r>
        <w:t>p</w:t>
      </w:r>
      <w:r w:rsidRPr="003F61F6">
        <w:t>roviding advice and expertise to Secure Care staff on the child safety and protection issues</w:t>
      </w:r>
      <w:r>
        <w:t>,</w:t>
      </w:r>
    </w:p>
    <w:p w14:paraId="4170BD21" w14:textId="22C08131" w:rsidR="003F61F6" w:rsidRPr="003F61F6" w:rsidRDefault="003F61F6" w:rsidP="003F61F6">
      <w:pPr>
        <w:ind w:left="720" w:hanging="720"/>
      </w:pPr>
      <w:r w:rsidRPr="003F61F6">
        <w:t>•</w:t>
      </w:r>
      <w:r w:rsidRPr="003F61F6">
        <w:tab/>
      </w:r>
      <w:r>
        <w:t>a</w:t>
      </w:r>
      <w:r w:rsidRPr="003F61F6">
        <w:t>ssisting and planning with Secure Care staff and others to develop community and family capacity to provide a safe environment for children and other vulnerable people</w:t>
      </w:r>
      <w:r>
        <w:t>,</w:t>
      </w:r>
    </w:p>
    <w:p w14:paraId="1D147BDF" w14:textId="23A748BB" w:rsidR="003F61F6" w:rsidRPr="003F61F6" w:rsidRDefault="003F61F6" w:rsidP="003F61F6">
      <w:pPr>
        <w:ind w:left="720" w:hanging="720"/>
      </w:pPr>
      <w:r w:rsidRPr="003F61F6">
        <w:t>•</w:t>
      </w:r>
      <w:r w:rsidRPr="003F61F6">
        <w:tab/>
      </w:r>
      <w:r>
        <w:t>d</w:t>
      </w:r>
      <w:r w:rsidRPr="003F61F6">
        <w:t xml:space="preserve">eveloping and maintaining a high degree of knowledge and skills in providing </w:t>
      </w:r>
      <w:r w:rsidR="000B3C64">
        <w:t>S</w:t>
      </w:r>
      <w:r w:rsidRPr="003F61F6">
        <w:t xml:space="preserve">ervices and </w:t>
      </w:r>
      <w:r w:rsidR="000B3C64">
        <w:t>S</w:t>
      </w:r>
      <w:r w:rsidRPr="003F61F6">
        <w:t xml:space="preserve">upports to families and </w:t>
      </w:r>
      <w:r w:rsidR="000B3C64">
        <w:t>C</w:t>
      </w:r>
      <w:r w:rsidRPr="003F61F6">
        <w:t xml:space="preserve">ommunities to enhance the safety and wellbeing of children and other vulnerable members of the </w:t>
      </w:r>
      <w:r w:rsidR="000B3C64">
        <w:t>C</w:t>
      </w:r>
      <w:r w:rsidRPr="003F61F6">
        <w:t>ommunity</w:t>
      </w:r>
      <w:r>
        <w:t>,</w:t>
      </w:r>
      <w:r w:rsidR="00206057">
        <w:t xml:space="preserve"> and</w:t>
      </w:r>
    </w:p>
    <w:p w14:paraId="7D749EB7" w14:textId="6C981076" w:rsidR="00416EBD" w:rsidRPr="00764E57" w:rsidRDefault="003F61F6" w:rsidP="003F61F6">
      <w:pPr>
        <w:ind w:left="720" w:hanging="720"/>
      </w:pPr>
      <w:r w:rsidRPr="003F61F6">
        <w:t>•</w:t>
      </w:r>
      <w:r w:rsidRPr="003F61F6">
        <w:tab/>
      </w:r>
      <w:r>
        <w:t>i</w:t>
      </w:r>
      <w:r w:rsidRPr="003F61F6">
        <w:t>nvestigating serious concerns about the welfare and safety of children and taking action appropriate to the situation</w:t>
      </w:r>
      <w:r w:rsidR="00764E57" w:rsidRPr="00764E57">
        <w:t>.</w:t>
      </w:r>
    </w:p>
    <w:p w14:paraId="672F8FDD" w14:textId="355AF4F8" w:rsidR="001E1B87" w:rsidRDefault="001E1B87" w:rsidP="00416EBD">
      <w:pPr>
        <w:spacing w:after="120"/>
        <w:ind w:left="720" w:hanging="720"/>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00A05E1E" w14:textId="2FE3991C" w:rsidR="003F61F6" w:rsidRPr="003F61F6" w:rsidRDefault="003F61F6" w:rsidP="003F61F6">
      <w:r w:rsidRPr="003F61F6">
        <w:rPr>
          <w:b/>
          <w:bCs/>
        </w:rPr>
        <w:t>1.</w:t>
      </w:r>
      <w:r w:rsidRPr="003F61F6">
        <w:rPr>
          <w:b/>
          <w:bCs/>
        </w:rPr>
        <w:tab/>
        <w:t xml:space="preserve">Child Protection </w:t>
      </w:r>
    </w:p>
    <w:p w14:paraId="23476257" w14:textId="3F653223" w:rsidR="003F61F6" w:rsidRPr="003F61F6" w:rsidRDefault="003F61F6" w:rsidP="003F61F6">
      <w:pPr>
        <w:ind w:left="720" w:hanging="720"/>
      </w:pPr>
      <w:r w:rsidRPr="003F61F6">
        <w:t>1.1</w:t>
      </w:r>
      <w:r w:rsidRPr="003F61F6">
        <w:tab/>
        <w:t xml:space="preserve">Responds to reports and concerns regarding the safety and wellbeing of children by carrying out enquiries, </w:t>
      </w:r>
      <w:r w:rsidR="000B3C64">
        <w:t>A</w:t>
      </w:r>
      <w:r w:rsidRPr="003F61F6">
        <w:t xml:space="preserve">ssessments and interventions as required under Section 32 of the </w:t>
      </w:r>
      <w:r w:rsidRPr="003F61F6">
        <w:rPr>
          <w:i/>
          <w:iCs/>
        </w:rPr>
        <w:t>Children and Community Services Act 2004</w:t>
      </w:r>
      <w:r w:rsidRPr="003F61F6">
        <w:t xml:space="preserve">. </w:t>
      </w:r>
    </w:p>
    <w:p w14:paraId="04947B5A" w14:textId="229134FF" w:rsidR="003F61F6" w:rsidRPr="003F61F6" w:rsidRDefault="003F61F6" w:rsidP="003F61F6">
      <w:pPr>
        <w:ind w:left="720" w:hanging="720"/>
      </w:pPr>
      <w:r w:rsidRPr="003F61F6">
        <w:t>1.2</w:t>
      </w:r>
      <w:r w:rsidRPr="003F61F6">
        <w:tab/>
        <w:t>Conducts assessments on behalf of the Department to determine if the child</w:t>
      </w:r>
      <w:r w:rsidR="000B3C64">
        <w:t xml:space="preserve"> and/or childr</w:t>
      </w:r>
      <w:r w:rsidR="000B3C64" w:rsidRPr="003F61F6">
        <w:t>en</w:t>
      </w:r>
      <w:r w:rsidRPr="003F61F6">
        <w:t xml:space="preserve"> has suffered or is likely to suffer harm or significant harm as a result of abuse and</w:t>
      </w:r>
      <w:r w:rsidR="000B3C64">
        <w:t xml:space="preserve"> </w:t>
      </w:r>
      <w:r w:rsidRPr="003F61F6">
        <w:t>/</w:t>
      </w:r>
      <w:r w:rsidR="000B3C64">
        <w:t xml:space="preserve"> </w:t>
      </w:r>
      <w:r w:rsidRPr="003F61F6">
        <w:t xml:space="preserve">or neglect. </w:t>
      </w:r>
    </w:p>
    <w:p w14:paraId="4F4CDF35" w14:textId="694844AA" w:rsidR="003F61F6" w:rsidRPr="003F61F6" w:rsidRDefault="003F61F6" w:rsidP="003F61F6">
      <w:pPr>
        <w:ind w:left="720" w:hanging="720"/>
      </w:pPr>
      <w:r w:rsidRPr="003F61F6">
        <w:t>1.3</w:t>
      </w:r>
      <w:r w:rsidRPr="003F61F6">
        <w:tab/>
        <w:t xml:space="preserve">Conducts investigations to determine if children are in need of protection according to section 28 of the </w:t>
      </w:r>
      <w:r w:rsidRPr="003F61F6">
        <w:rPr>
          <w:i/>
          <w:iCs/>
        </w:rPr>
        <w:t>Children and Community Services Act 2004</w:t>
      </w:r>
      <w:r w:rsidRPr="003F61F6">
        <w:t xml:space="preserve">. </w:t>
      </w:r>
    </w:p>
    <w:p w14:paraId="531BDC97" w14:textId="062A8F90" w:rsidR="003F61F6" w:rsidRPr="003F61F6" w:rsidRDefault="003F61F6" w:rsidP="003F61F6">
      <w:pPr>
        <w:ind w:left="720" w:hanging="720"/>
      </w:pPr>
      <w:r w:rsidRPr="003F61F6">
        <w:t>1.4</w:t>
      </w:r>
      <w:r w:rsidRPr="003F61F6">
        <w:tab/>
        <w:t xml:space="preserve">Undertakes </w:t>
      </w:r>
      <w:r w:rsidR="000B3C64">
        <w:t>P</w:t>
      </w:r>
      <w:r w:rsidRPr="003F61F6">
        <w:t>arental</w:t>
      </w:r>
      <w:r w:rsidR="000B3C64">
        <w:t xml:space="preserve"> and F</w:t>
      </w:r>
      <w:r w:rsidRPr="003F61F6">
        <w:t xml:space="preserve">amily </w:t>
      </w:r>
      <w:r w:rsidR="000B3C64">
        <w:t>A</w:t>
      </w:r>
      <w:r w:rsidRPr="003F61F6">
        <w:t xml:space="preserve">ssessments to determine </w:t>
      </w:r>
      <w:r w:rsidR="000B3C64">
        <w:t>P</w:t>
      </w:r>
      <w:r w:rsidRPr="003F61F6">
        <w:t xml:space="preserve">arental or </w:t>
      </w:r>
      <w:r w:rsidR="000B3C64">
        <w:t>C</w:t>
      </w:r>
      <w:r w:rsidRPr="003F61F6">
        <w:t>arer capacity to protect a child</w:t>
      </w:r>
      <w:r w:rsidR="000B3C64">
        <w:t xml:space="preserve"> and/or child</w:t>
      </w:r>
      <w:r w:rsidRPr="003F61F6">
        <w:t xml:space="preserve">ren who are the subject of an </w:t>
      </w:r>
      <w:r w:rsidR="000B3C64">
        <w:t>A</w:t>
      </w:r>
      <w:r w:rsidRPr="003F61F6">
        <w:t xml:space="preserve">ssessment. </w:t>
      </w:r>
    </w:p>
    <w:p w14:paraId="6EEA7767" w14:textId="02317D08" w:rsidR="003F61F6" w:rsidRPr="003F61F6" w:rsidRDefault="003F61F6" w:rsidP="003F61F6">
      <w:pPr>
        <w:ind w:left="720" w:hanging="720"/>
      </w:pPr>
      <w:r w:rsidRPr="003F61F6">
        <w:t>1.5</w:t>
      </w:r>
      <w:r w:rsidRPr="003F61F6">
        <w:tab/>
        <w:t xml:space="preserve">Collects evidence that may be used in taking </w:t>
      </w:r>
      <w:r w:rsidR="000B3C64">
        <w:t>i</w:t>
      </w:r>
      <w:r w:rsidRPr="003F61F6">
        <w:t xml:space="preserve">ntervention action in accordance with provisions of Section 32(1) &amp; (2) of the </w:t>
      </w:r>
      <w:r w:rsidRPr="00EA2700">
        <w:rPr>
          <w:i/>
          <w:iCs/>
        </w:rPr>
        <w:t>Children and Community Services Act 2004</w:t>
      </w:r>
      <w:r w:rsidRPr="003F61F6">
        <w:t xml:space="preserve">. </w:t>
      </w:r>
    </w:p>
    <w:p w14:paraId="33F38F7F" w14:textId="3E72F246" w:rsidR="003F61F6" w:rsidRPr="003F61F6" w:rsidRDefault="003F61F6" w:rsidP="003F61F6">
      <w:pPr>
        <w:ind w:left="720" w:hanging="720"/>
      </w:pPr>
      <w:r w:rsidRPr="003F61F6">
        <w:t>1.6</w:t>
      </w:r>
      <w:r w:rsidRPr="003F61F6">
        <w:tab/>
        <w:t xml:space="preserve">Investigates and/or leads the investigation of serious concerns about the wellbeing and safety of children and takes action appropriate to the situation. </w:t>
      </w:r>
    </w:p>
    <w:p w14:paraId="21D4D654" w14:textId="046D5469" w:rsidR="003F61F6" w:rsidRPr="003F61F6" w:rsidRDefault="003F61F6" w:rsidP="003F61F6">
      <w:pPr>
        <w:ind w:left="720" w:hanging="720"/>
      </w:pPr>
      <w:r w:rsidRPr="003F61F6">
        <w:t>1.7</w:t>
      </w:r>
      <w:r w:rsidRPr="003F61F6">
        <w:tab/>
        <w:t xml:space="preserve">Provides advice, consultancy and training to </w:t>
      </w:r>
      <w:r w:rsidR="000B3C64">
        <w:t>D</w:t>
      </w:r>
      <w:r w:rsidRPr="003F61F6">
        <w:t xml:space="preserve">istrict staff on matters concerning the care, safety and protection of children. </w:t>
      </w:r>
    </w:p>
    <w:p w14:paraId="7D2F0A29" w14:textId="55319B44" w:rsidR="003F61F6" w:rsidRPr="003F61F6" w:rsidRDefault="003F61F6" w:rsidP="003F61F6">
      <w:pPr>
        <w:ind w:left="720" w:hanging="720"/>
      </w:pPr>
      <w:r w:rsidRPr="003F61F6">
        <w:t>1.8</w:t>
      </w:r>
      <w:r w:rsidRPr="003F61F6">
        <w:tab/>
        <w:t>Develops and maintains expertise, knowledge and skills in the area of child protection</w:t>
      </w:r>
      <w:r w:rsidR="000B3C64">
        <w:t>,</w:t>
      </w:r>
      <w:r w:rsidRPr="003F61F6">
        <w:t xml:space="preserve"> including the provision of </w:t>
      </w:r>
      <w:r w:rsidR="000B3C64">
        <w:t>S</w:t>
      </w:r>
      <w:r w:rsidRPr="003F61F6">
        <w:t xml:space="preserve">ervices and </w:t>
      </w:r>
      <w:r w:rsidR="000B3C64">
        <w:t>S</w:t>
      </w:r>
      <w:r w:rsidRPr="003F61F6">
        <w:t xml:space="preserve">upports to families and </w:t>
      </w:r>
      <w:r w:rsidR="000B3C64">
        <w:t>C</w:t>
      </w:r>
      <w:r w:rsidRPr="003F61F6">
        <w:t xml:space="preserve">ommunities that enhance the safety and wellbeing of children and other vulnerable members of the </w:t>
      </w:r>
      <w:r w:rsidR="000B3C64">
        <w:t>C</w:t>
      </w:r>
      <w:r w:rsidRPr="003F61F6">
        <w:t xml:space="preserve">ommunity. </w:t>
      </w:r>
    </w:p>
    <w:p w14:paraId="10A5C933" w14:textId="74A57FEA" w:rsidR="003F61F6" w:rsidRPr="003F61F6" w:rsidRDefault="003F61F6" w:rsidP="003F61F6">
      <w:pPr>
        <w:ind w:left="720" w:hanging="720"/>
      </w:pPr>
      <w:r w:rsidRPr="003F61F6">
        <w:t>1.9</w:t>
      </w:r>
      <w:r w:rsidRPr="003F61F6">
        <w:tab/>
        <w:t xml:space="preserve">Assists Senior Manager – Secure Care and Case Management Teams to ensure sound level of professional practice leading to improved outcomes for the safety and wellbeing of children and other vulnerable people. </w:t>
      </w:r>
    </w:p>
    <w:p w14:paraId="43245835" w14:textId="223392F1" w:rsidR="003F61F6" w:rsidRPr="003F61F6" w:rsidRDefault="003F61F6" w:rsidP="003F61F6">
      <w:pPr>
        <w:ind w:left="720" w:hanging="720"/>
      </w:pPr>
      <w:r w:rsidRPr="003F61F6">
        <w:t>1.10</w:t>
      </w:r>
      <w:r w:rsidRPr="003F61F6">
        <w:tab/>
        <w:t xml:space="preserve">Undertakes </w:t>
      </w:r>
      <w:r w:rsidR="000B3C64">
        <w:t>F</w:t>
      </w:r>
      <w:r w:rsidRPr="003F61F6">
        <w:t xml:space="preserve">ield work of a complex nature in accordance with </w:t>
      </w:r>
      <w:r w:rsidR="000B3C64">
        <w:t>D</w:t>
      </w:r>
      <w:r w:rsidRPr="003F61F6">
        <w:t xml:space="preserve">epartmental </w:t>
      </w:r>
      <w:r w:rsidR="000B3C64">
        <w:t>L</w:t>
      </w:r>
      <w:r w:rsidRPr="003F61F6">
        <w:t xml:space="preserve">egislation, </w:t>
      </w:r>
      <w:r w:rsidR="000B3C64">
        <w:t>P</w:t>
      </w:r>
      <w:r w:rsidRPr="003F61F6">
        <w:t xml:space="preserve">olicies and </w:t>
      </w:r>
      <w:r w:rsidR="000B3C64">
        <w:t>P</w:t>
      </w:r>
      <w:r w:rsidRPr="003F61F6">
        <w:t xml:space="preserve">rocedures. </w:t>
      </w:r>
    </w:p>
    <w:p w14:paraId="6458C94F" w14:textId="61A78652" w:rsidR="00EA2700" w:rsidRDefault="00EA2700">
      <w:r>
        <w:br w:type="page"/>
      </w:r>
    </w:p>
    <w:p w14:paraId="72D8D30D" w14:textId="77777777" w:rsidR="003F61F6" w:rsidRPr="003F61F6" w:rsidRDefault="003F61F6" w:rsidP="003F61F6"/>
    <w:p w14:paraId="3D2FD6A8" w14:textId="77777777" w:rsidR="003F61F6" w:rsidRPr="003F61F6" w:rsidRDefault="003F61F6" w:rsidP="003F61F6">
      <w:r w:rsidRPr="003F61F6">
        <w:rPr>
          <w:b/>
          <w:bCs/>
        </w:rPr>
        <w:t>2.</w:t>
      </w:r>
      <w:r w:rsidRPr="003F61F6">
        <w:rPr>
          <w:b/>
          <w:bCs/>
        </w:rPr>
        <w:tab/>
        <w:t xml:space="preserve">Children in Care </w:t>
      </w:r>
    </w:p>
    <w:p w14:paraId="6F4AC7A4" w14:textId="28180C66" w:rsidR="003F61F6" w:rsidRPr="003F61F6" w:rsidRDefault="003F61F6" w:rsidP="003F61F6">
      <w:pPr>
        <w:ind w:left="720" w:hanging="720"/>
      </w:pPr>
      <w:r w:rsidRPr="003F61F6">
        <w:t>2.1</w:t>
      </w:r>
      <w:r w:rsidRPr="003F61F6">
        <w:tab/>
        <w:t xml:space="preserve">Complies with the provisions of the </w:t>
      </w:r>
      <w:r w:rsidRPr="00EA2700">
        <w:rPr>
          <w:i/>
          <w:iCs/>
        </w:rPr>
        <w:t>Children and Community Services Act 2004</w:t>
      </w:r>
      <w:r w:rsidRPr="003F61F6">
        <w:t xml:space="preserve"> Division 5 in relation to taking children into the care of the CEO, in particular Children entering into </w:t>
      </w:r>
      <w:r w:rsidR="006A4871">
        <w:t>S</w:t>
      </w:r>
      <w:r w:rsidRPr="003F61F6">
        <w:t xml:space="preserve">ecure </w:t>
      </w:r>
      <w:r w:rsidR="006A4871">
        <w:t>C</w:t>
      </w:r>
      <w:r w:rsidRPr="003F61F6">
        <w:t xml:space="preserve">are. </w:t>
      </w:r>
    </w:p>
    <w:p w14:paraId="22D9CBE7" w14:textId="5222DDB7" w:rsidR="003F61F6" w:rsidRPr="003F61F6" w:rsidRDefault="003F61F6" w:rsidP="003F61F6">
      <w:pPr>
        <w:ind w:left="720" w:hanging="720"/>
      </w:pPr>
      <w:r w:rsidRPr="003F61F6">
        <w:t>2.2</w:t>
      </w:r>
      <w:r w:rsidRPr="003F61F6">
        <w:tab/>
        <w:t>Engage</w:t>
      </w:r>
      <w:r w:rsidR="005A5767">
        <w:t>s</w:t>
      </w:r>
      <w:r w:rsidRPr="003F61F6">
        <w:t xml:space="preserve"> with children and families of children in care to promote and ensure their safety, wellbeing and development and to assist </w:t>
      </w:r>
      <w:r w:rsidR="000A546C">
        <w:t>F</w:t>
      </w:r>
      <w:r w:rsidRPr="003F61F6">
        <w:t>ield staff in this area as required.</w:t>
      </w:r>
    </w:p>
    <w:p w14:paraId="187010FF" w14:textId="56579001" w:rsidR="003F61F6" w:rsidRPr="003F61F6" w:rsidRDefault="003F61F6" w:rsidP="003F61F6">
      <w:pPr>
        <w:ind w:left="720" w:hanging="720"/>
      </w:pPr>
      <w:r w:rsidRPr="003F61F6">
        <w:t>2.3</w:t>
      </w:r>
      <w:r w:rsidRPr="003F61F6">
        <w:tab/>
        <w:t xml:space="preserve">Ensures children in care have an up to date Care Plan as defined by Section 89 of the </w:t>
      </w:r>
      <w:r w:rsidRPr="00EA2700">
        <w:rPr>
          <w:i/>
          <w:iCs/>
        </w:rPr>
        <w:t>Children and Community Services Act 2004</w:t>
      </w:r>
      <w:r w:rsidRPr="003F61F6">
        <w:t xml:space="preserve"> that reflects the current circumstances of the child, promotes their ongoing development and is subject to regular review.  </w:t>
      </w:r>
    </w:p>
    <w:p w14:paraId="1E48C355" w14:textId="1483E1FA" w:rsidR="003F61F6" w:rsidRPr="003F61F6" w:rsidRDefault="003F61F6" w:rsidP="003F61F6">
      <w:pPr>
        <w:ind w:left="720" w:hanging="720"/>
      </w:pPr>
      <w:r w:rsidRPr="003F61F6">
        <w:t>2.4</w:t>
      </w:r>
      <w:r w:rsidRPr="003F61F6">
        <w:tab/>
        <w:t xml:space="preserve">Undertakes more complex </w:t>
      </w:r>
      <w:r w:rsidR="000A546C">
        <w:t>A</w:t>
      </w:r>
      <w:r w:rsidRPr="003F61F6">
        <w:t xml:space="preserve">ssessments of families and foster families in determining appropriate placement options for children in care which may also include family reunification and Leaving Care arrangements (Division 6, </w:t>
      </w:r>
      <w:r w:rsidRPr="00EA2700">
        <w:rPr>
          <w:i/>
          <w:iCs/>
        </w:rPr>
        <w:t>Children and Community Services Act 2004</w:t>
      </w:r>
      <w:r w:rsidRPr="003F61F6">
        <w:t xml:space="preserve">). </w:t>
      </w:r>
    </w:p>
    <w:p w14:paraId="687A4C4C" w14:textId="070B8C81" w:rsidR="003F61F6" w:rsidRPr="003F61F6" w:rsidRDefault="003F61F6" w:rsidP="003F61F6">
      <w:pPr>
        <w:ind w:left="720" w:hanging="720"/>
      </w:pPr>
      <w:r w:rsidRPr="003F61F6">
        <w:t>2.5</w:t>
      </w:r>
      <w:r w:rsidRPr="003F61F6">
        <w:tab/>
        <w:t xml:space="preserve">Ensures that children in the care of the </w:t>
      </w:r>
      <w:r w:rsidR="000A546C">
        <w:t>Director General</w:t>
      </w:r>
      <w:r w:rsidRPr="003F61F6">
        <w:t xml:space="preserve"> receive appropriate </w:t>
      </w:r>
      <w:r w:rsidR="000A546C">
        <w:t>T</w:t>
      </w:r>
      <w:r w:rsidRPr="003F61F6">
        <w:t xml:space="preserve">reatment and </w:t>
      </w:r>
      <w:r w:rsidR="000A546C">
        <w:t>S</w:t>
      </w:r>
      <w:r w:rsidRPr="003F61F6">
        <w:t xml:space="preserve">upport </w:t>
      </w:r>
      <w:r w:rsidR="000A546C">
        <w:t>S</w:t>
      </w:r>
      <w:r w:rsidRPr="003F61F6">
        <w:t xml:space="preserve">ervices that address their individual needs including their physical and mental health, ethnicity and culture, education and emotional wellbeing. </w:t>
      </w:r>
    </w:p>
    <w:p w14:paraId="36CDF732" w14:textId="63F243F0" w:rsidR="003F61F6" w:rsidRPr="003F61F6" w:rsidRDefault="003F61F6" w:rsidP="003F61F6">
      <w:pPr>
        <w:ind w:left="720" w:hanging="720"/>
      </w:pPr>
      <w:r w:rsidRPr="003F61F6">
        <w:t>2.6</w:t>
      </w:r>
      <w:r w:rsidRPr="003F61F6">
        <w:tab/>
        <w:t xml:space="preserve">Undertakes case work of a more complex nature in relation to children in care and under provisions of the </w:t>
      </w:r>
      <w:r w:rsidRPr="00EA2700">
        <w:rPr>
          <w:i/>
          <w:iCs/>
        </w:rPr>
        <w:t>Children and Community Services Act 2004</w:t>
      </w:r>
      <w:r w:rsidRPr="003F61F6">
        <w:t xml:space="preserve">. </w:t>
      </w:r>
    </w:p>
    <w:p w14:paraId="16910F1C" w14:textId="607ED2C4" w:rsidR="003F61F6" w:rsidRPr="003F61F6" w:rsidRDefault="003F61F6" w:rsidP="003F61F6">
      <w:pPr>
        <w:ind w:left="720" w:hanging="720"/>
      </w:pPr>
      <w:r w:rsidRPr="003F61F6">
        <w:t>2.7</w:t>
      </w:r>
      <w:r w:rsidRPr="003F61F6">
        <w:tab/>
        <w:t xml:space="preserve">Contributes to the development of </w:t>
      </w:r>
      <w:r w:rsidR="000A546C">
        <w:t>S</w:t>
      </w:r>
      <w:r w:rsidRPr="003F61F6">
        <w:t xml:space="preserve">ervice </w:t>
      </w:r>
      <w:r w:rsidR="000A546C">
        <w:t>D</w:t>
      </w:r>
      <w:r w:rsidRPr="003F61F6">
        <w:t xml:space="preserve">elivery </w:t>
      </w:r>
      <w:r w:rsidR="000A546C">
        <w:t>S</w:t>
      </w:r>
      <w:r w:rsidRPr="003F61F6">
        <w:t xml:space="preserve">tandard and </w:t>
      </w:r>
      <w:r w:rsidR="000A546C">
        <w:t>P</w:t>
      </w:r>
      <w:r w:rsidRPr="003F61F6">
        <w:t xml:space="preserve">rocedures and ensures the delivery of </w:t>
      </w:r>
      <w:r w:rsidR="000A546C">
        <w:t>T</w:t>
      </w:r>
      <w:r w:rsidRPr="003F61F6">
        <w:t xml:space="preserve">herapeutic </w:t>
      </w:r>
      <w:r w:rsidR="000A546C">
        <w:t>P</w:t>
      </w:r>
      <w:r w:rsidRPr="003F61F6">
        <w:t xml:space="preserve">rograms for the residents on an individual and group basis. </w:t>
      </w:r>
    </w:p>
    <w:p w14:paraId="55FD65C2" w14:textId="5FBAEDF9" w:rsidR="003F61F6" w:rsidRPr="003F61F6" w:rsidRDefault="003F61F6" w:rsidP="003F61F6">
      <w:pPr>
        <w:ind w:left="720" w:hanging="720"/>
      </w:pPr>
      <w:r w:rsidRPr="003F61F6">
        <w:t>2.8</w:t>
      </w:r>
      <w:r w:rsidRPr="003F61F6">
        <w:tab/>
        <w:t>Ensure</w:t>
      </w:r>
      <w:r w:rsidR="005A5767">
        <w:t>s</w:t>
      </w:r>
      <w:r w:rsidRPr="003F61F6">
        <w:t xml:space="preserve"> Children entering Secure Care are done so in accordance with the </w:t>
      </w:r>
      <w:r w:rsidRPr="00206057">
        <w:rPr>
          <w:i/>
          <w:iCs/>
        </w:rPr>
        <w:t>Children and Community Services Act 2004</w:t>
      </w:r>
      <w:r w:rsidRPr="003F61F6">
        <w:t xml:space="preserve">, Division 5, </w:t>
      </w:r>
      <w:r w:rsidR="00206057" w:rsidRPr="003F61F6">
        <w:t>Subdivision</w:t>
      </w:r>
      <w:r w:rsidRPr="003F61F6">
        <w:t xml:space="preserve"> 3A Secure Care. </w:t>
      </w:r>
    </w:p>
    <w:p w14:paraId="7535B357" w14:textId="63CF1985" w:rsidR="003F61F6" w:rsidRPr="003F61F6" w:rsidRDefault="003F61F6" w:rsidP="003F61F6">
      <w:pPr>
        <w:ind w:left="720" w:hanging="720"/>
      </w:pPr>
      <w:r w:rsidRPr="003F61F6">
        <w:t>2.9</w:t>
      </w:r>
      <w:r w:rsidRPr="003F61F6">
        <w:tab/>
      </w:r>
      <w:r w:rsidR="00206057" w:rsidRPr="003F61F6">
        <w:t>Assists</w:t>
      </w:r>
      <w:r w:rsidRPr="003F61F6">
        <w:t xml:space="preserve"> Team Leaders in managing children in care and provides </w:t>
      </w:r>
      <w:r w:rsidR="000A546C">
        <w:t>C</w:t>
      </w:r>
      <w:r w:rsidRPr="003F61F6">
        <w:t xml:space="preserve">ase </w:t>
      </w:r>
      <w:r w:rsidR="000A546C">
        <w:t>W</w:t>
      </w:r>
      <w:r w:rsidRPr="003F61F6">
        <w:t xml:space="preserve">ork staff with assistance in relation to </w:t>
      </w:r>
      <w:r w:rsidR="000A546C">
        <w:t>C</w:t>
      </w:r>
      <w:r w:rsidRPr="003F61F6">
        <w:t xml:space="preserve">ase </w:t>
      </w:r>
      <w:r w:rsidR="000A546C">
        <w:t>P</w:t>
      </w:r>
      <w:r w:rsidRPr="003F61F6">
        <w:t>ractice.</w:t>
      </w:r>
    </w:p>
    <w:p w14:paraId="282E1814" w14:textId="77777777" w:rsidR="003F61F6" w:rsidRPr="003F61F6" w:rsidRDefault="003F61F6" w:rsidP="003F61F6"/>
    <w:p w14:paraId="0B5E7A54" w14:textId="7EEB9C99" w:rsidR="003F61F6" w:rsidRPr="003F61F6" w:rsidRDefault="003F61F6" w:rsidP="003F61F6">
      <w:r w:rsidRPr="003F61F6">
        <w:rPr>
          <w:b/>
          <w:bCs/>
        </w:rPr>
        <w:t>3.</w:t>
      </w:r>
      <w:r w:rsidRPr="003F61F6">
        <w:rPr>
          <w:b/>
          <w:bCs/>
        </w:rPr>
        <w:tab/>
        <w:t>Family Support</w:t>
      </w:r>
      <w:r>
        <w:rPr>
          <w:b/>
          <w:bCs/>
        </w:rPr>
        <w:t xml:space="preserve"> </w:t>
      </w:r>
    </w:p>
    <w:p w14:paraId="4287B1CC" w14:textId="337652BF" w:rsidR="000A546C" w:rsidRDefault="003F61F6" w:rsidP="003F61F6">
      <w:pPr>
        <w:ind w:left="720" w:hanging="720"/>
      </w:pPr>
      <w:r w:rsidRPr="003F61F6">
        <w:t>3.1</w:t>
      </w:r>
      <w:r w:rsidRPr="003F61F6">
        <w:tab/>
        <w:t xml:space="preserve">Undertakes </w:t>
      </w:r>
      <w:r w:rsidR="000A546C">
        <w:t>C</w:t>
      </w:r>
      <w:r w:rsidRPr="003F61F6">
        <w:t xml:space="preserve">hild and </w:t>
      </w:r>
      <w:r w:rsidR="000A546C">
        <w:t>F</w:t>
      </w:r>
      <w:r w:rsidRPr="003F61F6">
        <w:t xml:space="preserve">amily </w:t>
      </w:r>
      <w:r w:rsidR="000A546C">
        <w:t>A</w:t>
      </w:r>
      <w:r w:rsidRPr="003F61F6">
        <w:t xml:space="preserve">ssessments to provide for </w:t>
      </w:r>
      <w:r w:rsidR="000A546C">
        <w:t>S</w:t>
      </w:r>
      <w:r w:rsidRPr="003F61F6">
        <w:t xml:space="preserve">upport </w:t>
      </w:r>
      <w:r w:rsidR="000A546C">
        <w:t>S</w:t>
      </w:r>
      <w:r w:rsidRPr="003F61F6">
        <w:t xml:space="preserve">ervices or arrange treatment for families who come to the attention of the Department. </w:t>
      </w:r>
    </w:p>
    <w:p w14:paraId="5D512973" w14:textId="77777777" w:rsidR="000A546C" w:rsidRDefault="000A546C">
      <w:r>
        <w:br w:type="page"/>
      </w:r>
    </w:p>
    <w:p w14:paraId="1EB8D2A9" w14:textId="77777777" w:rsidR="003F61F6" w:rsidRPr="003F61F6" w:rsidRDefault="003F61F6" w:rsidP="003F61F6">
      <w:pPr>
        <w:ind w:left="720" w:hanging="720"/>
      </w:pPr>
    </w:p>
    <w:p w14:paraId="6BD4B195" w14:textId="4CE36F80" w:rsidR="003F61F6" w:rsidRPr="003F61F6" w:rsidRDefault="003F61F6" w:rsidP="000A546C">
      <w:pPr>
        <w:ind w:left="720" w:hanging="720"/>
      </w:pPr>
      <w:r w:rsidRPr="003F61F6">
        <w:t>3.2</w:t>
      </w:r>
      <w:r w:rsidRPr="003F61F6">
        <w:tab/>
        <w:t>Provides or arranges for services to families that will address child protection issues and strengthen family functioning</w:t>
      </w:r>
      <w:r w:rsidR="006A4871">
        <w:t>, i</w:t>
      </w:r>
      <w:r w:rsidRPr="003F61F6">
        <w:t>nclud</w:t>
      </w:r>
      <w:r w:rsidR="006A4871">
        <w:t>ing</w:t>
      </w:r>
      <w:r w:rsidRPr="003F61F6">
        <w:t xml:space="preserve"> referrals to appropriate </w:t>
      </w:r>
      <w:r w:rsidR="000A546C">
        <w:t>A</w:t>
      </w:r>
      <w:r w:rsidRPr="003F61F6">
        <w:t>gencies based on assessed family needs and available resources.</w:t>
      </w:r>
    </w:p>
    <w:p w14:paraId="6304EB7C" w14:textId="4F078F10" w:rsidR="003F61F6" w:rsidRPr="003F61F6" w:rsidRDefault="003F61F6" w:rsidP="003F61F6">
      <w:pPr>
        <w:ind w:left="720" w:hanging="720"/>
      </w:pPr>
      <w:r w:rsidRPr="003F61F6">
        <w:t>3.3</w:t>
      </w:r>
      <w:r w:rsidRPr="003F61F6">
        <w:tab/>
        <w:t>Assist</w:t>
      </w:r>
      <w:r w:rsidR="005A5767">
        <w:t>s</w:t>
      </w:r>
      <w:r w:rsidRPr="003F61F6">
        <w:t xml:space="preserve"> Secure Care staff and </w:t>
      </w:r>
      <w:r>
        <w:t>D</w:t>
      </w:r>
      <w:r w:rsidRPr="003F61F6">
        <w:t xml:space="preserve">istrict Case Management </w:t>
      </w:r>
      <w:r w:rsidR="000A546C">
        <w:t>T</w:t>
      </w:r>
      <w:r w:rsidRPr="003F61F6">
        <w:t xml:space="preserve">eams in developing family capacity to provide safe environments for children and other vulnerable people. </w:t>
      </w:r>
    </w:p>
    <w:p w14:paraId="4ECAE291" w14:textId="496FB4BB" w:rsidR="003F61F6" w:rsidRDefault="003F61F6" w:rsidP="003F61F6">
      <w:pPr>
        <w:ind w:left="720" w:hanging="720"/>
      </w:pPr>
      <w:r w:rsidRPr="003F61F6">
        <w:t>3.4</w:t>
      </w:r>
      <w:r w:rsidRPr="003F61F6">
        <w:tab/>
        <w:t xml:space="preserve">Undertakes </w:t>
      </w:r>
      <w:r w:rsidR="000A546C">
        <w:t>F</w:t>
      </w:r>
      <w:r w:rsidRPr="003F61F6">
        <w:t>ield work</w:t>
      </w:r>
      <w:r w:rsidR="000A546C">
        <w:t xml:space="preserve"> and </w:t>
      </w:r>
      <w:r w:rsidR="00DD176D">
        <w:t>C</w:t>
      </w:r>
      <w:r w:rsidRPr="003F61F6">
        <w:t xml:space="preserve">ommunity work of a more complex nature in relation to supporting vulnerable families. </w:t>
      </w:r>
    </w:p>
    <w:p w14:paraId="502DDD48" w14:textId="77777777" w:rsidR="00EA2700" w:rsidRPr="003F61F6" w:rsidRDefault="00EA2700" w:rsidP="003F61F6">
      <w:pPr>
        <w:ind w:left="720" w:hanging="720"/>
      </w:pPr>
    </w:p>
    <w:p w14:paraId="5862AB71" w14:textId="77777777" w:rsidR="003F61F6" w:rsidRPr="003F61F6" w:rsidRDefault="003F61F6" w:rsidP="003F61F6">
      <w:r w:rsidRPr="003F61F6">
        <w:rPr>
          <w:b/>
          <w:bCs/>
        </w:rPr>
        <w:t>4.</w:t>
      </w:r>
      <w:r w:rsidRPr="003F61F6">
        <w:rPr>
          <w:b/>
          <w:bCs/>
        </w:rPr>
        <w:tab/>
        <w:t xml:space="preserve">Inter-Agency and Community Collaborations </w:t>
      </w:r>
    </w:p>
    <w:p w14:paraId="5C57F4ED" w14:textId="43DD64FA" w:rsidR="003F61F6" w:rsidRPr="003F61F6" w:rsidRDefault="003F61F6" w:rsidP="003F61F6">
      <w:pPr>
        <w:ind w:left="720" w:hanging="720"/>
      </w:pPr>
      <w:r w:rsidRPr="003F61F6">
        <w:t>4.1</w:t>
      </w:r>
      <w:r w:rsidRPr="003F61F6">
        <w:tab/>
        <w:t xml:space="preserve">Maintains links and shares information with other </w:t>
      </w:r>
      <w:r w:rsidR="00DD176D">
        <w:t>G</w:t>
      </w:r>
      <w:r w:rsidRPr="003F61F6">
        <w:t>overnment and non-</w:t>
      </w:r>
      <w:r w:rsidR="00DD176D">
        <w:t>G</w:t>
      </w:r>
      <w:r w:rsidRPr="003F61F6">
        <w:t xml:space="preserve">overnment </w:t>
      </w:r>
      <w:r w:rsidR="00DD176D">
        <w:t>A</w:t>
      </w:r>
      <w:r w:rsidRPr="003F61F6">
        <w:t xml:space="preserve">gencies that may have a </w:t>
      </w:r>
      <w:r w:rsidR="00DD176D">
        <w:t>S</w:t>
      </w:r>
      <w:r w:rsidRPr="003F61F6">
        <w:t xml:space="preserve">tatutory role or are providing a service to the Department in protecting children and assisting them with their education and health. </w:t>
      </w:r>
    </w:p>
    <w:p w14:paraId="355C1100" w14:textId="4A21CAC2" w:rsidR="003F61F6" w:rsidRPr="003F61F6" w:rsidRDefault="003F61F6" w:rsidP="003F61F6">
      <w:pPr>
        <w:ind w:left="720" w:hanging="720"/>
      </w:pPr>
      <w:r w:rsidRPr="003F61F6">
        <w:t>4.2</w:t>
      </w:r>
      <w:r w:rsidRPr="003F61F6">
        <w:tab/>
        <w:t xml:space="preserve">Liaises with appropriate </w:t>
      </w:r>
      <w:r w:rsidR="00DD176D">
        <w:t>C</w:t>
      </w:r>
      <w:r w:rsidRPr="003F61F6">
        <w:t xml:space="preserve">ultural and </w:t>
      </w:r>
      <w:r w:rsidR="00DD176D">
        <w:t>Aboriginal</w:t>
      </w:r>
      <w:r w:rsidRPr="003F61F6">
        <w:t xml:space="preserve"> </w:t>
      </w:r>
      <w:r w:rsidR="00DD176D">
        <w:t>S</w:t>
      </w:r>
      <w:r w:rsidRPr="003F61F6">
        <w:t xml:space="preserve">ervices and </w:t>
      </w:r>
      <w:r w:rsidR="00DD176D">
        <w:t>C</w:t>
      </w:r>
      <w:r w:rsidRPr="003F61F6">
        <w:t>ommunities that provide an identity for the child</w:t>
      </w:r>
      <w:r w:rsidR="00DD176D">
        <w:t xml:space="preserve"> and / or children</w:t>
      </w:r>
      <w:r w:rsidRPr="003F61F6">
        <w:t xml:space="preserve"> or family the Department is working with towards a goal of strengthening family functioning. </w:t>
      </w:r>
    </w:p>
    <w:p w14:paraId="2804EBDE" w14:textId="5C545596" w:rsidR="003F61F6" w:rsidRPr="003F61F6" w:rsidRDefault="003F61F6" w:rsidP="003F61F6">
      <w:pPr>
        <w:ind w:left="720" w:hanging="720"/>
      </w:pPr>
      <w:r w:rsidRPr="003F61F6">
        <w:t>4.3</w:t>
      </w:r>
      <w:r w:rsidRPr="003F61F6">
        <w:tab/>
        <w:t xml:space="preserve">Liaises with the Department’s </w:t>
      </w:r>
      <w:r w:rsidR="00DD176D">
        <w:t>C</w:t>
      </w:r>
      <w:r w:rsidRPr="003F61F6">
        <w:t xml:space="preserve">ontracted </w:t>
      </w:r>
      <w:r w:rsidR="00DD176D">
        <w:t>S</w:t>
      </w:r>
      <w:r w:rsidRPr="003F61F6">
        <w:t xml:space="preserve">ervice </w:t>
      </w:r>
      <w:r w:rsidR="00DD176D">
        <w:t>P</w:t>
      </w:r>
      <w:r w:rsidRPr="003F61F6">
        <w:t xml:space="preserve">roviders in making appropriate referrals for individual and family support and treatment and where possible bring major </w:t>
      </w:r>
      <w:r w:rsidR="00DD176D">
        <w:t>S</w:t>
      </w:r>
      <w:r w:rsidRPr="003F61F6">
        <w:t xml:space="preserve">ervice </w:t>
      </w:r>
      <w:r w:rsidR="00DD176D">
        <w:t>P</w:t>
      </w:r>
      <w:r w:rsidRPr="003F61F6">
        <w:t xml:space="preserve">roviders to the 48 hours </w:t>
      </w:r>
      <w:r w:rsidR="00DD176D">
        <w:t>P</w:t>
      </w:r>
      <w:r w:rsidRPr="003F61F6">
        <w:t xml:space="preserve">lanning </w:t>
      </w:r>
      <w:r w:rsidR="00DD176D">
        <w:t>M</w:t>
      </w:r>
      <w:r w:rsidRPr="003F61F6">
        <w:t xml:space="preserve">eeting for the young person. </w:t>
      </w:r>
    </w:p>
    <w:p w14:paraId="5FD96655" w14:textId="35B78AD6" w:rsidR="003F61F6" w:rsidRPr="003F61F6" w:rsidRDefault="003F61F6" w:rsidP="003F61F6">
      <w:r w:rsidRPr="003F61F6">
        <w:t>4.4</w:t>
      </w:r>
      <w:r w:rsidRPr="003F61F6">
        <w:tab/>
        <w:t>Assist</w:t>
      </w:r>
      <w:r w:rsidR="005A5767">
        <w:t>s</w:t>
      </w:r>
      <w:r w:rsidRPr="003F61F6">
        <w:t xml:space="preserve"> the Senior Manager – Secure Care as required in this area. </w:t>
      </w:r>
    </w:p>
    <w:p w14:paraId="3237BE0B" w14:textId="77777777" w:rsidR="003F61F6" w:rsidRPr="003F61F6" w:rsidRDefault="003F61F6" w:rsidP="003F61F6"/>
    <w:p w14:paraId="1F828CCE" w14:textId="77777777" w:rsidR="003F61F6" w:rsidRPr="003F61F6" w:rsidRDefault="003F61F6" w:rsidP="003F61F6">
      <w:r w:rsidRPr="003F61F6">
        <w:rPr>
          <w:b/>
          <w:bCs/>
        </w:rPr>
        <w:t>5.</w:t>
      </w:r>
      <w:r w:rsidRPr="003F61F6">
        <w:rPr>
          <w:b/>
          <w:bCs/>
        </w:rPr>
        <w:tab/>
        <w:t xml:space="preserve">Administration </w:t>
      </w:r>
    </w:p>
    <w:p w14:paraId="6E608862" w14:textId="69018FC5" w:rsidR="003F61F6" w:rsidRPr="003F61F6" w:rsidRDefault="003F61F6" w:rsidP="003F61F6">
      <w:pPr>
        <w:ind w:left="720" w:hanging="720"/>
      </w:pPr>
      <w:r w:rsidRPr="003F61F6">
        <w:t>5.1</w:t>
      </w:r>
      <w:r w:rsidRPr="003F61F6">
        <w:tab/>
        <w:t xml:space="preserve">Maintains electronic </w:t>
      </w:r>
      <w:r w:rsidR="00DD176D">
        <w:t>C</w:t>
      </w:r>
      <w:r w:rsidRPr="003F61F6">
        <w:t xml:space="preserve">lient </w:t>
      </w:r>
      <w:r w:rsidR="00DD176D">
        <w:t>R</w:t>
      </w:r>
      <w:r w:rsidRPr="003F61F6">
        <w:t xml:space="preserve">ecords and </w:t>
      </w:r>
      <w:r w:rsidR="00DD176D">
        <w:t>C</w:t>
      </w:r>
      <w:r w:rsidRPr="003F61F6">
        <w:t xml:space="preserve">ase </w:t>
      </w:r>
      <w:r w:rsidR="00DD176D">
        <w:t>M</w:t>
      </w:r>
      <w:r w:rsidRPr="003F61F6">
        <w:t xml:space="preserve">anagement data to Departmental </w:t>
      </w:r>
      <w:r w:rsidR="00DD176D">
        <w:t>S</w:t>
      </w:r>
      <w:r w:rsidRPr="003F61F6">
        <w:t xml:space="preserve">tandards. </w:t>
      </w:r>
    </w:p>
    <w:p w14:paraId="085D17BC" w14:textId="77777777" w:rsidR="003F61F6" w:rsidRPr="003F61F6" w:rsidRDefault="003F61F6" w:rsidP="003F61F6">
      <w:r w:rsidRPr="003F61F6">
        <w:t>5.2</w:t>
      </w:r>
      <w:r w:rsidRPr="003F61F6">
        <w:tab/>
        <w:t xml:space="preserve">Assists in the recruitment, supervision and training of other staff as required. </w:t>
      </w:r>
    </w:p>
    <w:p w14:paraId="76642BC9" w14:textId="6B4BE38A" w:rsidR="003F61F6" w:rsidRPr="003F61F6" w:rsidRDefault="003F61F6" w:rsidP="003F61F6">
      <w:r w:rsidRPr="003F61F6">
        <w:t>5.3</w:t>
      </w:r>
      <w:r w:rsidRPr="003F61F6">
        <w:tab/>
        <w:t xml:space="preserve">Contributes to Departmental research and evaluation of </w:t>
      </w:r>
      <w:r w:rsidR="00D97071">
        <w:t>S</w:t>
      </w:r>
      <w:r w:rsidRPr="003F61F6">
        <w:t xml:space="preserve">ervices as required. </w:t>
      </w:r>
    </w:p>
    <w:p w14:paraId="7BF0A977" w14:textId="17703056" w:rsidR="003F61F6" w:rsidRPr="003F61F6" w:rsidRDefault="003F61F6" w:rsidP="003F61F6">
      <w:pPr>
        <w:ind w:left="720" w:hanging="720"/>
      </w:pPr>
      <w:r w:rsidRPr="003F61F6">
        <w:t>5.4</w:t>
      </w:r>
      <w:r w:rsidRPr="003F61F6">
        <w:tab/>
        <w:t xml:space="preserve">Manages Departmental and Government resources in accordance with Government and Departmental </w:t>
      </w:r>
      <w:r w:rsidR="00D97071">
        <w:t>P</w:t>
      </w:r>
      <w:r w:rsidRPr="003F61F6">
        <w:t xml:space="preserve">olicy. </w:t>
      </w:r>
    </w:p>
    <w:p w14:paraId="388293EB" w14:textId="24B66698" w:rsidR="0094205D" w:rsidRPr="00492C13" w:rsidRDefault="003F61F6" w:rsidP="00D97071">
      <w:pPr>
        <w:ind w:left="720" w:hanging="720"/>
      </w:pPr>
      <w:r w:rsidRPr="003F61F6">
        <w:t>5.5</w:t>
      </w:r>
      <w:r w:rsidRPr="003F61F6">
        <w:tab/>
      </w:r>
      <w:r>
        <w:t>Complies with the requirements of the Department’s Administrative Manual 2009 and the Case Practice Manual.</w:t>
      </w:r>
      <w:r w:rsidR="0094205D">
        <w:br w:type="page"/>
      </w:r>
    </w:p>
    <w:p w14:paraId="6D321C6D" w14:textId="77777777" w:rsidR="004F23B7" w:rsidRDefault="004F23B7" w:rsidP="004F23B7"/>
    <w:p w14:paraId="36796208" w14:textId="77777777" w:rsidR="004F23B7" w:rsidRPr="001E1B87" w:rsidRDefault="004F23B7" w:rsidP="004F23B7">
      <w:pPr>
        <w:spacing w:after="120" w:line="288" w:lineRule="auto"/>
      </w:pPr>
      <w:r w:rsidRPr="001E1B87">
        <w:rPr>
          <w:b/>
          <w:bCs/>
          <w:color w:val="2C5C86"/>
          <w:sz w:val="28"/>
          <w:szCs w:val="28"/>
        </w:rPr>
        <w:t>Corporate Responsibilitie</w:t>
      </w:r>
      <w:r>
        <w:rPr>
          <w:b/>
          <w:bCs/>
          <w:color w:val="2C5C86"/>
          <w:sz w:val="28"/>
          <w:szCs w:val="28"/>
        </w:rPr>
        <w:t>s</w:t>
      </w:r>
    </w:p>
    <w:p w14:paraId="69B29E0D" w14:textId="77777777" w:rsidR="004F23B7" w:rsidRDefault="004F23B7" w:rsidP="004F23B7">
      <w:pPr>
        <w:spacing w:after="120" w:line="288" w:lineRule="auto"/>
      </w:pPr>
    </w:p>
    <w:p w14:paraId="04664E10" w14:textId="77777777" w:rsidR="004F23B7" w:rsidRDefault="004F23B7" w:rsidP="004F23B7">
      <w:pPr>
        <w:spacing w:after="120" w:line="288" w:lineRule="auto"/>
        <w:ind w:left="720" w:hanging="720"/>
      </w:pPr>
      <w:r>
        <w:t>1.</w:t>
      </w:r>
      <w:r>
        <w:tab/>
        <w:t>Exhibits accountability, professional integrity and respect consistent with Communities Values, the Code of Conduct, and the public sector Code of Ethics.</w:t>
      </w:r>
    </w:p>
    <w:p w14:paraId="63CD8085" w14:textId="77777777" w:rsidR="004F23B7" w:rsidRPr="00E95D36" w:rsidRDefault="004F23B7" w:rsidP="004F23B7">
      <w:pPr>
        <w:ind w:left="720" w:hanging="720"/>
      </w:pPr>
      <w:r w:rsidRPr="00E95D36">
        <w:t>2</w:t>
      </w:r>
      <w:r>
        <w:t>.</w:t>
      </w:r>
      <w:r>
        <w:tab/>
      </w:r>
      <w:r w:rsidRPr="00E95D36">
        <w:t>Actively participates in the Communities performance development process and pursues professional development opportunities.</w:t>
      </w:r>
    </w:p>
    <w:p w14:paraId="5DC85DCF" w14:textId="77777777" w:rsidR="004F23B7" w:rsidRDefault="004F23B7" w:rsidP="004F23B7">
      <w:pPr>
        <w:spacing w:after="120" w:line="288" w:lineRule="auto"/>
        <w:ind w:left="720" w:hanging="720"/>
      </w:pPr>
      <w:r>
        <w:t>3</w:t>
      </w:r>
      <w:r>
        <w:tab/>
      </w:r>
      <w:r w:rsidRPr="00AD4714">
        <w:t>Participates in emergency or critical event response management duties as required.</w:t>
      </w:r>
    </w:p>
    <w:p w14:paraId="6AC3B2D3" w14:textId="77777777" w:rsidR="004F23B7" w:rsidRPr="00492C13" w:rsidRDefault="004F23B7" w:rsidP="004F23B7">
      <w:pPr>
        <w:spacing w:after="120" w:line="288" w:lineRule="auto"/>
      </w:pPr>
      <w:r>
        <w:t>4.</w:t>
      </w:r>
      <w:r>
        <w:tab/>
        <w:t>Undertakes other duties as required.</w:t>
      </w:r>
    </w:p>
    <w:p w14:paraId="70B046AE" w14:textId="77777777" w:rsidR="004F23B7" w:rsidRDefault="004F23B7" w:rsidP="004F23B7">
      <w:pPr>
        <w:spacing w:after="120" w:line="288" w:lineRule="auto"/>
      </w:pPr>
    </w:p>
    <w:p w14:paraId="35946EFB" w14:textId="77777777" w:rsidR="004F23B7" w:rsidRDefault="004F23B7" w:rsidP="004F23B7">
      <w:pPr>
        <w:spacing w:after="120" w:line="288" w:lineRule="auto"/>
      </w:pPr>
    </w:p>
    <w:p w14:paraId="1A727112" w14:textId="77777777" w:rsidR="004F23B7" w:rsidRPr="001E1B87" w:rsidRDefault="004F23B7" w:rsidP="004F23B7">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36889DE" w14:textId="77777777" w:rsidR="004F23B7" w:rsidRDefault="004F23B7" w:rsidP="004F23B7">
      <w:pPr>
        <w:spacing w:after="120" w:line="288" w:lineRule="auto"/>
        <w:rPr>
          <w:b/>
          <w:bCs/>
        </w:rPr>
      </w:pPr>
    </w:p>
    <w:p w14:paraId="4C7DEAAE" w14:textId="77777777" w:rsidR="004F23B7" w:rsidRPr="00AD4714" w:rsidRDefault="004F23B7" w:rsidP="004F23B7">
      <w:pPr>
        <w:spacing w:after="120" w:line="288" w:lineRule="auto"/>
        <w:rPr>
          <w:b/>
          <w:bCs/>
        </w:rPr>
      </w:pPr>
      <w:r w:rsidRPr="00AD4714">
        <w:rPr>
          <w:b/>
          <w:bCs/>
        </w:rPr>
        <w:t>All Employees (and Volunteers / Trainees / Contractors)</w:t>
      </w:r>
    </w:p>
    <w:p w14:paraId="15A0F7AB" w14:textId="77777777" w:rsidR="004F23B7" w:rsidRDefault="004F23B7" w:rsidP="004F23B7">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4A2885" w14:textId="77777777" w:rsidR="004F23B7" w:rsidRPr="00AD4714" w:rsidRDefault="004F23B7" w:rsidP="004F23B7">
      <w:pPr>
        <w:spacing w:after="120" w:line="288" w:lineRule="auto"/>
        <w:rPr>
          <w:b/>
          <w:bCs/>
        </w:rPr>
      </w:pPr>
      <w:r w:rsidRPr="00AD4714">
        <w:rPr>
          <w:b/>
          <w:bCs/>
        </w:rPr>
        <w:t xml:space="preserve">Supervisors </w:t>
      </w:r>
      <w:r>
        <w:rPr>
          <w:b/>
          <w:bCs/>
        </w:rPr>
        <w:t>(if applicable)</w:t>
      </w:r>
    </w:p>
    <w:p w14:paraId="47016882" w14:textId="77777777" w:rsidR="004F23B7" w:rsidRDefault="004F23B7" w:rsidP="004F23B7">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C13162D" w14:textId="77777777" w:rsidR="004F23B7" w:rsidRDefault="004F23B7" w:rsidP="004F23B7">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684173E0" w14:textId="1115AC9C" w:rsidR="00EA2700" w:rsidRPr="00EA2700" w:rsidRDefault="00EA2700" w:rsidP="004F23B7">
      <w:pPr>
        <w:ind w:left="720" w:hanging="720"/>
      </w:pPr>
      <w:r w:rsidRPr="00EA2700">
        <w:t>1.</w:t>
      </w:r>
      <w:r w:rsidRPr="00EA2700">
        <w:tab/>
        <w:t xml:space="preserve">An understanding of contemporary issues and challenges in the field of </w:t>
      </w:r>
      <w:r w:rsidR="00D97071">
        <w:t>C</w:t>
      </w:r>
      <w:r w:rsidRPr="00EA2700">
        <w:t xml:space="preserve">hild </w:t>
      </w:r>
      <w:r w:rsidR="00D97071">
        <w:t>P</w:t>
      </w:r>
      <w:r w:rsidRPr="00EA2700">
        <w:t xml:space="preserve">rotection and approaches to enhancing child safety and wellbeing. </w:t>
      </w:r>
    </w:p>
    <w:p w14:paraId="32074506" w14:textId="677B9837" w:rsidR="00EA2700" w:rsidRPr="00EA2700" w:rsidRDefault="00EA2700" w:rsidP="00EA2700">
      <w:pPr>
        <w:ind w:left="720" w:hanging="720"/>
      </w:pPr>
      <w:r w:rsidRPr="00EA2700">
        <w:t>2.</w:t>
      </w:r>
      <w:r w:rsidRPr="00EA2700">
        <w:tab/>
        <w:t xml:space="preserve">Experience in the engagement, assessment and intervention with parents, children and families. </w:t>
      </w:r>
    </w:p>
    <w:p w14:paraId="5BEFB931" w14:textId="035C86D7" w:rsidR="00EA2700" w:rsidRPr="00EA2700" w:rsidRDefault="00EA2700" w:rsidP="00EA2700">
      <w:pPr>
        <w:ind w:left="720" w:hanging="720"/>
      </w:pPr>
      <w:r w:rsidRPr="00EA2700">
        <w:t>3.</w:t>
      </w:r>
      <w:r w:rsidRPr="00EA2700">
        <w:tab/>
        <w:t xml:space="preserve">Sound </w:t>
      </w:r>
      <w:r w:rsidR="00D97071">
        <w:t>A</w:t>
      </w:r>
      <w:r w:rsidRPr="00EA2700">
        <w:t xml:space="preserve">ssessment, </w:t>
      </w:r>
      <w:r w:rsidR="00D97071">
        <w:t>A</w:t>
      </w:r>
      <w:r w:rsidRPr="00EA2700">
        <w:t xml:space="preserve">nalytical and </w:t>
      </w:r>
      <w:r w:rsidR="00D97071">
        <w:t>I</w:t>
      </w:r>
      <w:r w:rsidRPr="00EA2700">
        <w:t xml:space="preserve">nterpersonal skills and experience in working in a </w:t>
      </w:r>
      <w:r w:rsidR="00D97071">
        <w:t>T</w:t>
      </w:r>
      <w:r w:rsidRPr="00EA2700">
        <w:t xml:space="preserve">eam. </w:t>
      </w:r>
    </w:p>
    <w:p w14:paraId="16A0679E" w14:textId="66BB8FFD" w:rsidR="00EA2700" w:rsidRPr="00EA2700" w:rsidRDefault="00EA2700" w:rsidP="00EA2700">
      <w:pPr>
        <w:ind w:left="720" w:hanging="720"/>
      </w:pPr>
      <w:r w:rsidRPr="00EA2700">
        <w:t>4.</w:t>
      </w:r>
      <w:r w:rsidRPr="00EA2700">
        <w:tab/>
        <w:t xml:space="preserve">Understanding of and demonstrated experience in working with </w:t>
      </w:r>
      <w:r w:rsidR="00D97071">
        <w:t>Abor</w:t>
      </w:r>
      <w:r w:rsidR="00E27CEA">
        <w:t>i</w:t>
      </w:r>
      <w:r w:rsidR="00D97071">
        <w:t>ginal</w:t>
      </w:r>
      <w:r w:rsidRPr="00EA2700">
        <w:t xml:space="preserve"> and </w:t>
      </w:r>
      <w:r w:rsidR="00E27CEA">
        <w:t>C</w:t>
      </w:r>
      <w:r w:rsidRPr="00EA2700">
        <w:t xml:space="preserve">ulturally </w:t>
      </w:r>
      <w:r w:rsidR="00E27CEA">
        <w:t>and Linguistically Diverse (CaLD)</w:t>
      </w:r>
      <w:r w:rsidRPr="00EA2700">
        <w:t xml:space="preserve"> families and </w:t>
      </w:r>
      <w:r w:rsidR="00E27CEA">
        <w:t>C</w:t>
      </w:r>
      <w:r w:rsidRPr="00EA2700">
        <w:t xml:space="preserve">ommunities. </w:t>
      </w:r>
    </w:p>
    <w:p w14:paraId="2750FFA2" w14:textId="5C8D2571" w:rsidR="00E95D36" w:rsidRPr="0071151B" w:rsidRDefault="00EA2700" w:rsidP="00EA2700">
      <w:r>
        <w:t>5.</w:t>
      </w:r>
      <w:r>
        <w:tab/>
      </w:r>
      <w:r w:rsidR="00F83C2D" w:rsidRPr="00A564E1">
        <w:t xml:space="preserve">A </w:t>
      </w:r>
      <w:r w:rsidR="00E27CEA">
        <w:t>T</w:t>
      </w:r>
      <w:r w:rsidR="00F83C2D" w:rsidRPr="00A564E1">
        <w:t>ertiary qualification in Social Work, Psychology or a relevant Human Service area</w:t>
      </w:r>
      <w:r w:rsidR="00F83C2D" w:rsidRPr="0071151B">
        <w:t>.</w:t>
      </w:r>
    </w:p>
    <w:p w14:paraId="53B809BF" w14:textId="6142A50D" w:rsidR="00F83C2D" w:rsidRDefault="00F83C2D" w:rsidP="00F83C2D">
      <w:pPr>
        <w:spacing w:after="120" w:line="288" w:lineRule="auto"/>
      </w:pPr>
    </w:p>
    <w:p w14:paraId="54C2BDEF" w14:textId="77777777" w:rsidR="005A5767" w:rsidRDefault="005A5767" w:rsidP="00F83C2D">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05B7874C" w14:textId="77777777" w:rsidR="005A5767" w:rsidRDefault="005A5767" w:rsidP="005A5767">
      <w:pPr>
        <w:spacing w:after="120" w:line="288" w:lineRule="auto"/>
      </w:pPr>
      <w:bookmarkStart w:id="0" w:name="_Hlk128839272"/>
    </w:p>
    <w:p w14:paraId="6CCE326B" w14:textId="77777777" w:rsidR="005A5767" w:rsidRDefault="005A5767" w:rsidP="005A5767">
      <w:pPr>
        <w:spacing w:after="120" w:line="288" w:lineRule="auto"/>
        <w:ind w:left="720" w:hanging="720"/>
      </w:pPr>
      <w:bookmarkStart w:id="1" w:name="_Hlk128836301"/>
      <w:bookmarkStart w:id="2" w:name="_Hlk128835686"/>
      <w:r>
        <w:t>1.</w:t>
      </w:r>
      <w:r>
        <w:tab/>
      </w:r>
      <w:r w:rsidRPr="001E255E">
        <w:t>Appointment is subject to a satisfactory Criminal Record Check conducted by the Department.</w:t>
      </w:r>
    </w:p>
    <w:bookmarkEnd w:id="1"/>
    <w:p w14:paraId="3D711B79" w14:textId="77777777" w:rsidR="005A5767" w:rsidRPr="00790DDE" w:rsidRDefault="005A5767" w:rsidP="005A5767">
      <w:pPr>
        <w:spacing w:after="120" w:line="288" w:lineRule="auto"/>
        <w:ind w:left="720" w:hanging="720"/>
      </w:pPr>
      <w:r>
        <w:t>2</w:t>
      </w:r>
      <w:r w:rsidRPr="00790DDE">
        <w:t>.</w:t>
      </w:r>
      <w:r w:rsidRPr="00790DDE">
        <w:tab/>
        <w:t>Appointment is subject to a satisfactory Working with Children (WWC) Check.</w:t>
      </w:r>
    </w:p>
    <w:p w14:paraId="3737BA50" w14:textId="77777777" w:rsidR="005A5767" w:rsidRPr="00790DDE" w:rsidRDefault="005A5767" w:rsidP="005A5767">
      <w:pPr>
        <w:spacing w:after="120" w:line="288" w:lineRule="auto"/>
        <w:ind w:left="720" w:hanging="720"/>
      </w:pPr>
      <w:r>
        <w:t>3</w:t>
      </w:r>
      <w:r w:rsidRPr="00790DDE">
        <w:t>.</w:t>
      </w:r>
      <w:r w:rsidRPr="00790DDE">
        <w:tab/>
        <w:t>Appointment is subject to a satisfactory Client and Child Protection Check.</w:t>
      </w:r>
    </w:p>
    <w:bookmarkEnd w:id="0"/>
    <w:bookmarkEnd w:id="2"/>
    <w:p w14:paraId="2A4CD5D0" w14:textId="3A16DF67" w:rsidR="0071151B" w:rsidRDefault="0071151B" w:rsidP="0071151B">
      <w:pPr>
        <w:ind w:left="720" w:hanging="720"/>
      </w:pPr>
      <w:r>
        <w:t>4</w:t>
      </w:r>
      <w:r w:rsidRPr="0071151B">
        <w:t>.</w:t>
      </w:r>
      <w:r w:rsidRPr="0071151B">
        <w:tab/>
        <w:t>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w:t>
      </w:r>
      <w:r>
        <w:t>.</w:t>
      </w:r>
    </w:p>
    <w:p w14:paraId="5056C1F5" w14:textId="52963E7E" w:rsidR="00D657F1" w:rsidRDefault="0071151B" w:rsidP="0071151B">
      <w:pPr>
        <w:ind w:left="720" w:hanging="720"/>
      </w:pPr>
      <w:r>
        <w:t>5.</w:t>
      </w:r>
      <w:r>
        <w:tab/>
      </w:r>
      <w:r w:rsidRPr="0071151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04AAC207" w14:textId="75D7C0B2" w:rsidR="00D75A9A" w:rsidRDefault="00D75A9A" w:rsidP="00B44342">
      <w:pPr>
        <w:spacing w:after="120" w:line="288" w:lineRule="auto"/>
        <w:ind w:left="720" w:hanging="720"/>
      </w:pPr>
    </w:p>
    <w:sectPr w:rsidR="00D75A9A"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EB68" w14:textId="77777777" w:rsidR="004D1E8E" w:rsidRDefault="004D1E8E" w:rsidP="0094205D">
      <w:pPr>
        <w:spacing w:after="0" w:line="240" w:lineRule="auto"/>
      </w:pPr>
      <w:r>
        <w:separator/>
      </w:r>
    </w:p>
  </w:endnote>
  <w:endnote w:type="continuationSeparator" w:id="0">
    <w:p w14:paraId="1DC95B5D" w14:textId="77777777" w:rsidR="004D1E8E" w:rsidRDefault="004D1E8E" w:rsidP="0094205D">
      <w:pPr>
        <w:spacing w:after="0" w:line="240" w:lineRule="auto"/>
      </w:pPr>
      <w:r>
        <w:continuationSeparator/>
      </w:r>
    </w:p>
  </w:endnote>
  <w:endnote w:type="continuationNotice" w:id="1">
    <w:p w14:paraId="5A3D2EFE" w14:textId="77777777" w:rsidR="004D1E8E" w:rsidRDefault="004D1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E0291A">
      <w:tc>
        <w:tcPr>
          <w:tcW w:w="8505" w:type="dxa"/>
        </w:tcPr>
        <w:p w14:paraId="1B7939C7" w14:textId="0E4AE7B9" w:rsidR="00492C13" w:rsidRPr="00492C13" w:rsidRDefault="0071151B" w:rsidP="00492C13">
          <w:r w:rsidRPr="0071151B">
            <w:t xml:space="preserve">Senior Child </w:t>
          </w:r>
          <w:r w:rsidR="000139D9">
            <w:t>Safety Practitioner</w:t>
          </w:r>
          <w:r w:rsidR="000F22D9">
            <w:t xml:space="preserve"> </w:t>
          </w:r>
          <w:r w:rsidR="003F61F6">
            <w:t>–</w:t>
          </w:r>
          <w:r w:rsidR="00D8072B">
            <w:t xml:space="preserve"> </w:t>
          </w:r>
          <w:r w:rsidR="003F61F6">
            <w:t>Secure Care</w:t>
          </w:r>
          <w:r w:rsidRPr="0071151B">
            <w:t xml:space="preserve">, </w:t>
          </w:r>
          <w:r w:rsidR="003F61F6">
            <w:t>007999</w:t>
          </w:r>
          <w:r w:rsidRPr="0071151B">
            <w:t xml:space="preserve">, </w:t>
          </w:r>
          <w:r w:rsidR="000139D9">
            <w:t>CSQ2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D7F7" w14:textId="77777777" w:rsidR="004D1E8E" w:rsidRDefault="004D1E8E" w:rsidP="0094205D">
      <w:pPr>
        <w:spacing w:after="0" w:line="240" w:lineRule="auto"/>
      </w:pPr>
      <w:r>
        <w:separator/>
      </w:r>
    </w:p>
  </w:footnote>
  <w:footnote w:type="continuationSeparator" w:id="0">
    <w:p w14:paraId="225F91CF" w14:textId="77777777" w:rsidR="004D1E8E" w:rsidRDefault="004D1E8E" w:rsidP="0094205D">
      <w:pPr>
        <w:spacing w:after="0" w:line="240" w:lineRule="auto"/>
      </w:pPr>
      <w:r>
        <w:continuationSeparator/>
      </w:r>
    </w:p>
  </w:footnote>
  <w:footnote w:type="continuationNotice" w:id="1">
    <w:p w14:paraId="359BBF69" w14:textId="77777777" w:rsidR="004D1E8E" w:rsidRDefault="004D1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4F56" w14:textId="1379DCCC" w:rsidR="00455C73" w:rsidRDefault="00455C73">
    <w:pPr>
      <w:pStyle w:val="Header"/>
    </w:pPr>
    <w:r>
      <w:rPr>
        <w:noProof/>
      </w:rPr>
      <mc:AlternateContent>
        <mc:Choice Requires="wps">
          <w:drawing>
            <wp:anchor distT="0" distB="0" distL="0" distR="0" simplePos="0" relativeHeight="251658243" behindDoc="0" locked="0" layoutInCell="1" allowOverlap="1" wp14:anchorId="45184C56" wp14:editId="59BB5278">
              <wp:simplePos x="635" y="635"/>
              <wp:positionH relativeFrom="page">
                <wp:align>center</wp:align>
              </wp:positionH>
              <wp:positionV relativeFrom="page">
                <wp:align>top</wp:align>
              </wp:positionV>
              <wp:extent cx="666750" cy="428625"/>
              <wp:effectExtent l="0" t="0" r="0" b="9525"/>
              <wp:wrapNone/>
              <wp:docPr id="744935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16713BEC" w14:textId="11147AE5" w:rsidR="00455C73" w:rsidRPr="00455C73" w:rsidRDefault="00455C73" w:rsidP="00455C73">
                          <w:pPr>
                            <w:spacing w:after="0"/>
                            <w:rPr>
                              <w:rFonts w:ascii="Calibri" w:eastAsia="Calibri" w:hAnsi="Calibri" w:cs="Calibri"/>
                              <w:noProof/>
                              <w:color w:val="FF0000"/>
                              <w:sz w:val="28"/>
                              <w:szCs w:val="28"/>
                            </w:rPr>
                          </w:pPr>
                          <w:r w:rsidRPr="00455C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84C56"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16713BEC" w14:textId="11147AE5" w:rsidR="00455C73" w:rsidRPr="00455C73" w:rsidRDefault="00455C73" w:rsidP="00455C73">
                    <w:pPr>
                      <w:spacing w:after="0"/>
                      <w:rPr>
                        <w:rFonts w:ascii="Calibri" w:eastAsia="Calibri" w:hAnsi="Calibri" w:cs="Calibri"/>
                        <w:noProof/>
                        <w:color w:val="FF0000"/>
                        <w:sz w:val="28"/>
                        <w:szCs w:val="28"/>
                      </w:rPr>
                    </w:pPr>
                    <w:r w:rsidRPr="00455C7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7A15AE41" w:rsidR="0094205D" w:rsidRDefault="00455C73">
    <w:pPr>
      <w:pStyle w:val="Header"/>
    </w:pPr>
    <w:r>
      <w:rPr>
        <w:noProof/>
        <w:lang w:eastAsia="en-AU"/>
      </w:rPr>
      <mc:AlternateContent>
        <mc:Choice Requires="wps">
          <w:drawing>
            <wp:anchor distT="0" distB="0" distL="0" distR="0" simplePos="0" relativeHeight="251658244" behindDoc="0" locked="0" layoutInCell="1" allowOverlap="1" wp14:anchorId="2CCAF997" wp14:editId="6D128342">
              <wp:simplePos x="635" y="635"/>
              <wp:positionH relativeFrom="page">
                <wp:align>center</wp:align>
              </wp:positionH>
              <wp:positionV relativeFrom="page">
                <wp:align>top</wp:align>
              </wp:positionV>
              <wp:extent cx="666750" cy="428625"/>
              <wp:effectExtent l="0" t="0" r="0" b="9525"/>
              <wp:wrapNone/>
              <wp:docPr id="10608531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308DCC9F" w14:textId="4AEFD02F" w:rsidR="00455C73" w:rsidRPr="00455C73" w:rsidRDefault="00455C73" w:rsidP="00455C73">
                          <w:pPr>
                            <w:spacing w:after="0"/>
                            <w:rPr>
                              <w:rFonts w:ascii="Calibri" w:eastAsia="Calibri" w:hAnsi="Calibri" w:cs="Calibri"/>
                              <w:noProof/>
                              <w:color w:val="FF0000"/>
                              <w:sz w:val="28"/>
                              <w:szCs w:val="28"/>
                            </w:rPr>
                          </w:pPr>
                          <w:r w:rsidRPr="00455C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AF997"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308DCC9F" w14:textId="4AEFD02F" w:rsidR="00455C73" w:rsidRPr="00455C73" w:rsidRDefault="00455C73" w:rsidP="00455C73">
                    <w:pPr>
                      <w:spacing w:after="0"/>
                      <w:rPr>
                        <w:rFonts w:ascii="Calibri" w:eastAsia="Calibri" w:hAnsi="Calibri" w:cs="Calibri"/>
                        <w:noProof/>
                        <w:color w:val="FF0000"/>
                        <w:sz w:val="28"/>
                        <w:szCs w:val="28"/>
                      </w:rPr>
                    </w:pPr>
                    <w:r w:rsidRPr="00455C73">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51118EA9" w:rsidR="0094205D" w:rsidRPr="0094205D" w:rsidRDefault="00455C73" w:rsidP="0094205D">
    <w:pPr>
      <w:pStyle w:val="Header"/>
    </w:pPr>
    <w:r>
      <w:rPr>
        <w:noProof/>
        <w:lang w:eastAsia="en-AU"/>
      </w:rPr>
      <mc:AlternateContent>
        <mc:Choice Requires="wps">
          <w:drawing>
            <wp:anchor distT="0" distB="0" distL="0" distR="0" simplePos="0" relativeHeight="251658242" behindDoc="0" locked="0" layoutInCell="1" allowOverlap="1" wp14:anchorId="299ADB36" wp14:editId="779E659C">
              <wp:simplePos x="635" y="635"/>
              <wp:positionH relativeFrom="page">
                <wp:align>center</wp:align>
              </wp:positionH>
              <wp:positionV relativeFrom="page">
                <wp:align>top</wp:align>
              </wp:positionV>
              <wp:extent cx="666750" cy="428625"/>
              <wp:effectExtent l="0" t="0" r="0" b="9525"/>
              <wp:wrapNone/>
              <wp:docPr id="10244931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68922CA8" w14:textId="4AC80CC3" w:rsidR="00455C73" w:rsidRPr="00455C73" w:rsidRDefault="00455C73" w:rsidP="00455C73">
                          <w:pPr>
                            <w:spacing w:after="0"/>
                            <w:rPr>
                              <w:rFonts w:ascii="Calibri" w:eastAsia="Calibri" w:hAnsi="Calibri" w:cs="Calibri"/>
                              <w:noProof/>
                              <w:color w:val="FF0000"/>
                              <w:sz w:val="28"/>
                              <w:szCs w:val="28"/>
                            </w:rPr>
                          </w:pPr>
                          <w:r w:rsidRPr="00455C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ADB36"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68922CA8" w14:textId="4AC80CC3" w:rsidR="00455C73" w:rsidRPr="00455C73" w:rsidRDefault="00455C73" w:rsidP="00455C73">
                    <w:pPr>
                      <w:spacing w:after="0"/>
                      <w:rPr>
                        <w:rFonts w:ascii="Calibri" w:eastAsia="Calibri" w:hAnsi="Calibri" w:cs="Calibri"/>
                        <w:noProof/>
                        <w:color w:val="FF0000"/>
                        <w:sz w:val="28"/>
                        <w:szCs w:val="28"/>
                      </w:rPr>
                    </w:pPr>
                    <w:r w:rsidRPr="00455C73">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FD420E3"/>
    <w:multiLevelType w:val="hybridMultilevel"/>
    <w:tmpl w:val="A154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EC6735"/>
    <w:multiLevelType w:val="hybridMultilevel"/>
    <w:tmpl w:val="7718392A"/>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587FE3"/>
    <w:multiLevelType w:val="hybridMultilevel"/>
    <w:tmpl w:val="FA541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4833770">
    <w:abstractNumId w:val="0"/>
  </w:num>
  <w:num w:numId="2" w16cid:durableId="89395995">
    <w:abstractNumId w:val="1"/>
  </w:num>
  <w:num w:numId="3" w16cid:durableId="2146965723">
    <w:abstractNumId w:val="4"/>
  </w:num>
  <w:num w:numId="4" w16cid:durableId="2056275382">
    <w:abstractNumId w:val="3"/>
  </w:num>
  <w:num w:numId="5" w16cid:durableId="148311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CFF"/>
    <w:rsid w:val="00011D76"/>
    <w:rsid w:val="00011E4C"/>
    <w:rsid w:val="000139D9"/>
    <w:rsid w:val="0002316B"/>
    <w:rsid w:val="0003461E"/>
    <w:rsid w:val="000574B4"/>
    <w:rsid w:val="00065CD6"/>
    <w:rsid w:val="00071BAA"/>
    <w:rsid w:val="00073649"/>
    <w:rsid w:val="000A546C"/>
    <w:rsid w:val="000B3C64"/>
    <w:rsid w:val="000C6994"/>
    <w:rsid w:val="000E1FD5"/>
    <w:rsid w:val="000E392E"/>
    <w:rsid w:val="000F22D9"/>
    <w:rsid w:val="0010064B"/>
    <w:rsid w:val="001256F7"/>
    <w:rsid w:val="001355E1"/>
    <w:rsid w:val="00146A17"/>
    <w:rsid w:val="001476F3"/>
    <w:rsid w:val="001B1C9E"/>
    <w:rsid w:val="001D5365"/>
    <w:rsid w:val="001E1B87"/>
    <w:rsid w:val="001E3A94"/>
    <w:rsid w:val="00206057"/>
    <w:rsid w:val="002212B3"/>
    <w:rsid w:val="00227C79"/>
    <w:rsid w:val="00233635"/>
    <w:rsid w:val="00250F67"/>
    <w:rsid w:val="00266215"/>
    <w:rsid w:val="00292415"/>
    <w:rsid w:val="002D411B"/>
    <w:rsid w:val="002E67E8"/>
    <w:rsid w:val="003275C9"/>
    <w:rsid w:val="003451F8"/>
    <w:rsid w:val="0039794E"/>
    <w:rsid w:val="003E0BB3"/>
    <w:rsid w:val="003F61F6"/>
    <w:rsid w:val="00416EBD"/>
    <w:rsid w:val="00425740"/>
    <w:rsid w:val="00455C73"/>
    <w:rsid w:val="00473EA7"/>
    <w:rsid w:val="00482300"/>
    <w:rsid w:val="00482DC9"/>
    <w:rsid w:val="00490272"/>
    <w:rsid w:val="00492C13"/>
    <w:rsid w:val="004A1CA5"/>
    <w:rsid w:val="004A6D01"/>
    <w:rsid w:val="004D1E8E"/>
    <w:rsid w:val="004F23B7"/>
    <w:rsid w:val="005137D8"/>
    <w:rsid w:val="005140DB"/>
    <w:rsid w:val="00520A2E"/>
    <w:rsid w:val="005765D5"/>
    <w:rsid w:val="005A0D44"/>
    <w:rsid w:val="005A5767"/>
    <w:rsid w:val="005B2F03"/>
    <w:rsid w:val="005D5409"/>
    <w:rsid w:val="005F17DB"/>
    <w:rsid w:val="00603360"/>
    <w:rsid w:val="0062102A"/>
    <w:rsid w:val="006A4871"/>
    <w:rsid w:val="006A6CC3"/>
    <w:rsid w:val="006C54EA"/>
    <w:rsid w:val="006F29F0"/>
    <w:rsid w:val="006F7BE2"/>
    <w:rsid w:val="0071151B"/>
    <w:rsid w:val="007317DF"/>
    <w:rsid w:val="0075637D"/>
    <w:rsid w:val="00764E57"/>
    <w:rsid w:val="00776EF3"/>
    <w:rsid w:val="00782F4E"/>
    <w:rsid w:val="0078369D"/>
    <w:rsid w:val="007D0659"/>
    <w:rsid w:val="007D2A99"/>
    <w:rsid w:val="007D56EB"/>
    <w:rsid w:val="007F044C"/>
    <w:rsid w:val="00816F4B"/>
    <w:rsid w:val="00827755"/>
    <w:rsid w:val="0084652C"/>
    <w:rsid w:val="0084674C"/>
    <w:rsid w:val="00856E49"/>
    <w:rsid w:val="008675D6"/>
    <w:rsid w:val="00873572"/>
    <w:rsid w:val="008A4F85"/>
    <w:rsid w:val="008A568C"/>
    <w:rsid w:val="008B3F19"/>
    <w:rsid w:val="008C3DB5"/>
    <w:rsid w:val="008E6A99"/>
    <w:rsid w:val="008F2E9A"/>
    <w:rsid w:val="00916CFC"/>
    <w:rsid w:val="0094205D"/>
    <w:rsid w:val="009475F9"/>
    <w:rsid w:val="009579C4"/>
    <w:rsid w:val="009E0586"/>
    <w:rsid w:val="00A564E1"/>
    <w:rsid w:val="00A6089F"/>
    <w:rsid w:val="00A614BA"/>
    <w:rsid w:val="00A911ED"/>
    <w:rsid w:val="00AA0036"/>
    <w:rsid w:val="00AA566E"/>
    <w:rsid w:val="00AB7D23"/>
    <w:rsid w:val="00AD2E27"/>
    <w:rsid w:val="00AE389D"/>
    <w:rsid w:val="00B34BD1"/>
    <w:rsid w:val="00B369C9"/>
    <w:rsid w:val="00B36A2A"/>
    <w:rsid w:val="00B44342"/>
    <w:rsid w:val="00B53541"/>
    <w:rsid w:val="00B53DE3"/>
    <w:rsid w:val="00B842EC"/>
    <w:rsid w:val="00B92928"/>
    <w:rsid w:val="00BA2604"/>
    <w:rsid w:val="00BB71F0"/>
    <w:rsid w:val="00BC4B33"/>
    <w:rsid w:val="00BF0062"/>
    <w:rsid w:val="00C00FC1"/>
    <w:rsid w:val="00C21B19"/>
    <w:rsid w:val="00C67F0A"/>
    <w:rsid w:val="00C75925"/>
    <w:rsid w:val="00C9306E"/>
    <w:rsid w:val="00CC0D4D"/>
    <w:rsid w:val="00D1193A"/>
    <w:rsid w:val="00D657F1"/>
    <w:rsid w:val="00D75A9A"/>
    <w:rsid w:val="00D761FC"/>
    <w:rsid w:val="00D8072B"/>
    <w:rsid w:val="00D83017"/>
    <w:rsid w:val="00D9493C"/>
    <w:rsid w:val="00D97071"/>
    <w:rsid w:val="00DD176D"/>
    <w:rsid w:val="00DD6C81"/>
    <w:rsid w:val="00DE0F99"/>
    <w:rsid w:val="00E0291A"/>
    <w:rsid w:val="00E20F01"/>
    <w:rsid w:val="00E21A7D"/>
    <w:rsid w:val="00E23E96"/>
    <w:rsid w:val="00E27CEA"/>
    <w:rsid w:val="00E408EB"/>
    <w:rsid w:val="00E521AE"/>
    <w:rsid w:val="00E613DF"/>
    <w:rsid w:val="00E64F5F"/>
    <w:rsid w:val="00E95D36"/>
    <w:rsid w:val="00EA2700"/>
    <w:rsid w:val="00EC6724"/>
    <w:rsid w:val="00ED0B72"/>
    <w:rsid w:val="00EF4A40"/>
    <w:rsid w:val="00F155C4"/>
    <w:rsid w:val="00F329B9"/>
    <w:rsid w:val="00F340F1"/>
    <w:rsid w:val="00F42F85"/>
    <w:rsid w:val="00F57027"/>
    <w:rsid w:val="00F749C2"/>
    <w:rsid w:val="00F813A6"/>
    <w:rsid w:val="00F83C2D"/>
    <w:rsid w:val="00FF1753"/>
    <w:rsid w:val="05654E89"/>
    <w:rsid w:val="15A94B59"/>
    <w:rsid w:val="164BC41F"/>
    <w:rsid w:val="776E4F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9DA53FA9-1048-4491-BB41-2124165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4"/>
      </w:numPr>
      <w:contextualSpacing/>
    </w:pPr>
  </w:style>
  <w:style w:type="character" w:styleId="CommentReference">
    <w:name w:val="annotation reference"/>
    <w:basedOn w:val="DefaultParagraphFont"/>
    <w:uiPriority w:val="99"/>
    <w:semiHidden/>
    <w:unhideWhenUsed/>
    <w:rsid w:val="00E21A7D"/>
    <w:rPr>
      <w:sz w:val="16"/>
      <w:szCs w:val="16"/>
    </w:rPr>
  </w:style>
  <w:style w:type="paragraph" w:styleId="CommentText">
    <w:name w:val="annotation text"/>
    <w:basedOn w:val="Normal"/>
    <w:link w:val="CommentTextChar"/>
    <w:uiPriority w:val="99"/>
    <w:semiHidden/>
    <w:unhideWhenUsed/>
    <w:rsid w:val="00E21A7D"/>
    <w:pPr>
      <w:spacing w:line="240" w:lineRule="auto"/>
    </w:pPr>
    <w:rPr>
      <w:sz w:val="20"/>
      <w:szCs w:val="20"/>
    </w:rPr>
  </w:style>
  <w:style w:type="character" w:customStyle="1" w:styleId="CommentTextChar">
    <w:name w:val="Comment Text Char"/>
    <w:basedOn w:val="DefaultParagraphFont"/>
    <w:link w:val="CommentText"/>
    <w:uiPriority w:val="99"/>
    <w:semiHidden/>
    <w:rsid w:val="00E21A7D"/>
    <w:rPr>
      <w:sz w:val="20"/>
      <w:szCs w:val="20"/>
    </w:rPr>
  </w:style>
  <w:style w:type="paragraph" w:styleId="CommentSubject">
    <w:name w:val="annotation subject"/>
    <w:basedOn w:val="CommentText"/>
    <w:next w:val="CommentText"/>
    <w:link w:val="CommentSubjectChar"/>
    <w:uiPriority w:val="99"/>
    <w:semiHidden/>
    <w:unhideWhenUsed/>
    <w:rsid w:val="00E21A7D"/>
    <w:rPr>
      <w:b/>
      <w:bCs/>
    </w:rPr>
  </w:style>
  <w:style w:type="character" w:customStyle="1" w:styleId="CommentSubjectChar">
    <w:name w:val="Comment Subject Char"/>
    <w:basedOn w:val="CommentTextChar"/>
    <w:link w:val="CommentSubject"/>
    <w:uiPriority w:val="99"/>
    <w:semiHidden/>
    <w:rsid w:val="00E21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544">
      <w:bodyDiv w:val="1"/>
      <w:marLeft w:val="0"/>
      <w:marRight w:val="0"/>
      <w:marTop w:val="0"/>
      <w:marBottom w:val="0"/>
      <w:divBdr>
        <w:top w:val="none" w:sz="0" w:space="0" w:color="auto"/>
        <w:left w:val="none" w:sz="0" w:space="0" w:color="auto"/>
        <w:bottom w:val="none" w:sz="0" w:space="0" w:color="auto"/>
        <w:right w:val="none" w:sz="0" w:space="0" w:color="auto"/>
      </w:divBdr>
    </w:div>
    <w:div w:id="374738525">
      <w:bodyDiv w:val="1"/>
      <w:marLeft w:val="0"/>
      <w:marRight w:val="0"/>
      <w:marTop w:val="0"/>
      <w:marBottom w:val="0"/>
      <w:divBdr>
        <w:top w:val="none" w:sz="0" w:space="0" w:color="auto"/>
        <w:left w:val="none" w:sz="0" w:space="0" w:color="auto"/>
        <w:bottom w:val="none" w:sz="0" w:space="0" w:color="auto"/>
        <w:right w:val="none" w:sz="0" w:space="0" w:color="auto"/>
      </w:divBdr>
    </w:div>
    <w:div w:id="14646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Secure Care</Branch>
    <Division xmlns="15946499-f577-4098-96bc-48df851b8c1c">Child Protection and Family Support </Division>
    <LegacyPosNo xmlns="6a393f6b-8c99-4fde-9a33-938d668bc734" xsi:nil="true"/>
    <Individual xmlns="6a393f6b-8c99-4fde-9a33-938d668bc734">true</Individual>
    <Classification xmlns="6a393f6b-8c99-4fde-9a33-938d668bc734">CSQ2</Classification>
    <Reviewed xmlns="6a393f6b-8c99-4fde-9a33-938d668bc734">yes1</Reviewed>
    <Position_x0020_Number xmlns="15946499-f577-4098-96bc-48df851b8c1c">007999</Position_x0020_Number>
    <Specified_x0020_Calling_x0020_Group xmlns="15946499-f577-4098-96bc-48df851b8c1c">Graduate Welfare Officer</Specified_x0020_Calling_x0020_Group>
    <Former_x0020_Agency xmlns="15946499-f577-4098-96bc-48df851b8c1c">Child Protection and Family Support</Former_x0020_Agency>
    <Directorate xmlns="6a393f6b-8c99-4fde-9a33-938d668bc734">Statewide Services</Directorate>
    <Review_x0020_Notes xmlns="6a393f6b-8c99-4fde-9a33-938d668bc7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purl.org/dc/terms/"/>
    <ds:schemaRef ds:uri="http://schemas.microsoft.com/office/infopath/2007/PartnerControls"/>
    <ds:schemaRef ds:uri="http://purl.org/dc/dcmitype/"/>
    <ds:schemaRef ds:uri="http://schemas.microsoft.com/office/2006/documentManagement/types"/>
    <ds:schemaRef ds:uri="6a393f6b-8c99-4fde-9a33-938d668bc734"/>
    <ds:schemaRef ds:uri="http://purl.org/dc/elements/1.1/"/>
    <ds:schemaRef ds:uri="http://schemas.microsoft.com/office/2006/metadata/properties"/>
    <ds:schemaRef ds:uri="aca54a15-1931-4ef4-9053-a047ee049b02"/>
    <ds:schemaRef ds:uri="http://schemas.openxmlformats.org/package/2006/metadata/core-properties"/>
    <ds:schemaRef ds:uri="15946499-f577-4098-96bc-48df851b8c1c"/>
    <ds:schemaRef ds:uri="http://www.w3.org/XML/1998/namespace"/>
  </ds:schemaRefs>
</ds:datastoreItem>
</file>

<file path=customXml/itemProps4.xml><?xml version="1.0" encoding="utf-8"?>
<ds:datastoreItem xmlns:ds="http://schemas.openxmlformats.org/officeDocument/2006/customXml" ds:itemID="{4B428FE2-699B-4D4A-9C7C-70D63AF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1717</Words>
  <Characters>9790</Characters>
  <Application>Microsoft Office Word</Application>
  <DocSecurity>4</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 Secure Care</dc:title>
  <dc:subject/>
  <dc:creator>Wayne Solomons</dc:creator>
  <cp:keywords/>
  <dc:description/>
  <cp:lastModifiedBy>Courtnie Hayes</cp:lastModifiedBy>
  <cp:revision>2</cp:revision>
  <dcterms:created xsi:type="dcterms:W3CDTF">2026-04-14T08:28:00Z</dcterms:created>
  <dcterms:modified xsi:type="dcterms:W3CDTF">2026-04-14T08:28:00Z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3d108664,470ae5d,3f3b559f</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2025-07-17T04:01:15Z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8512bf88-c929-49c9-a5d9-831e3f576c2b</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