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6709" w14:textId="77777777" w:rsidR="003275C9" w:rsidRDefault="003275C9" w:rsidP="003275C9">
      <w:pPr>
        <w:spacing w:after="120" w:line="288" w:lineRule="auto"/>
      </w:pPr>
    </w:p>
    <w:p w14:paraId="7F4E7246" w14:textId="77777777" w:rsidR="0094205D" w:rsidRPr="00F749C2" w:rsidRDefault="003275C9" w:rsidP="003275C9">
      <w:pPr>
        <w:spacing w:after="120" w:line="288" w:lineRule="auto"/>
      </w:pPr>
      <w:r w:rsidRPr="005140DB">
        <w:rPr>
          <w:b/>
          <w:bCs/>
          <w:color w:val="2C5C86"/>
          <w:sz w:val="40"/>
          <w:szCs w:val="40"/>
        </w:rPr>
        <w:t>Job Description Form</w:t>
      </w:r>
    </w:p>
    <w:p w14:paraId="479AEEBD" w14:textId="542D8EF4" w:rsidR="00996D3B" w:rsidRPr="00A970B7" w:rsidRDefault="00C26365" w:rsidP="00996D3B">
      <w:pPr>
        <w:rPr>
          <w:b/>
          <w:bCs/>
          <w:sz w:val="50"/>
          <w:szCs w:val="50"/>
        </w:rPr>
      </w:pPr>
      <w:r>
        <w:rPr>
          <w:b/>
          <w:bCs/>
          <w:sz w:val="50"/>
          <w:szCs w:val="50"/>
        </w:rPr>
        <w:t xml:space="preserve">ERS </w:t>
      </w:r>
      <w:r w:rsidR="00996D3B" w:rsidRPr="486A8DC4">
        <w:rPr>
          <w:b/>
          <w:bCs/>
          <w:sz w:val="50"/>
          <w:szCs w:val="50"/>
        </w:rPr>
        <w:t xml:space="preserve">Business Services </w:t>
      </w:r>
      <w:r>
        <w:rPr>
          <w:b/>
          <w:bCs/>
          <w:sz w:val="50"/>
          <w:szCs w:val="50"/>
        </w:rPr>
        <w:t>Officer</w:t>
      </w:r>
      <w:r w:rsidR="00980AA9">
        <w:rPr>
          <w:b/>
          <w:bCs/>
          <w:sz w:val="50"/>
          <w:szCs w:val="50"/>
        </w:rPr>
        <w:t xml:space="preserve"> </w:t>
      </w:r>
    </w:p>
    <w:p w14:paraId="594562E5" w14:textId="77777777" w:rsidR="00492C13" w:rsidRPr="00492C13" w:rsidRDefault="00492C13" w:rsidP="003275C9">
      <w:pPr>
        <w:spacing w:after="120" w:line="288" w:lineRule="auto"/>
      </w:pPr>
    </w:p>
    <w:p w14:paraId="55EFCB7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B5DCA74" w14:textId="489FD9E1" w:rsidR="00492C13" w:rsidRPr="005140DB" w:rsidRDefault="005140DB" w:rsidP="003275C9">
      <w:pPr>
        <w:spacing w:after="120" w:line="288" w:lineRule="auto"/>
      </w:pPr>
      <w:r w:rsidRPr="3A7D674B">
        <w:rPr>
          <w:b/>
          <w:bCs/>
        </w:rPr>
        <w:t>Position Number:</w:t>
      </w:r>
      <w:r>
        <w:tab/>
      </w:r>
      <w:r>
        <w:tab/>
      </w:r>
      <w:r w:rsidR="00737D8D">
        <w:t>019169</w:t>
      </w:r>
    </w:p>
    <w:p w14:paraId="082CBAC1" w14:textId="3F6EC54E" w:rsidR="005140DB" w:rsidRPr="005140DB" w:rsidRDefault="005140DB" w:rsidP="005140DB">
      <w:pPr>
        <w:spacing w:after="120" w:line="288" w:lineRule="auto"/>
      </w:pPr>
      <w:r>
        <w:rPr>
          <w:b/>
          <w:bCs/>
        </w:rPr>
        <w:t>Classification</w:t>
      </w:r>
      <w:r w:rsidRPr="005140DB">
        <w:rPr>
          <w:b/>
          <w:bCs/>
        </w:rPr>
        <w:t>:</w:t>
      </w:r>
      <w:r w:rsidRPr="005140DB">
        <w:tab/>
      </w:r>
      <w:r w:rsidRPr="005140DB">
        <w:tab/>
      </w:r>
      <w:r w:rsidR="00996D3B">
        <w:t>Level 5</w:t>
      </w:r>
    </w:p>
    <w:p w14:paraId="07772D59" w14:textId="77777777" w:rsidR="002F5FA4" w:rsidRDefault="002F5FA4" w:rsidP="002F5FA4">
      <w:pPr>
        <w:spacing w:after="120" w:line="288" w:lineRule="auto"/>
      </w:pPr>
      <w:r>
        <w:rPr>
          <w:b/>
          <w:bCs/>
        </w:rPr>
        <w:t>Award:</w:t>
      </w:r>
      <w:r>
        <w:rPr>
          <w:b/>
          <w:bCs/>
        </w:rPr>
        <w:tab/>
      </w:r>
      <w:r>
        <w:rPr>
          <w:b/>
          <w:bCs/>
        </w:rPr>
        <w:tab/>
      </w:r>
      <w:r>
        <w:rPr>
          <w:b/>
          <w:bCs/>
        </w:rPr>
        <w:tab/>
      </w:r>
      <w:r>
        <w:t>Public Service Award</w:t>
      </w:r>
    </w:p>
    <w:p w14:paraId="5B2021AF" w14:textId="77777777" w:rsidR="00085F11" w:rsidRDefault="00085F11" w:rsidP="00085F11">
      <w:pPr>
        <w:spacing w:after="120" w:line="288" w:lineRule="auto"/>
      </w:pPr>
      <w:r>
        <w:rPr>
          <w:b/>
          <w:bCs/>
        </w:rPr>
        <w:t>Agreement</w:t>
      </w:r>
      <w:r w:rsidRPr="005140DB">
        <w:rPr>
          <w:b/>
          <w:bCs/>
        </w:rPr>
        <w:t>:</w:t>
      </w:r>
      <w:r w:rsidRPr="005140DB">
        <w:tab/>
      </w:r>
      <w:r>
        <w:tab/>
      </w:r>
      <w:r>
        <w:tab/>
        <w:t>Public Sector Agreement</w:t>
      </w:r>
    </w:p>
    <w:p w14:paraId="0A4DD2E6" w14:textId="7CAE68C2" w:rsidR="00996D3B" w:rsidRDefault="001D5365" w:rsidP="00996D3B">
      <w:pPr>
        <w:ind w:left="2880" w:hanging="2880"/>
      </w:pPr>
      <w:r>
        <w:rPr>
          <w:b/>
          <w:bCs/>
        </w:rPr>
        <w:t>Organisational Unit:</w:t>
      </w:r>
      <w:r w:rsidRPr="005140DB">
        <w:tab/>
      </w:r>
      <w:r w:rsidR="00C26365">
        <w:t xml:space="preserve">Business </w:t>
      </w:r>
      <w:r w:rsidR="00996D3B">
        <w:t xml:space="preserve">Services / Emergency Relief and Support / </w:t>
      </w:r>
    </w:p>
    <w:p w14:paraId="66A08690" w14:textId="488DD68A" w:rsidR="00996D3B" w:rsidRDefault="00737D8D" w:rsidP="00996D3B">
      <w:pPr>
        <w:ind w:left="2880"/>
      </w:pPr>
      <w:r>
        <w:t xml:space="preserve">ERS – Strategy </w:t>
      </w:r>
      <w:r w:rsidR="009F3EAC">
        <w:t>and</w:t>
      </w:r>
      <w:r>
        <w:t xml:space="preserve"> Capability and Business Services</w:t>
      </w:r>
    </w:p>
    <w:p w14:paraId="34AE900F" w14:textId="07897876" w:rsidR="001D5365" w:rsidRDefault="001D5365" w:rsidP="00996D3B">
      <w:pPr>
        <w:spacing w:after="120" w:line="288" w:lineRule="auto"/>
      </w:pPr>
      <w:r>
        <w:rPr>
          <w:b/>
          <w:bCs/>
        </w:rPr>
        <w:t>Location:</w:t>
      </w:r>
      <w:r w:rsidRPr="005140DB">
        <w:tab/>
      </w:r>
      <w:r>
        <w:tab/>
      </w:r>
      <w:r>
        <w:tab/>
        <w:t>Perth Metropolitan Area</w:t>
      </w:r>
    </w:p>
    <w:p w14:paraId="223EA7B7" w14:textId="720BCE5D" w:rsidR="007F044C" w:rsidRDefault="007F044C" w:rsidP="007F044C">
      <w:pPr>
        <w:spacing w:after="120" w:line="288" w:lineRule="auto"/>
      </w:pPr>
      <w:r>
        <w:rPr>
          <w:b/>
          <w:bCs/>
        </w:rPr>
        <w:t>Classification Date:</w:t>
      </w:r>
      <w:r w:rsidRPr="005140DB">
        <w:tab/>
      </w:r>
      <w:r w:rsidR="00996D3B">
        <w:t>September 2023</w:t>
      </w:r>
    </w:p>
    <w:p w14:paraId="58B4D7EB" w14:textId="24BEFDE9" w:rsidR="007F044C" w:rsidRDefault="007F044C" w:rsidP="00B842EC">
      <w:pPr>
        <w:spacing w:after="120" w:line="288" w:lineRule="auto"/>
        <w:ind w:left="2880" w:hanging="2880"/>
      </w:pPr>
      <w:r>
        <w:rPr>
          <w:b/>
          <w:bCs/>
        </w:rPr>
        <w:t>Effective Date:</w:t>
      </w:r>
      <w:r>
        <w:rPr>
          <w:b/>
          <w:bCs/>
        </w:rPr>
        <w:tab/>
      </w:r>
      <w:r w:rsidR="00085F11">
        <w:t>April 2026</w:t>
      </w:r>
    </w:p>
    <w:p w14:paraId="2CCC344E" w14:textId="77777777" w:rsidR="001D5365" w:rsidRPr="007F044C" w:rsidRDefault="001D5365" w:rsidP="007F044C"/>
    <w:p w14:paraId="30FF5753" w14:textId="77777777" w:rsidR="007F044C" w:rsidRPr="00F749C2" w:rsidRDefault="007F044C" w:rsidP="007F044C">
      <w:pPr>
        <w:spacing w:after="120" w:line="288" w:lineRule="auto"/>
      </w:pPr>
      <w:r>
        <w:rPr>
          <w:b/>
          <w:bCs/>
          <w:color w:val="2C5C86"/>
          <w:sz w:val="28"/>
          <w:szCs w:val="28"/>
        </w:rPr>
        <w:t>Reporting Relationships</w:t>
      </w:r>
    </w:p>
    <w:p w14:paraId="4EC5CD77"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20F901B" w14:textId="64220DB5" w:rsidR="00996D3B" w:rsidRDefault="00996D3B" w:rsidP="00996D3B">
      <w:r>
        <w:t>Coordinator Business Support, 019167, Level 6</w:t>
      </w:r>
    </w:p>
    <w:p w14:paraId="5668FCA2" w14:textId="77777777" w:rsidR="00B842EC" w:rsidRDefault="00B842EC" w:rsidP="001D5365"/>
    <w:p w14:paraId="14B0C4E5" w14:textId="77777777" w:rsidR="00B842EC" w:rsidRPr="007F044C" w:rsidRDefault="00B842EC" w:rsidP="00F57027">
      <w:pPr>
        <w:rPr>
          <w:b/>
          <w:bCs/>
        </w:rPr>
      </w:pPr>
      <w:r>
        <w:rPr>
          <w:b/>
          <w:bCs/>
        </w:rPr>
        <w:t>Positions under Direct Supervision</w:t>
      </w:r>
      <w:r w:rsidRPr="007F044C">
        <w:rPr>
          <w:b/>
          <w:bCs/>
        </w:rPr>
        <w:t>:</w:t>
      </w:r>
    </w:p>
    <w:p w14:paraId="66108EAE" w14:textId="5FC5C26E" w:rsidR="007F044C" w:rsidRDefault="00996D3B" w:rsidP="001D5365">
      <w:bookmarkStart w:id="0" w:name="_Hlk135820368"/>
      <w:r w:rsidRPr="00F44691">
        <w:t>This position may supervise a small team</w:t>
      </w:r>
      <w:r w:rsidRPr="00706300">
        <w:t>.</w:t>
      </w:r>
      <w:bookmarkEnd w:id="0"/>
    </w:p>
    <w:p w14:paraId="243E952F" w14:textId="77777777" w:rsidR="0094205D" w:rsidRDefault="0094205D" w:rsidP="003275C9">
      <w:pPr>
        <w:spacing w:after="120" w:line="288" w:lineRule="auto"/>
      </w:pPr>
      <w:r w:rsidRPr="00492C13">
        <w:br w:type="page"/>
      </w:r>
    </w:p>
    <w:p w14:paraId="0FEDFC1A" w14:textId="77777777" w:rsidR="00F749C2" w:rsidRPr="00F749C2" w:rsidRDefault="00F749C2" w:rsidP="00F749C2">
      <w:pPr>
        <w:spacing w:after="120" w:line="288" w:lineRule="auto"/>
      </w:pPr>
      <w:r>
        <w:rPr>
          <w:b/>
          <w:bCs/>
          <w:color w:val="2C5C86"/>
          <w:sz w:val="28"/>
          <w:szCs w:val="28"/>
        </w:rPr>
        <w:lastRenderedPageBreak/>
        <w:t>About the Department</w:t>
      </w:r>
    </w:p>
    <w:p w14:paraId="0BF1D232" w14:textId="77777777" w:rsidR="00560EDE" w:rsidRPr="002D751E" w:rsidRDefault="00560EDE" w:rsidP="00560EDE">
      <w:pPr>
        <w:spacing w:after="120" w:line="288" w:lineRule="auto"/>
      </w:pPr>
      <w:r w:rsidRPr="002D751E">
        <w:t xml:space="preserve">Communities provides person-centred, place-based support to the most vulnerable members of our Western Australian community. </w:t>
      </w:r>
    </w:p>
    <w:p w14:paraId="57196DB4" w14:textId="77777777" w:rsidR="00560EDE" w:rsidRDefault="00560EDE" w:rsidP="00560ED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5926C4F" w14:textId="77777777" w:rsidR="00560EDE" w:rsidRDefault="00560EDE" w:rsidP="00560ED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D51C4FA" w14:textId="77777777" w:rsidR="00560EDE" w:rsidRDefault="00560EDE" w:rsidP="00560ED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4FE8017" w14:textId="77777777" w:rsidR="00560EDE" w:rsidRDefault="00560EDE" w:rsidP="00560EDE">
      <w:pPr>
        <w:spacing w:after="120" w:line="288" w:lineRule="auto"/>
      </w:pPr>
      <w:r>
        <w:t>We promote a diverse workforce and embrace a high standard of equal opportunity, health and safety, and ethical practice.</w:t>
      </w:r>
    </w:p>
    <w:p w14:paraId="5284C0F4" w14:textId="77777777" w:rsidR="00560EDE" w:rsidRPr="00492C13" w:rsidRDefault="00560EDE" w:rsidP="00560EDE">
      <w:pPr>
        <w:spacing w:after="120" w:line="288" w:lineRule="auto"/>
      </w:pPr>
      <w:r>
        <w:t>Join us and work in a role where you can make a real difference to the lives of children, families, individuals and communities throughout Western Australia.</w:t>
      </w:r>
    </w:p>
    <w:p w14:paraId="1890FFD4" w14:textId="77777777" w:rsidR="00996D3B" w:rsidRDefault="00996D3B"/>
    <w:p w14:paraId="0DB33605" w14:textId="77777777" w:rsidR="00996D3B" w:rsidRDefault="00996D3B" w:rsidP="00996D3B">
      <w:pPr>
        <w:spacing w:after="120" w:line="288" w:lineRule="auto"/>
        <w:rPr>
          <w:b/>
          <w:bCs/>
          <w:color w:val="2C5C86"/>
          <w:sz w:val="28"/>
          <w:szCs w:val="28"/>
        </w:rPr>
      </w:pPr>
      <w:bookmarkStart w:id="1" w:name="_Hlk125896025"/>
      <w:r w:rsidRPr="1AEA9B1C">
        <w:rPr>
          <w:b/>
          <w:bCs/>
          <w:color w:val="2C5C86"/>
          <w:sz w:val="28"/>
          <w:szCs w:val="28"/>
        </w:rPr>
        <w:t>About Emergency Relief &amp; Support</w:t>
      </w:r>
      <w:bookmarkEnd w:id="1"/>
    </w:p>
    <w:p w14:paraId="2F2C14AA" w14:textId="77777777" w:rsidR="00996D3B" w:rsidRPr="00737D8D" w:rsidRDefault="00996D3B" w:rsidP="00737D8D">
      <w:pPr>
        <w:spacing w:after="120" w:line="288" w:lineRule="auto"/>
      </w:pPr>
      <w:bookmarkStart w:id="2" w:name="_Hlk142312577"/>
      <w:r w:rsidRPr="00737D8D">
        <w:t>The purpose of the Emergency Relief and Support Directorate (ERS) is to reduce the immediate and long-term impact of emergencies on people and communities. Under the WA State Emergency Management arrangements, the Department of Communities (Communities) is the prescribed support organisation responsible for providing and coordinating emergency relief and support services in respect of an emergency arising from any of the 28 hazards prescribed in legislation. </w:t>
      </w:r>
    </w:p>
    <w:p w14:paraId="49219619" w14:textId="77777777" w:rsidR="00996D3B" w:rsidRPr="00737D8D" w:rsidRDefault="00996D3B" w:rsidP="00737D8D">
      <w:pPr>
        <w:spacing w:after="120" w:line="288" w:lineRule="auto"/>
      </w:pPr>
      <w:r w:rsidRPr="00D57854">
        <w:t>ERS</w:t>
      </w:r>
      <w:r w:rsidRPr="00737D8D" w:rsidDel="00D57854">
        <w:t xml:space="preserve"> </w:t>
      </w:r>
      <w:r w:rsidRPr="00737D8D">
        <w:t xml:space="preserve">supports the strength and resilience of people and communities by working in partnership to plan and prepare for </w:t>
      </w:r>
      <w:r w:rsidRPr="00D57854">
        <w:t>emergencies and</w:t>
      </w:r>
      <w:r w:rsidRPr="00737D8D">
        <w:t xml:space="preserve"> coordinates immediate and long-term support for people in the response and recovery phase of emergencies. </w:t>
      </w:r>
    </w:p>
    <w:bookmarkEnd w:id="2"/>
    <w:p w14:paraId="28881CD8" w14:textId="77777777" w:rsidR="00996D3B" w:rsidRDefault="00996D3B" w:rsidP="00996D3B">
      <w:pPr>
        <w:spacing w:after="120" w:line="288" w:lineRule="auto"/>
      </w:pPr>
    </w:p>
    <w:p w14:paraId="08C74331" w14:textId="77777777" w:rsidR="00996D3B" w:rsidRDefault="00996D3B" w:rsidP="00996D3B">
      <w:pPr>
        <w:spacing w:after="120" w:line="288" w:lineRule="auto"/>
      </w:pPr>
    </w:p>
    <w:p w14:paraId="5F697588" w14:textId="77777777" w:rsidR="00996D3B" w:rsidRPr="001E1B87" w:rsidRDefault="00996D3B" w:rsidP="00996D3B">
      <w:pPr>
        <w:spacing w:after="120" w:line="288" w:lineRule="auto"/>
      </w:pPr>
      <w:r w:rsidRPr="001E1B87">
        <w:rPr>
          <w:b/>
          <w:bCs/>
          <w:color w:val="2C5C86"/>
          <w:sz w:val="28"/>
          <w:szCs w:val="28"/>
        </w:rPr>
        <w:lastRenderedPageBreak/>
        <w:t>Role Statement</w:t>
      </w:r>
    </w:p>
    <w:p w14:paraId="115748FB" w14:textId="7C2C4A54" w:rsidR="00644D97" w:rsidRDefault="00513F78">
      <w:r w:rsidRPr="003551E6">
        <w:t xml:space="preserve">This position is </w:t>
      </w:r>
      <w:r>
        <w:t xml:space="preserve">part of the ERS Business Services team. Reporting to the Coordinator Business Support, it plays a key role in </w:t>
      </w:r>
      <w:r w:rsidR="00E63268">
        <w:t xml:space="preserve">supporting the Business Support functions of the Directorate, including </w:t>
      </w:r>
      <w:r w:rsidR="009136A9">
        <w:t>f</w:t>
      </w:r>
      <w:r w:rsidR="00E63268">
        <w:t>inance, HR and workforce management</w:t>
      </w:r>
      <w:r w:rsidR="009136A9">
        <w:t xml:space="preserve">, logistics, </w:t>
      </w:r>
      <w:r w:rsidR="00644D97">
        <w:t>administration, and knowledge and information management.</w:t>
      </w:r>
    </w:p>
    <w:p w14:paraId="4D2C8E90" w14:textId="2896E518" w:rsidR="0046289E" w:rsidRDefault="00D6212C">
      <w:r>
        <w:t xml:space="preserve">The ERS Business Services Officer is responsible for the day-to-day </w:t>
      </w:r>
      <w:r w:rsidR="00BA0FC0">
        <w:t xml:space="preserve">management and maintenance of the Directorate’s online </w:t>
      </w:r>
      <w:r w:rsidR="00443941">
        <w:t>tools and resources. This includes the ERS Publishing Site</w:t>
      </w:r>
      <w:r w:rsidR="00F8329E">
        <w:t xml:space="preserve"> on Communities’ intranet</w:t>
      </w:r>
      <w:r w:rsidR="00443941">
        <w:t xml:space="preserve">, </w:t>
      </w:r>
      <w:r w:rsidR="0088230D">
        <w:t xml:space="preserve">which provides </w:t>
      </w:r>
      <w:r w:rsidR="004A0F5E">
        <w:t>resources and information about ERS to the broader</w:t>
      </w:r>
      <w:r w:rsidR="00004924">
        <w:t xml:space="preserve"> Department, and the ERS Collaboration Site, which serves as a central point of collaboration, information, and document sharing for ERS staff. Additionally, the ERS Business Services Officer is responsible for ensuring </w:t>
      </w:r>
      <w:r w:rsidR="00753746">
        <w:t>the effective use of Microsoft pro</w:t>
      </w:r>
      <w:r w:rsidR="0046289E">
        <w:t>d</w:t>
      </w:r>
      <w:r w:rsidR="00753746">
        <w:t>uctivity application</w:t>
      </w:r>
      <w:r w:rsidR="0046289E">
        <w:t>s, such as MS Teams, to support ERS operations and incident management.</w:t>
      </w:r>
    </w:p>
    <w:p w14:paraId="12CE7ACD" w14:textId="69A38AE7" w:rsidR="00E872FD" w:rsidRDefault="00041EDD">
      <w:r>
        <w:t>The ERS Business Services Officer works collaboratively across the Directorate</w:t>
      </w:r>
      <w:r w:rsidR="008549DB">
        <w:t xml:space="preserve"> to</w:t>
      </w:r>
      <w:r w:rsidR="006E60C8">
        <w:t xml:space="preserve"> </w:t>
      </w:r>
      <w:r w:rsidR="00365465">
        <w:t xml:space="preserve">identify and </w:t>
      </w:r>
      <w:r w:rsidR="00715FDB">
        <w:t>respond to</w:t>
      </w:r>
      <w:r w:rsidR="00365465">
        <w:t xml:space="preserve"> business improvement opportunities that support the overall effectiveness of ERS operations.</w:t>
      </w:r>
    </w:p>
    <w:p w14:paraId="5678AD75" w14:textId="2799AA72" w:rsidR="001E1B87" w:rsidRDefault="001E1B87">
      <w:r>
        <w:br w:type="page"/>
      </w:r>
    </w:p>
    <w:p w14:paraId="6EA355F1" w14:textId="77777777" w:rsidR="001E1B87" w:rsidRDefault="001E1B87" w:rsidP="001E1B87">
      <w:pPr>
        <w:spacing w:after="120" w:line="288" w:lineRule="auto"/>
      </w:pPr>
    </w:p>
    <w:p w14:paraId="0B24E2BC"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1AF43B" w14:textId="77777777" w:rsidR="00E95D36" w:rsidRPr="00E95D36" w:rsidRDefault="00E95D36" w:rsidP="00E95D36"/>
    <w:p w14:paraId="740F9D1A" w14:textId="46AD9172" w:rsidR="00097122" w:rsidRPr="004E0ACD" w:rsidRDefault="00097122" w:rsidP="00097122">
      <w:pPr>
        <w:rPr>
          <w:b/>
          <w:bCs/>
        </w:rPr>
      </w:pPr>
      <w:r w:rsidRPr="004E0ACD">
        <w:rPr>
          <w:b/>
          <w:bCs/>
        </w:rPr>
        <w:t>1.</w:t>
      </w:r>
      <w:r w:rsidRPr="004E0ACD">
        <w:rPr>
          <w:b/>
          <w:bCs/>
        </w:rPr>
        <w:tab/>
      </w:r>
      <w:r w:rsidR="00CB4D35">
        <w:rPr>
          <w:b/>
          <w:bCs/>
        </w:rPr>
        <w:t xml:space="preserve">Business and Administration </w:t>
      </w:r>
    </w:p>
    <w:p w14:paraId="39EE4505" w14:textId="17F05AB1" w:rsidR="00097122" w:rsidRPr="00737D8D" w:rsidRDefault="00097122" w:rsidP="007C752C">
      <w:pPr>
        <w:ind w:left="720" w:hanging="720"/>
      </w:pPr>
      <w:r w:rsidRPr="00F44691">
        <w:t>1.1</w:t>
      </w:r>
      <w:r w:rsidRPr="00F44691">
        <w:tab/>
      </w:r>
      <w:r w:rsidRPr="00737D8D">
        <w:t xml:space="preserve">Provides </w:t>
      </w:r>
      <w:r w:rsidR="00B74087" w:rsidRPr="00737D8D">
        <w:t xml:space="preserve">administrative </w:t>
      </w:r>
      <w:r w:rsidRPr="00737D8D">
        <w:t>support</w:t>
      </w:r>
      <w:r w:rsidR="00582B8A" w:rsidRPr="00737D8D">
        <w:t xml:space="preserve"> and advice</w:t>
      </w:r>
      <w:r w:rsidRPr="00737D8D">
        <w:t xml:space="preserve"> </w:t>
      </w:r>
      <w:r w:rsidR="00B74087" w:rsidRPr="00737D8D">
        <w:t xml:space="preserve">to the </w:t>
      </w:r>
      <w:r w:rsidR="00927346" w:rsidRPr="00737D8D">
        <w:t xml:space="preserve">Coordinator Business </w:t>
      </w:r>
      <w:r w:rsidR="008067B4" w:rsidRPr="00737D8D">
        <w:t xml:space="preserve">Support </w:t>
      </w:r>
      <w:r w:rsidR="00B74087" w:rsidRPr="00737D8D">
        <w:t xml:space="preserve">and other business unit managers </w:t>
      </w:r>
      <w:r w:rsidRPr="00737D8D">
        <w:t xml:space="preserve">to support the successful achievement of </w:t>
      </w:r>
      <w:r w:rsidR="00280C4E" w:rsidRPr="00737D8D">
        <w:t xml:space="preserve">Directorate </w:t>
      </w:r>
      <w:r w:rsidRPr="00737D8D">
        <w:t xml:space="preserve">outcomes.  </w:t>
      </w:r>
    </w:p>
    <w:p w14:paraId="7395CBC4" w14:textId="63B55D89" w:rsidR="00097122" w:rsidRPr="00737D8D" w:rsidRDefault="00097122" w:rsidP="007C752C">
      <w:pPr>
        <w:ind w:left="720" w:hanging="720"/>
      </w:pPr>
      <w:r w:rsidRPr="00737D8D">
        <w:t>1.</w:t>
      </w:r>
      <w:r w:rsidR="007C752C" w:rsidRPr="00737D8D">
        <w:t>2</w:t>
      </w:r>
      <w:r w:rsidRPr="00737D8D">
        <w:tab/>
        <w:t xml:space="preserve">Works collaboratively with </w:t>
      </w:r>
      <w:r w:rsidR="00CB4D35" w:rsidRPr="00737D8D">
        <w:t xml:space="preserve">business services functions throughout the Department </w:t>
      </w:r>
      <w:r w:rsidRPr="00737D8D">
        <w:t xml:space="preserve">to ensure </w:t>
      </w:r>
      <w:r w:rsidR="00CB4D35" w:rsidRPr="00737D8D">
        <w:t>transactions and processses</w:t>
      </w:r>
      <w:r w:rsidRPr="00737D8D">
        <w:t xml:space="preserve"> are </w:t>
      </w:r>
      <w:r w:rsidR="003A2E86" w:rsidRPr="00737D8D">
        <w:t xml:space="preserve">compliant and </w:t>
      </w:r>
      <w:r w:rsidR="00CB4D35" w:rsidRPr="00737D8D">
        <w:t>fit-for-purpose</w:t>
      </w:r>
      <w:r w:rsidR="00DB4A43" w:rsidRPr="00737D8D">
        <w:t>.</w:t>
      </w:r>
      <w:r w:rsidRPr="00737D8D">
        <w:t xml:space="preserve"> </w:t>
      </w:r>
      <w:r w:rsidRPr="00737D8D">
        <w:tab/>
      </w:r>
      <w:r w:rsidRPr="00737D8D">
        <w:tab/>
        <w:t xml:space="preserve"> </w:t>
      </w:r>
    </w:p>
    <w:p w14:paraId="06956AD7" w14:textId="1CFAC41F" w:rsidR="003A2E86" w:rsidRPr="00737D8D" w:rsidRDefault="00097122" w:rsidP="00097122">
      <w:pPr>
        <w:ind w:left="720" w:hanging="720"/>
      </w:pPr>
      <w:r w:rsidRPr="00737D8D">
        <w:t>1.</w:t>
      </w:r>
      <w:r w:rsidR="007C752C" w:rsidRPr="00737D8D">
        <w:t>3</w:t>
      </w:r>
      <w:r w:rsidRPr="00737D8D">
        <w:tab/>
        <w:t xml:space="preserve">Contributes to the development, implementation and continuous improvement of </w:t>
      </w:r>
      <w:r w:rsidR="006A7650" w:rsidRPr="00737D8D">
        <w:t>relevant</w:t>
      </w:r>
      <w:r w:rsidRPr="00737D8D">
        <w:t xml:space="preserve"> procedures, templates, and tools, and ensures adherence with </w:t>
      </w:r>
      <w:r w:rsidR="001F1373" w:rsidRPr="00737D8D">
        <w:t xml:space="preserve">appropriate </w:t>
      </w:r>
      <w:r w:rsidRPr="00737D8D">
        <w:t>governance methodology, frameworks, and standards</w:t>
      </w:r>
      <w:r w:rsidR="001F1373" w:rsidRPr="00737D8D">
        <w:t>.</w:t>
      </w:r>
    </w:p>
    <w:p w14:paraId="0F4756D8" w14:textId="7CD0E59D" w:rsidR="00097122" w:rsidRPr="00737D8D" w:rsidRDefault="00226400" w:rsidP="00737D8D">
      <w:pPr>
        <w:ind w:left="720" w:hanging="720"/>
      </w:pPr>
      <w:r w:rsidRPr="00737D8D">
        <w:t>1.4</w:t>
      </w:r>
      <w:r w:rsidR="00097122" w:rsidRPr="00737D8D">
        <w:tab/>
      </w:r>
      <w:r w:rsidR="00301DB5" w:rsidRPr="00737D8D">
        <w:t>Supports the coordination of the Directorate</w:t>
      </w:r>
      <w:r w:rsidR="00342710" w:rsidRPr="00737D8D">
        <w:t>’s</w:t>
      </w:r>
      <w:r w:rsidR="00301DB5" w:rsidRPr="00737D8D">
        <w:t xml:space="preserve"> </w:t>
      </w:r>
      <w:r w:rsidR="00342710" w:rsidRPr="00737D8D">
        <w:t xml:space="preserve">human resource </w:t>
      </w:r>
      <w:r w:rsidR="00B94214" w:rsidRPr="00737D8D">
        <w:t>activities</w:t>
      </w:r>
      <w:r w:rsidR="00342710" w:rsidRPr="00737D8D">
        <w:t xml:space="preserve">, </w:t>
      </w:r>
      <w:r w:rsidR="00301DB5" w:rsidRPr="00737D8D">
        <w:t xml:space="preserve">in liaison with the </w:t>
      </w:r>
      <w:r w:rsidR="00342710" w:rsidRPr="00737D8D">
        <w:t xml:space="preserve">Coordinator Business Support </w:t>
      </w:r>
      <w:r w:rsidR="00301DB5" w:rsidRPr="00737D8D">
        <w:t xml:space="preserve">and in accordance with </w:t>
      </w:r>
      <w:r w:rsidR="00B94214" w:rsidRPr="00737D8D">
        <w:t>relevant policies and processes</w:t>
      </w:r>
      <w:r w:rsidR="00301DB5" w:rsidRPr="00737D8D">
        <w:t>.</w:t>
      </w:r>
    </w:p>
    <w:p w14:paraId="3EDB4C46" w14:textId="77777777" w:rsidR="00097122" w:rsidRPr="00737D8D" w:rsidRDefault="00097122" w:rsidP="00097122">
      <w:pPr>
        <w:rPr>
          <w:b/>
          <w:bCs/>
        </w:rPr>
      </w:pPr>
    </w:p>
    <w:p w14:paraId="7E09EEEB" w14:textId="76DE94E3" w:rsidR="00097122" w:rsidRPr="00737D8D" w:rsidRDefault="00097122" w:rsidP="00097122">
      <w:pPr>
        <w:rPr>
          <w:b/>
          <w:bCs/>
        </w:rPr>
      </w:pPr>
      <w:r w:rsidRPr="00737D8D">
        <w:rPr>
          <w:b/>
          <w:bCs/>
        </w:rPr>
        <w:t>2.</w:t>
      </w:r>
      <w:r w:rsidRPr="00737D8D">
        <w:rPr>
          <w:b/>
          <w:bCs/>
        </w:rPr>
        <w:tab/>
      </w:r>
      <w:r w:rsidR="001B09F1" w:rsidRPr="00737D8D">
        <w:rPr>
          <w:b/>
          <w:bCs/>
        </w:rPr>
        <w:t xml:space="preserve">Knowledge Management </w:t>
      </w:r>
    </w:p>
    <w:p w14:paraId="5E1FB73D" w14:textId="60E86F89" w:rsidR="00097122" w:rsidRPr="00737D8D" w:rsidRDefault="00097122" w:rsidP="00097122">
      <w:pPr>
        <w:ind w:left="720" w:hanging="720"/>
      </w:pPr>
      <w:r w:rsidRPr="00737D8D">
        <w:t>2.1</w:t>
      </w:r>
      <w:r w:rsidRPr="00737D8D">
        <w:tab/>
        <w:t xml:space="preserve">Leads the development and </w:t>
      </w:r>
      <w:r w:rsidR="001B09F1" w:rsidRPr="00737D8D">
        <w:t xml:space="preserve">maintenance </w:t>
      </w:r>
      <w:r w:rsidRPr="00737D8D">
        <w:t>of ERS Directorate</w:t>
      </w:r>
      <w:r w:rsidR="00A10292" w:rsidRPr="00737D8D">
        <w:t xml:space="preserve"> process documentatio</w:t>
      </w:r>
      <w:r w:rsidR="002D5BF8" w:rsidRPr="00737D8D">
        <w:t>n</w:t>
      </w:r>
      <w:r w:rsidR="00A10292" w:rsidRPr="00737D8D">
        <w:t>, such as</w:t>
      </w:r>
      <w:r w:rsidRPr="00737D8D">
        <w:t xml:space="preserve"> </w:t>
      </w:r>
      <w:r w:rsidR="001B09F1" w:rsidRPr="00737D8D">
        <w:t>work instructions</w:t>
      </w:r>
      <w:r w:rsidR="00A10292" w:rsidRPr="00737D8D">
        <w:t xml:space="preserve"> and quick reference guides</w:t>
      </w:r>
      <w:r w:rsidRPr="00737D8D">
        <w:t>.</w:t>
      </w:r>
    </w:p>
    <w:p w14:paraId="01C58165" w14:textId="353E51C4" w:rsidR="00097122" w:rsidRPr="00737D8D" w:rsidRDefault="00097122" w:rsidP="00097122">
      <w:pPr>
        <w:ind w:left="720" w:hanging="720"/>
      </w:pPr>
      <w:r w:rsidRPr="00737D8D">
        <w:t>2.2</w:t>
      </w:r>
      <w:r w:rsidRPr="00737D8D">
        <w:tab/>
      </w:r>
      <w:r w:rsidR="001B09F1" w:rsidRPr="00737D8D">
        <w:t xml:space="preserve">Manages the day-to-day service delivery of the </w:t>
      </w:r>
      <w:r w:rsidR="00E54771" w:rsidRPr="00737D8D">
        <w:t>D</w:t>
      </w:r>
      <w:r w:rsidR="001B09F1" w:rsidRPr="00737D8D">
        <w:t>irectorate’s intranet sites and online content</w:t>
      </w:r>
      <w:r w:rsidRPr="00737D8D">
        <w:t xml:space="preserve">. </w:t>
      </w:r>
    </w:p>
    <w:p w14:paraId="1101B831" w14:textId="79CFC59C" w:rsidR="00097122" w:rsidRPr="00737D8D" w:rsidRDefault="00097122" w:rsidP="00097122">
      <w:pPr>
        <w:ind w:left="720" w:hanging="720"/>
      </w:pPr>
      <w:r w:rsidRPr="00737D8D">
        <w:t>2.3</w:t>
      </w:r>
      <w:r w:rsidRPr="00737D8D">
        <w:tab/>
        <w:t xml:space="preserve">Ensures effective consultation and liaison with relevant stakeholders on the development and implementation of </w:t>
      </w:r>
      <w:r w:rsidR="001B09F1" w:rsidRPr="00737D8D">
        <w:t>online information and services</w:t>
      </w:r>
      <w:r w:rsidRPr="00737D8D">
        <w:t>.</w:t>
      </w:r>
    </w:p>
    <w:p w14:paraId="4A4D788F" w14:textId="3A3CA6A2" w:rsidR="001B09F1" w:rsidRPr="00737D8D" w:rsidRDefault="001B09F1" w:rsidP="00097122">
      <w:pPr>
        <w:ind w:left="720" w:hanging="720"/>
      </w:pPr>
      <w:r w:rsidRPr="00737D8D">
        <w:t>2.4</w:t>
      </w:r>
      <w:r w:rsidRPr="00737D8D">
        <w:tab/>
        <w:t>Promotes the use of knowledge management tools to maximise online collaboration and information sharing across the directorate</w:t>
      </w:r>
    </w:p>
    <w:p w14:paraId="554549F8" w14:textId="77777777" w:rsidR="00737D8D" w:rsidRDefault="00737D8D" w:rsidP="001B09F1">
      <w:pPr>
        <w:rPr>
          <w:b/>
          <w:bCs/>
        </w:rPr>
      </w:pPr>
    </w:p>
    <w:p w14:paraId="0067D208" w14:textId="458332EB" w:rsidR="001B09F1" w:rsidRPr="00737D8D" w:rsidRDefault="001B09F1" w:rsidP="001B09F1">
      <w:pPr>
        <w:rPr>
          <w:b/>
          <w:bCs/>
        </w:rPr>
      </w:pPr>
      <w:r w:rsidRPr="00737D8D">
        <w:rPr>
          <w:b/>
          <w:bCs/>
        </w:rPr>
        <w:t>3.</w:t>
      </w:r>
      <w:r w:rsidRPr="00737D8D">
        <w:rPr>
          <w:b/>
          <w:bCs/>
        </w:rPr>
        <w:tab/>
        <w:t>Business Improvement</w:t>
      </w:r>
    </w:p>
    <w:p w14:paraId="29F133E8" w14:textId="04E43A9E" w:rsidR="001B09F1" w:rsidRPr="00737D8D" w:rsidRDefault="001B09F1" w:rsidP="001B09F1">
      <w:pPr>
        <w:ind w:left="720" w:hanging="720"/>
      </w:pPr>
      <w:r w:rsidRPr="00737D8D">
        <w:t>3.1</w:t>
      </w:r>
      <w:r w:rsidRPr="00737D8D">
        <w:tab/>
        <w:t>Participates in the research, planning and development of business improvement initiatives.</w:t>
      </w:r>
    </w:p>
    <w:p w14:paraId="25439999" w14:textId="66B16993" w:rsidR="0094205D" w:rsidRPr="00492C13" w:rsidRDefault="00E90F79" w:rsidP="00737D8D">
      <w:pPr>
        <w:ind w:left="720" w:hanging="720"/>
      </w:pPr>
      <w:r w:rsidRPr="00737D8D">
        <w:t>3.2</w:t>
      </w:r>
      <w:r w:rsidRPr="00737D8D">
        <w:tab/>
        <w:t>Works collaboratively across the directorate</w:t>
      </w:r>
      <w:r w:rsidRPr="005058DC">
        <w:t xml:space="preserve"> to implement business improvement </w:t>
      </w:r>
      <w:r>
        <w:t xml:space="preserve">initiatives </w:t>
      </w:r>
      <w:r w:rsidRPr="005058DC">
        <w:t xml:space="preserve">and anticipates opportunities to enhance </w:t>
      </w:r>
      <w:r w:rsidR="00FF5177">
        <w:t>Directorate operations.</w:t>
      </w:r>
      <w:r w:rsidR="0094205D" w:rsidRPr="00492C13">
        <w:br w:type="page"/>
      </w:r>
    </w:p>
    <w:p w14:paraId="2D684784"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148C70FE" w14:textId="77777777" w:rsidR="00E95D36" w:rsidRDefault="00E95D36" w:rsidP="001E1B87">
      <w:pPr>
        <w:spacing w:after="120" w:line="288" w:lineRule="auto"/>
      </w:pPr>
    </w:p>
    <w:p w14:paraId="6AD7722C"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66440123"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59EC7EFE" w14:textId="77777777" w:rsidR="00AD4714" w:rsidRDefault="00AD4714" w:rsidP="003275C9">
      <w:pPr>
        <w:spacing w:after="120" w:line="288" w:lineRule="auto"/>
      </w:pPr>
      <w:r>
        <w:t>3</w:t>
      </w:r>
      <w:r>
        <w:tab/>
      </w:r>
      <w:r w:rsidRPr="00AD4714">
        <w:t>Participates in emergency or critical event response management duties as required.</w:t>
      </w:r>
    </w:p>
    <w:p w14:paraId="44E0CD97" w14:textId="77777777" w:rsidR="00AD4714" w:rsidRPr="00492C13" w:rsidRDefault="00AD4714" w:rsidP="00AD4714">
      <w:pPr>
        <w:spacing w:after="120" w:line="288" w:lineRule="auto"/>
      </w:pPr>
      <w:r>
        <w:t>4.</w:t>
      </w:r>
      <w:r>
        <w:tab/>
        <w:t>Undertakes other duties as required.</w:t>
      </w:r>
    </w:p>
    <w:p w14:paraId="7F3BF0EB" w14:textId="77777777" w:rsidR="00AD4714" w:rsidRDefault="00AD4714" w:rsidP="00AD4714">
      <w:pPr>
        <w:spacing w:after="120" w:line="288" w:lineRule="auto"/>
      </w:pPr>
    </w:p>
    <w:p w14:paraId="39966A1F" w14:textId="77777777" w:rsidR="00AD4714" w:rsidRDefault="00AD4714" w:rsidP="00AD4714">
      <w:pPr>
        <w:spacing w:after="120" w:line="288" w:lineRule="auto"/>
      </w:pPr>
    </w:p>
    <w:p w14:paraId="5A71FFC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626D5671" w14:textId="77777777" w:rsidR="00AE7524" w:rsidRDefault="00AE7524" w:rsidP="00AD4714">
      <w:pPr>
        <w:spacing w:after="120" w:line="288" w:lineRule="auto"/>
        <w:rPr>
          <w:b/>
          <w:bCs/>
        </w:rPr>
      </w:pPr>
    </w:p>
    <w:p w14:paraId="179A2A42" w14:textId="77777777" w:rsidR="00AD4714" w:rsidRPr="00AD4714" w:rsidRDefault="00AD4714" w:rsidP="00AD4714">
      <w:pPr>
        <w:spacing w:after="120" w:line="288" w:lineRule="auto"/>
        <w:rPr>
          <w:b/>
          <w:bCs/>
        </w:rPr>
      </w:pPr>
      <w:r w:rsidRPr="00AD4714">
        <w:rPr>
          <w:b/>
          <w:bCs/>
        </w:rPr>
        <w:t>All Employees (and Volunteers / Trainees / Contractors)</w:t>
      </w:r>
    </w:p>
    <w:p w14:paraId="1053ED7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EC9864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4315DC3"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C99EDD1" w14:textId="2411063F" w:rsidR="00492C13" w:rsidRDefault="00492C13" w:rsidP="003275C9">
      <w:pPr>
        <w:spacing w:after="120" w:line="288" w:lineRule="auto"/>
      </w:pPr>
      <w:r>
        <w:br w:type="page"/>
      </w:r>
    </w:p>
    <w:p w14:paraId="1D12617A" w14:textId="082CD3A7" w:rsidR="00097122" w:rsidRPr="00097122" w:rsidRDefault="00097122" w:rsidP="00097122">
      <w:pPr>
        <w:spacing w:after="120" w:line="288" w:lineRule="auto"/>
        <w:rPr>
          <w:b/>
          <w:bCs/>
          <w:color w:val="2C5C86"/>
          <w:sz w:val="28"/>
          <w:szCs w:val="28"/>
        </w:rPr>
      </w:pPr>
      <w:r w:rsidRPr="552738DA">
        <w:rPr>
          <w:b/>
          <w:bCs/>
          <w:color w:val="2C5C86"/>
          <w:sz w:val="28"/>
          <w:szCs w:val="28"/>
        </w:rPr>
        <w:lastRenderedPageBreak/>
        <w:t>Essential Work-Related Requirements (Selection Criteria)</w:t>
      </w:r>
    </w:p>
    <w:p w14:paraId="77FFE567" w14:textId="77777777" w:rsidR="00097122" w:rsidRPr="000655B5" w:rsidRDefault="00097122" w:rsidP="00097122">
      <w:pPr>
        <w:pStyle w:val="ListParagraph"/>
        <w:numPr>
          <w:ilvl w:val="0"/>
          <w:numId w:val="9"/>
        </w:numPr>
        <w:spacing w:before="120" w:after="120" w:line="360" w:lineRule="auto"/>
        <w:ind w:hanging="720"/>
      </w:pPr>
      <w:r>
        <w:t>Experience in a high pressure, agile environment, including but not limited to emergency and support environments. Respond in a positive and flexible manner to change and uncertainty.</w:t>
      </w:r>
    </w:p>
    <w:p w14:paraId="2F108798" w14:textId="2DFF5812" w:rsidR="00097122" w:rsidRDefault="00097122" w:rsidP="00097122">
      <w:pPr>
        <w:pStyle w:val="ListParagraph"/>
        <w:numPr>
          <w:ilvl w:val="0"/>
          <w:numId w:val="9"/>
        </w:numPr>
        <w:spacing w:before="120" w:after="120" w:line="360" w:lineRule="auto"/>
        <w:ind w:hanging="720"/>
      </w:pPr>
      <w:r>
        <w:t>Sound organisational and coordination skills</w:t>
      </w:r>
      <w:r w:rsidR="001F5777">
        <w:t xml:space="preserve"> with the ability to deliver </w:t>
      </w:r>
      <w:r w:rsidR="00170F2A">
        <w:t>to agreed timeframes</w:t>
      </w:r>
      <w:r>
        <w:t>.</w:t>
      </w:r>
    </w:p>
    <w:p w14:paraId="282EB0B5" w14:textId="77777777" w:rsidR="00097122" w:rsidRDefault="00097122" w:rsidP="00097122">
      <w:pPr>
        <w:pStyle w:val="ListParagraph"/>
        <w:numPr>
          <w:ilvl w:val="0"/>
          <w:numId w:val="9"/>
        </w:numPr>
        <w:spacing w:before="120" w:after="120" w:line="360" w:lineRule="auto"/>
        <w:ind w:hanging="720"/>
      </w:pPr>
      <w:r>
        <w:t>Sound conceptual, research, analytical and problem-solving skills, with the ability to identify risks &amp; issues and bring about resolutions to achieve continuous improvement.</w:t>
      </w:r>
    </w:p>
    <w:p w14:paraId="223DC51B" w14:textId="77777777" w:rsidR="00097122" w:rsidRDefault="00097122" w:rsidP="00097122">
      <w:pPr>
        <w:pStyle w:val="ListParagraph"/>
        <w:numPr>
          <w:ilvl w:val="0"/>
          <w:numId w:val="9"/>
        </w:numPr>
        <w:spacing w:before="120" w:after="120" w:line="360" w:lineRule="auto"/>
        <w:ind w:hanging="720"/>
      </w:pPr>
      <w:r>
        <w:t>Well-developed communication, interpersonal, written and negotiation skills, with the ability to build and maintain effective relationships with internal and external stakeholders.  </w:t>
      </w:r>
    </w:p>
    <w:p w14:paraId="36BF5CE0" w14:textId="2694F325" w:rsidR="00097122" w:rsidRDefault="00BB41E1" w:rsidP="00097122">
      <w:pPr>
        <w:pStyle w:val="ListParagraph"/>
        <w:numPr>
          <w:ilvl w:val="0"/>
          <w:numId w:val="9"/>
        </w:numPr>
        <w:spacing w:before="120" w:after="120" w:line="360" w:lineRule="auto"/>
        <w:ind w:hanging="720"/>
      </w:pPr>
      <w:r>
        <w:t>Demonstrated</w:t>
      </w:r>
      <w:r w:rsidR="007E70BC" w:rsidRPr="009009E8">
        <w:t xml:space="preserve"> experience in developing, managing and maintaining </w:t>
      </w:r>
      <w:r w:rsidR="009B269A">
        <w:t>o</w:t>
      </w:r>
      <w:r w:rsidR="007E70BC" w:rsidRPr="009009E8">
        <w:t>nline content</w:t>
      </w:r>
      <w:r w:rsidR="009B269A">
        <w:t>.</w:t>
      </w:r>
      <w:r w:rsidR="00097122">
        <w:t xml:space="preserve"> </w:t>
      </w:r>
    </w:p>
    <w:p w14:paraId="665ABC76" w14:textId="77777777" w:rsidR="00097122" w:rsidRPr="00C83C34" w:rsidRDefault="00097122" w:rsidP="00097122">
      <w:pPr>
        <w:spacing w:after="0" w:line="288" w:lineRule="auto"/>
        <w:textAlignment w:val="baseline"/>
        <w:rPr>
          <w:rFonts w:ascii="Segoe UI" w:hAnsi="Segoe UI" w:cs="Segoe UI"/>
        </w:rPr>
      </w:pPr>
    </w:p>
    <w:p w14:paraId="575726A1" w14:textId="1165C46A" w:rsidR="00097122" w:rsidRPr="00097122" w:rsidRDefault="00097122" w:rsidP="00097122">
      <w:pPr>
        <w:spacing w:after="120" w:line="288" w:lineRule="auto"/>
        <w:rPr>
          <w:b/>
          <w:bCs/>
          <w:color w:val="2C5C86"/>
          <w:sz w:val="28"/>
          <w:szCs w:val="28"/>
        </w:rPr>
      </w:pPr>
      <w:r w:rsidRPr="0040035C">
        <w:rPr>
          <w:b/>
          <w:bCs/>
          <w:color w:val="2C5C86"/>
          <w:sz w:val="28"/>
          <w:szCs w:val="28"/>
        </w:rPr>
        <w:t>Desirable Work-Related Requirements (Selection Criteria)</w:t>
      </w:r>
    </w:p>
    <w:p w14:paraId="20E27718" w14:textId="77777777" w:rsidR="00097122" w:rsidRPr="0040035C" w:rsidRDefault="00097122" w:rsidP="00097122">
      <w:pPr>
        <w:ind w:left="720" w:hanging="720"/>
      </w:pPr>
      <w:r w:rsidRPr="0040035C">
        <w:t>1.</w:t>
      </w:r>
      <w:r w:rsidRPr="0040035C">
        <w:tab/>
        <w:t>Completion of, or progress towards, relevant tertiary qualification.</w:t>
      </w:r>
    </w:p>
    <w:p w14:paraId="2AFF8F4A" w14:textId="77777777" w:rsidR="00097122" w:rsidRDefault="00097122" w:rsidP="00097122">
      <w:pPr>
        <w:spacing w:after="120" w:line="288" w:lineRule="auto"/>
      </w:pPr>
      <w:r>
        <w:t>2.</w:t>
      </w:r>
      <w:r>
        <w:tab/>
        <w:t>Experience working in an emergency management and business services environment.</w:t>
      </w:r>
    </w:p>
    <w:p w14:paraId="1D484953" w14:textId="19180460" w:rsidR="00097122" w:rsidRDefault="4B7A44AE" w:rsidP="00097122">
      <w:pPr>
        <w:ind w:left="720" w:hanging="720"/>
        <w:rPr>
          <w:lang w:val="en-GB"/>
        </w:rPr>
      </w:pPr>
      <w:r>
        <w:t>3</w:t>
      </w:r>
      <w:r w:rsidR="00097122">
        <w:t xml:space="preserve">. </w:t>
      </w:r>
      <w:r w:rsidR="00097122">
        <w:tab/>
      </w:r>
      <w:r w:rsidR="00097122" w:rsidRPr="7D644F6C">
        <w:rPr>
          <w:lang w:val="en-GB"/>
        </w:rPr>
        <w:t>Demonstrated ability to coordinate and engage in a culturally appropriate manner with stakeholders through various engagement mechanisms.</w:t>
      </w:r>
    </w:p>
    <w:p w14:paraId="7931C579" w14:textId="77777777" w:rsidR="00097122" w:rsidRDefault="00097122" w:rsidP="00097122"/>
    <w:p w14:paraId="38307AEC" w14:textId="36E885E7" w:rsidR="00097122" w:rsidRDefault="00097122" w:rsidP="00097122">
      <w:pPr>
        <w:ind w:left="720" w:hanging="720"/>
        <w:rPr>
          <w:b/>
          <w:bCs/>
          <w:color w:val="2C5C86"/>
          <w:sz w:val="28"/>
          <w:szCs w:val="28"/>
        </w:rPr>
      </w:pPr>
      <w:r w:rsidRPr="00E95D36">
        <w:rPr>
          <w:b/>
          <w:bCs/>
          <w:color w:val="2C5C86"/>
          <w:sz w:val="28"/>
          <w:szCs w:val="28"/>
        </w:rPr>
        <w:t>Essential Eligibility Requirements / Special Appointment Requirements</w:t>
      </w:r>
      <w:r>
        <w:rPr>
          <w:b/>
          <w:bCs/>
          <w:color w:val="2C5C86"/>
          <w:sz w:val="28"/>
          <w:szCs w:val="28"/>
        </w:rPr>
        <w:t xml:space="preserve"> </w:t>
      </w:r>
    </w:p>
    <w:p w14:paraId="74551043" w14:textId="77777777" w:rsidR="00097122" w:rsidRPr="008F6D8E" w:rsidRDefault="00097122" w:rsidP="00097122">
      <w:pPr>
        <w:spacing w:after="0" w:line="240" w:lineRule="auto"/>
        <w:ind w:left="720" w:hanging="720"/>
        <w:textAlignment w:val="baseline"/>
        <w:rPr>
          <w:rFonts w:ascii="Segoe UI" w:eastAsia="Times New Roman" w:hAnsi="Segoe UI" w:cs="Segoe UI"/>
          <w:sz w:val="18"/>
          <w:szCs w:val="18"/>
          <w:lang w:eastAsia="en-AU"/>
        </w:rPr>
      </w:pPr>
      <w:r w:rsidRPr="7D644F6C">
        <w:rPr>
          <w:rFonts w:eastAsia="Times New Roman"/>
          <w:color w:val="000000" w:themeColor="text1"/>
          <w:lang w:eastAsia="en-AU"/>
        </w:rPr>
        <w:t xml:space="preserve">1. </w:t>
      </w:r>
      <w:r>
        <w:tab/>
      </w:r>
      <w:r w:rsidRPr="7D644F6C">
        <w:rPr>
          <w:rFonts w:eastAsia="Times New Roman"/>
          <w:color w:val="000000" w:themeColor="text1"/>
          <w:lang w:eastAsia="en-AU"/>
        </w:rPr>
        <w:t>Appointment is subject to a satisfactory Criminal Record Check conducted by the Communities</w:t>
      </w:r>
      <w:r w:rsidRPr="7D644F6C">
        <w:rPr>
          <w:rFonts w:eastAsia="Times New Roman"/>
          <w:color w:val="000000" w:themeColor="text1"/>
          <w:lang w:val="en-US" w:eastAsia="en-AU"/>
        </w:rPr>
        <w:t>.</w:t>
      </w:r>
      <w:r w:rsidRPr="7D644F6C">
        <w:rPr>
          <w:rFonts w:eastAsia="Times New Roman"/>
          <w:color w:val="000000" w:themeColor="text1"/>
          <w:lang w:eastAsia="en-AU"/>
        </w:rPr>
        <w:t> </w:t>
      </w:r>
    </w:p>
    <w:p w14:paraId="73621A35" w14:textId="53069646" w:rsidR="70B2E67C" w:rsidRDefault="70B2E67C" w:rsidP="7D644F6C">
      <w:pPr>
        <w:ind w:left="720" w:hanging="720"/>
      </w:pPr>
      <w:r w:rsidRPr="7D644F6C">
        <w:rPr>
          <w:rStyle w:val="normaltextrun"/>
        </w:rPr>
        <w:t>2.</w:t>
      </w:r>
      <w:r>
        <w:tab/>
      </w:r>
      <w:r w:rsidRPr="7D644F6C">
        <w:rPr>
          <w:rStyle w:val="normaltextrun"/>
        </w:rPr>
        <w:t>Possession of a current Western Australian 'C' or 'C-A' Class Driver’s Licence or equivalent, and the ability to travel in response to organisational needs.</w:t>
      </w:r>
    </w:p>
    <w:p w14:paraId="7E5DCCAD" w14:textId="77777777" w:rsidR="00097122" w:rsidRPr="008F6D8E" w:rsidRDefault="00097122" w:rsidP="00097122">
      <w:pPr>
        <w:spacing w:after="0" w:line="240" w:lineRule="auto"/>
        <w:ind w:left="720" w:hanging="720"/>
        <w:textAlignment w:val="baseline"/>
        <w:rPr>
          <w:rFonts w:ascii="Segoe UI" w:eastAsia="Times New Roman" w:hAnsi="Segoe UI" w:cs="Segoe UI"/>
          <w:sz w:val="18"/>
          <w:szCs w:val="18"/>
          <w:lang w:eastAsia="en-AU"/>
        </w:rPr>
      </w:pPr>
      <w:r w:rsidRPr="008F6D8E">
        <w:rPr>
          <w:rFonts w:eastAsia="Times New Roman"/>
          <w:color w:val="000000"/>
          <w:lang w:eastAsia="en-AU"/>
        </w:rPr>
        <w:t> </w:t>
      </w:r>
    </w:p>
    <w:p w14:paraId="6F82103E" w14:textId="1ED2B4CB" w:rsidR="00097122" w:rsidRDefault="7467CADC" w:rsidP="00097122">
      <w:pPr>
        <w:spacing w:after="0" w:line="240" w:lineRule="auto"/>
        <w:ind w:left="720" w:hanging="720"/>
        <w:textAlignment w:val="baseline"/>
        <w:rPr>
          <w:rFonts w:eastAsia="Times New Roman"/>
          <w:color w:val="000000"/>
          <w:lang w:eastAsia="en-AU"/>
        </w:rPr>
      </w:pPr>
      <w:r w:rsidRPr="7D644F6C">
        <w:rPr>
          <w:rFonts w:eastAsia="Times New Roman"/>
          <w:color w:val="000000" w:themeColor="text1"/>
          <w:lang w:eastAsia="en-AU"/>
        </w:rPr>
        <w:t>3</w:t>
      </w:r>
      <w:r w:rsidR="00097122" w:rsidRPr="7D644F6C">
        <w:rPr>
          <w:rFonts w:eastAsia="Times New Roman"/>
          <w:color w:val="000000" w:themeColor="text1"/>
          <w:lang w:eastAsia="en-AU"/>
        </w:rPr>
        <w:t>.</w:t>
      </w:r>
      <w:r w:rsidR="00097122">
        <w:tab/>
      </w:r>
      <w:r w:rsidR="00097122" w:rsidRPr="7D644F6C">
        <w:rPr>
          <w:rFonts w:eastAsia="Times New Roman"/>
          <w:color w:val="000000" w:themeColor="text1"/>
          <w:lang w:eastAsia="en-AU"/>
        </w:rPr>
        <w:t>Ability to successfully complete "Apply First Aid" and “Mental Health First Aid” course (unless already held) during business hours </w:t>
      </w:r>
    </w:p>
    <w:p w14:paraId="6BB5FD0D" w14:textId="77777777" w:rsidR="00097122" w:rsidRPr="008F6D8E" w:rsidRDefault="00097122" w:rsidP="00097122">
      <w:pPr>
        <w:spacing w:after="0" w:line="240" w:lineRule="auto"/>
        <w:ind w:left="720" w:hanging="720"/>
        <w:textAlignment w:val="baseline"/>
        <w:rPr>
          <w:rFonts w:ascii="Segoe UI" w:eastAsia="Times New Roman" w:hAnsi="Segoe UI" w:cs="Segoe UI"/>
          <w:sz w:val="18"/>
          <w:szCs w:val="18"/>
          <w:lang w:eastAsia="en-AU"/>
        </w:rPr>
      </w:pPr>
    </w:p>
    <w:p w14:paraId="3FB9D688" w14:textId="5DF2D37D" w:rsidR="00097122" w:rsidRPr="008F6D8E" w:rsidRDefault="71A448F5" w:rsidP="00097122">
      <w:pPr>
        <w:spacing w:after="0" w:line="240" w:lineRule="auto"/>
        <w:ind w:left="720" w:hanging="720"/>
        <w:textAlignment w:val="baseline"/>
        <w:rPr>
          <w:rFonts w:ascii="Segoe UI" w:eastAsia="Times New Roman" w:hAnsi="Segoe UI" w:cs="Segoe UI"/>
          <w:sz w:val="18"/>
          <w:szCs w:val="18"/>
          <w:lang w:eastAsia="en-AU"/>
        </w:rPr>
      </w:pPr>
      <w:r w:rsidRPr="7D644F6C">
        <w:rPr>
          <w:rFonts w:eastAsia="Times New Roman"/>
          <w:color w:val="000000" w:themeColor="text1"/>
          <w:lang w:eastAsia="en-AU"/>
        </w:rPr>
        <w:t>4</w:t>
      </w:r>
      <w:r w:rsidR="00097122" w:rsidRPr="7D644F6C">
        <w:rPr>
          <w:rFonts w:eastAsia="Times New Roman"/>
          <w:color w:val="000000" w:themeColor="text1"/>
          <w:lang w:eastAsia="en-AU"/>
        </w:rPr>
        <w:t>.</w:t>
      </w:r>
      <w:r w:rsidR="00097122">
        <w:tab/>
      </w:r>
      <w:r w:rsidR="00097122" w:rsidRPr="7D644F6C">
        <w:rPr>
          <w:rFonts w:eastAsia="Times New Roman"/>
          <w:color w:val="000000" w:themeColor="text1"/>
          <w:lang w:eastAsia="en-AU"/>
        </w:rPr>
        <w:t xml:space="preserve">ERS is an emergency services function, and all employees of the Directorate may be required to work business hours or outside of normal business hours to assist with emergencies inclusive of on call rosters as required which may include a changing roster </w:t>
      </w:r>
      <w:r w:rsidR="00097122" w:rsidRPr="7D644F6C">
        <w:rPr>
          <w:rFonts w:eastAsia="Times New Roman"/>
          <w:color w:val="000000" w:themeColor="text1"/>
          <w:lang w:eastAsia="en-AU"/>
        </w:rPr>
        <w:lastRenderedPageBreak/>
        <w:t>involving a mix of morning, afternoon and overnights shifts rostered across Monday to Sunday in response to an Emergency.   </w:t>
      </w:r>
    </w:p>
    <w:p w14:paraId="5767EE28" w14:textId="77777777" w:rsidR="00097122" w:rsidRPr="008F6D8E" w:rsidRDefault="00097122" w:rsidP="00097122">
      <w:pPr>
        <w:spacing w:after="0" w:line="240" w:lineRule="auto"/>
        <w:ind w:left="720" w:hanging="720"/>
        <w:textAlignment w:val="baseline"/>
        <w:rPr>
          <w:rFonts w:ascii="Segoe UI" w:eastAsia="Times New Roman" w:hAnsi="Segoe UI" w:cs="Segoe UI"/>
          <w:sz w:val="18"/>
          <w:szCs w:val="18"/>
          <w:lang w:eastAsia="en-AU"/>
        </w:rPr>
      </w:pPr>
      <w:r w:rsidRPr="008F6D8E">
        <w:rPr>
          <w:rFonts w:eastAsia="Times New Roman"/>
          <w:color w:val="000000"/>
          <w:lang w:eastAsia="en-AU"/>
        </w:rPr>
        <w:t> </w:t>
      </w:r>
    </w:p>
    <w:p w14:paraId="49284AB3" w14:textId="62A59339" w:rsidR="00097122" w:rsidRPr="008F6D8E" w:rsidRDefault="1F445186" w:rsidP="00097122">
      <w:pPr>
        <w:spacing w:after="0" w:line="240" w:lineRule="auto"/>
        <w:ind w:left="720" w:hanging="720"/>
        <w:textAlignment w:val="baseline"/>
        <w:rPr>
          <w:rFonts w:ascii="Segoe UI" w:eastAsia="Times New Roman" w:hAnsi="Segoe UI" w:cs="Segoe UI"/>
          <w:sz w:val="18"/>
          <w:szCs w:val="18"/>
          <w:lang w:eastAsia="en-AU"/>
        </w:rPr>
      </w:pPr>
      <w:r w:rsidRPr="7D644F6C">
        <w:rPr>
          <w:rFonts w:eastAsia="Times New Roman"/>
          <w:color w:val="000000" w:themeColor="text1"/>
          <w:lang w:eastAsia="en-AU"/>
        </w:rPr>
        <w:t>5</w:t>
      </w:r>
      <w:r w:rsidR="00097122" w:rsidRPr="7D644F6C">
        <w:rPr>
          <w:rFonts w:eastAsia="Times New Roman"/>
          <w:color w:val="000000" w:themeColor="text1"/>
          <w:lang w:eastAsia="en-AU"/>
        </w:rPr>
        <w:t>.</w:t>
      </w:r>
      <w:r w:rsidR="00097122">
        <w:tab/>
      </w:r>
      <w:r w:rsidR="00097122" w:rsidRPr="7D644F6C">
        <w:rPr>
          <w:rFonts w:eastAsia="Times New Roman"/>
          <w:color w:val="000000" w:themeColor="text1"/>
          <w:lang w:eastAsia="en-AU"/>
        </w:rPr>
        <w:t>Willing to undertake travel with minimal assistance to regional or remote locations, including various modes a travel some include, travel off-road, aircraft, light aircraft, and involving overnight or short stays and camping.  </w:t>
      </w:r>
    </w:p>
    <w:p w14:paraId="32C79B8B" w14:textId="77777777" w:rsidR="00D67DBB" w:rsidRPr="00492C13" w:rsidRDefault="00D67DBB" w:rsidP="00097122">
      <w:pPr>
        <w:spacing w:after="120" w:line="288" w:lineRule="auto"/>
      </w:pPr>
    </w:p>
    <w:sectPr w:rsidR="00D67DBB" w:rsidRPr="00492C13" w:rsidSect="00376A83">
      <w:headerReference w:type="even" r:id="rId11"/>
      <w:headerReference w:type="default" r:id="rId12"/>
      <w:footerReference w:type="default" r:id="rId13"/>
      <w:headerReference w:type="first" r:id="rId14"/>
      <w:pgSz w:w="11906" w:h="16838" w:code="9"/>
      <w:pgMar w:top="851"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1E62" w14:textId="77777777" w:rsidR="000D7F7F" w:rsidRDefault="000D7F7F" w:rsidP="0094205D">
      <w:pPr>
        <w:spacing w:after="0" w:line="240" w:lineRule="auto"/>
      </w:pPr>
      <w:r>
        <w:separator/>
      </w:r>
    </w:p>
  </w:endnote>
  <w:endnote w:type="continuationSeparator" w:id="0">
    <w:p w14:paraId="25327884" w14:textId="77777777" w:rsidR="000D7F7F" w:rsidRDefault="000D7F7F" w:rsidP="0094205D">
      <w:pPr>
        <w:spacing w:after="0" w:line="240" w:lineRule="auto"/>
      </w:pPr>
      <w:r>
        <w:continuationSeparator/>
      </w:r>
    </w:p>
  </w:endnote>
  <w:endnote w:type="continuationNotice" w:id="1">
    <w:p w14:paraId="47A651A8" w14:textId="77777777" w:rsidR="000D7F7F" w:rsidRDefault="000D7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BA712B4" w14:textId="77777777" w:rsidTr="00F813A6">
      <w:tc>
        <w:tcPr>
          <w:tcW w:w="8505" w:type="dxa"/>
        </w:tcPr>
        <w:p w14:paraId="76BE3616" w14:textId="3B4098F3" w:rsidR="00492C13" w:rsidRPr="00492C13" w:rsidRDefault="00996D3B" w:rsidP="00492C13">
          <w:r w:rsidRPr="00996D3B">
            <w:t>ERS</w:t>
          </w:r>
          <w:r w:rsidR="00737D8D">
            <w:t xml:space="preserve"> Business Services Officer</w:t>
          </w:r>
          <w:r w:rsidRPr="00996D3B">
            <w:t xml:space="preserve">, </w:t>
          </w:r>
          <w:r>
            <w:t>019169</w:t>
          </w:r>
          <w:r w:rsidRPr="00996D3B">
            <w:t>, Level</w:t>
          </w:r>
          <w:r>
            <w:t xml:space="preserve"> 5</w:t>
          </w:r>
        </w:p>
      </w:tc>
      <w:tc>
        <w:tcPr>
          <w:tcW w:w="1689" w:type="dxa"/>
        </w:tcPr>
        <w:p w14:paraId="7A2DD73C"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6385719C"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D068" w14:textId="77777777" w:rsidR="000D7F7F" w:rsidRDefault="000D7F7F" w:rsidP="0094205D">
      <w:pPr>
        <w:spacing w:after="0" w:line="240" w:lineRule="auto"/>
      </w:pPr>
      <w:r>
        <w:separator/>
      </w:r>
    </w:p>
  </w:footnote>
  <w:footnote w:type="continuationSeparator" w:id="0">
    <w:p w14:paraId="7E2718EA" w14:textId="77777777" w:rsidR="000D7F7F" w:rsidRDefault="000D7F7F" w:rsidP="0094205D">
      <w:pPr>
        <w:spacing w:after="0" w:line="240" w:lineRule="auto"/>
      </w:pPr>
      <w:r>
        <w:continuationSeparator/>
      </w:r>
    </w:p>
  </w:footnote>
  <w:footnote w:type="continuationNotice" w:id="1">
    <w:p w14:paraId="6D6A0628" w14:textId="77777777" w:rsidR="000D7F7F" w:rsidRDefault="000D7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6DB" w14:textId="2DCB17DE" w:rsidR="00DD56E1" w:rsidRDefault="00DD56E1">
    <w:pPr>
      <w:pStyle w:val="Header"/>
    </w:pPr>
    <w:r>
      <w:rPr>
        <w:noProof/>
      </w:rPr>
      <mc:AlternateContent>
        <mc:Choice Requires="wps">
          <w:drawing>
            <wp:anchor distT="0" distB="0" distL="0" distR="0" simplePos="0" relativeHeight="251660289" behindDoc="0" locked="0" layoutInCell="1" allowOverlap="1" wp14:anchorId="635F5C1D" wp14:editId="3901CBE7">
              <wp:simplePos x="635" y="635"/>
              <wp:positionH relativeFrom="page">
                <wp:align>center</wp:align>
              </wp:positionH>
              <wp:positionV relativeFrom="page">
                <wp:align>top</wp:align>
              </wp:positionV>
              <wp:extent cx="643255" cy="424815"/>
              <wp:effectExtent l="0" t="0" r="4445" b="13335"/>
              <wp:wrapNone/>
              <wp:docPr id="1807134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F20738E" w14:textId="2AFE001B"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F5C1D"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4F20738E" w14:textId="2AFE001B"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5C79" w14:textId="0FCCD400" w:rsidR="0094205D" w:rsidRDefault="00DD56E1">
    <w:pPr>
      <w:pStyle w:val="Header"/>
    </w:pPr>
    <w:r>
      <w:rPr>
        <w:noProof/>
        <w:lang w:eastAsia="en-AU"/>
      </w:rPr>
      <mc:AlternateContent>
        <mc:Choice Requires="wps">
          <w:drawing>
            <wp:anchor distT="0" distB="0" distL="0" distR="0" simplePos="0" relativeHeight="251661313" behindDoc="0" locked="0" layoutInCell="1" allowOverlap="1" wp14:anchorId="3FEDB048" wp14:editId="0EA3A976">
              <wp:simplePos x="635" y="635"/>
              <wp:positionH relativeFrom="page">
                <wp:align>center</wp:align>
              </wp:positionH>
              <wp:positionV relativeFrom="page">
                <wp:align>top</wp:align>
              </wp:positionV>
              <wp:extent cx="643255" cy="424815"/>
              <wp:effectExtent l="0" t="0" r="4445" b="13335"/>
              <wp:wrapNone/>
              <wp:docPr id="19163339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2190D85" w14:textId="16286BE1"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DB048"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02190D85" w14:textId="16286BE1"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CCDC354" wp14:editId="7CCB5789">
          <wp:simplePos x="0" y="0"/>
          <wp:positionH relativeFrom="page">
            <wp:align>right</wp:align>
          </wp:positionH>
          <wp:positionV relativeFrom="paragraph">
            <wp:posOffset>-107950</wp:posOffset>
          </wp:positionV>
          <wp:extent cx="7567200" cy="1440000"/>
          <wp:effectExtent l="0" t="0" r="0" b="8255"/>
          <wp:wrapSquare wrapText="bothSides"/>
          <wp:docPr id="31" name="Picture 3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D175" w14:textId="5D6C49AF" w:rsidR="0094205D" w:rsidRPr="0094205D" w:rsidRDefault="00DD56E1" w:rsidP="0094205D">
    <w:pPr>
      <w:pStyle w:val="Header"/>
    </w:pPr>
    <w:r>
      <w:rPr>
        <w:noProof/>
        <w:lang w:eastAsia="en-AU"/>
      </w:rPr>
      <mc:AlternateContent>
        <mc:Choice Requires="wps">
          <w:drawing>
            <wp:anchor distT="0" distB="0" distL="0" distR="0" simplePos="0" relativeHeight="251659265" behindDoc="0" locked="0" layoutInCell="1" allowOverlap="1" wp14:anchorId="1E53AE98" wp14:editId="3EE85622">
              <wp:simplePos x="542925" y="104775"/>
              <wp:positionH relativeFrom="page">
                <wp:align>center</wp:align>
              </wp:positionH>
              <wp:positionV relativeFrom="page">
                <wp:align>top</wp:align>
              </wp:positionV>
              <wp:extent cx="643255" cy="424815"/>
              <wp:effectExtent l="0" t="0" r="4445" b="13335"/>
              <wp:wrapNone/>
              <wp:docPr id="11339085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47CC1B1" w14:textId="611F6875"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3AE98"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247CC1B1" w14:textId="611F6875" w:rsidR="00DD56E1" w:rsidRPr="00DD56E1" w:rsidRDefault="00DD56E1" w:rsidP="00DD56E1">
                    <w:pPr>
                      <w:spacing w:after="0"/>
                      <w:rPr>
                        <w:rFonts w:ascii="Calibri" w:eastAsia="Calibri" w:hAnsi="Calibri" w:cs="Calibri"/>
                        <w:noProof/>
                        <w:color w:val="FF0000"/>
                        <w:sz w:val="28"/>
                        <w:szCs w:val="28"/>
                      </w:rPr>
                    </w:pPr>
                    <w:r w:rsidRPr="00DD56E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1FEA23E0" wp14:editId="746EFAA6">
          <wp:simplePos x="0" y="0"/>
          <wp:positionH relativeFrom="page">
            <wp:posOffset>-21590</wp:posOffset>
          </wp:positionH>
          <wp:positionV relativeFrom="page">
            <wp:posOffset>15875</wp:posOffset>
          </wp:positionV>
          <wp:extent cx="7581600" cy="1440000"/>
          <wp:effectExtent l="0" t="0" r="635" b="8255"/>
          <wp:wrapSquare wrapText="bothSides"/>
          <wp:docPr id="32" name="Picture 3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4CFE7BEE"/>
    <w:multiLevelType w:val="hybridMultilevel"/>
    <w:tmpl w:val="FFB21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3"/>
  </w:num>
  <w:num w:numId="2" w16cid:durableId="1792359676">
    <w:abstractNumId w:val="4"/>
  </w:num>
  <w:num w:numId="3" w16cid:durableId="1710764348">
    <w:abstractNumId w:val="0"/>
  </w:num>
  <w:num w:numId="4" w16cid:durableId="1663118973">
    <w:abstractNumId w:val="2"/>
  </w:num>
  <w:num w:numId="5" w16cid:durableId="975530748">
    <w:abstractNumId w:val="1"/>
  </w:num>
  <w:num w:numId="6" w16cid:durableId="840269307">
    <w:abstractNumId w:val="7"/>
  </w:num>
  <w:num w:numId="7" w16cid:durableId="63527633">
    <w:abstractNumId w:val="5"/>
  </w:num>
  <w:num w:numId="8" w16cid:durableId="1288118814">
    <w:abstractNumId w:val="5"/>
  </w:num>
  <w:num w:numId="9" w16cid:durableId="930048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48"/>
    <w:rsid w:val="00004924"/>
    <w:rsid w:val="00011D76"/>
    <w:rsid w:val="00041EDD"/>
    <w:rsid w:val="000455CF"/>
    <w:rsid w:val="00077B81"/>
    <w:rsid w:val="00085F11"/>
    <w:rsid w:val="000964DE"/>
    <w:rsid w:val="00097122"/>
    <w:rsid w:val="000B2285"/>
    <w:rsid w:val="000D29C0"/>
    <w:rsid w:val="000D6B91"/>
    <w:rsid w:val="000D7F7F"/>
    <w:rsid w:val="000E1FD5"/>
    <w:rsid w:val="000E3BFA"/>
    <w:rsid w:val="000F067D"/>
    <w:rsid w:val="000F2E1F"/>
    <w:rsid w:val="00126DA1"/>
    <w:rsid w:val="00140B81"/>
    <w:rsid w:val="001476F3"/>
    <w:rsid w:val="001504CA"/>
    <w:rsid w:val="00151C38"/>
    <w:rsid w:val="00170F2A"/>
    <w:rsid w:val="00171621"/>
    <w:rsid w:val="001B09F1"/>
    <w:rsid w:val="001B0DFC"/>
    <w:rsid w:val="001D5365"/>
    <w:rsid w:val="001E1B87"/>
    <w:rsid w:val="001F1373"/>
    <w:rsid w:val="001F5777"/>
    <w:rsid w:val="001F7BCA"/>
    <w:rsid w:val="00215E38"/>
    <w:rsid w:val="00226400"/>
    <w:rsid w:val="00280C4E"/>
    <w:rsid w:val="002A1B5E"/>
    <w:rsid w:val="002C2462"/>
    <w:rsid w:val="002C6D18"/>
    <w:rsid w:val="002D411B"/>
    <w:rsid w:val="002D5BF8"/>
    <w:rsid w:val="002E7141"/>
    <w:rsid w:val="002F5FA4"/>
    <w:rsid w:val="00301DB5"/>
    <w:rsid w:val="003067B8"/>
    <w:rsid w:val="003275C9"/>
    <w:rsid w:val="00342710"/>
    <w:rsid w:val="00345CEC"/>
    <w:rsid w:val="00351D52"/>
    <w:rsid w:val="0036124F"/>
    <w:rsid w:val="00365465"/>
    <w:rsid w:val="00376A83"/>
    <w:rsid w:val="00384206"/>
    <w:rsid w:val="003862B7"/>
    <w:rsid w:val="003A2E86"/>
    <w:rsid w:val="003A7E02"/>
    <w:rsid w:val="003D120E"/>
    <w:rsid w:val="003E0BB3"/>
    <w:rsid w:val="003F1D19"/>
    <w:rsid w:val="00425740"/>
    <w:rsid w:val="004364A4"/>
    <w:rsid w:val="00443941"/>
    <w:rsid w:val="00453B1E"/>
    <w:rsid w:val="004569AC"/>
    <w:rsid w:val="0046289E"/>
    <w:rsid w:val="00476522"/>
    <w:rsid w:val="00490272"/>
    <w:rsid w:val="00492C13"/>
    <w:rsid w:val="004950F9"/>
    <w:rsid w:val="004A0EB5"/>
    <w:rsid w:val="004A0F5E"/>
    <w:rsid w:val="004A5DA8"/>
    <w:rsid w:val="004A6D01"/>
    <w:rsid w:val="004C3465"/>
    <w:rsid w:val="00513F78"/>
    <w:rsid w:val="005140DB"/>
    <w:rsid w:val="00535ABC"/>
    <w:rsid w:val="00560EDE"/>
    <w:rsid w:val="00582B8A"/>
    <w:rsid w:val="00593F42"/>
    <w:rsid w:val="005A2DCF"/>
    <w:rsid w:val="005B1B00"/>
    <w:rsid w:val="005E6DD1"/>
    <w:rsid w:val="005F17DB"/>
    <w:rsid w:val="00603360"/>
    <w:rsid w:val="00617926"/>
    <w:rsid w:val="00643AF9"/>
    <w:rsid w:val="00644D97"/>
    <w:rsid w:val="00644E49"/>
    <w:rsid w:val="00647895"/>
    <w:rsid w:val="006543B6"/>
    <w:rsid w:val="00670BF0"/>
    <w:rsid w:val="006736FE"/>
    <w:rsid w:val="0069567D"/>
    <w:rsid w:val="006A04D4"/>
    <w:rsid w:val="006A7650"/>
    <w:rsid w:val="006B18A6"/>
    <w:rsid w:val="006E60C8"/>
    <w:rsid w:val="006F226E"/>
    <w:rsid w:val="007047BC"/>
    <w:rsid w:val="007149FC"/>
    <w:rsid w:val="00715FDB"/>
    <w:rsid w:val="00716B0F"/>
    <w:rsid w:val="007317DF"/>
    <w:rsid w:val="00737D8D"/>
    <w:rsid w:val="00750229"/>
    <w:rsid w:val="00753746"/>
    <w:rsid w:val="0075637D"/>
    <w:rsid w:val="007648D7"/>
    <w:rsid w:val="007714A4"/>
    <w:rsid w:val="007C752C"/>
    <w:rsid w:val="007E70BC"/>
    <w:rsid w:val="007F044C"/>
    <w:rsid w:val="00805536"/>
    <w:rsid w:val="008067B4"/>
    <w:rsid w:val="00811EEA"/>
    <w:rsid w:val="00830548"/>
    <w:rsid w:val="00847E0B"/>
    <w:rsid w:val="008549DB"/>
    <w:rsid w:val="00873572"/>
    <w:rsid w:val="0088230D"/>
    <w:rsid w:val="008C3DB5"/>
    <w:rsid w:val="008D10DE"/>
    <w:rsid w:val="008D1337"/>
    <w:rsid w:val="008D6A50"/>
    <w:rsid w:val="008E5168"/>
    <w:rsid w:val="0090128A"/>
    <w:rsid w:val="009136A9"/>
    <w:rsid w:val="00915469"/>
    <w:rsid w:val="00927346"/>
    <w:rsid w:val="0094205D"/>
    <w:rsid w:val="0094324B"/>
    <w:rsid w:val="009475F9"/>
    <w:rsid w:val="009556B0"/>
    <w:rsid w:val="00980AA9"/>
    <w:rsid w:val="00996D3B"/>
    <w:rsid w:val="009B269A"/>
    <w:rsid w:val="009B6EA6"/>
    <w:rsid w:val="009B74B1"/>
    <w:rsid w:val="009F3EAC"/>
    <w:rsid w:val="00A022EA"/>
    <w:rsid w:val="00A10292"/>
    <w:rsid w:val="00A31294"/>
    <w:rsid w:val="00A65176"/>
    <w:rsid w:val="00A6558F"/>
    <w:rsid w:val="00A81990"/>
    <w:rsid w:val="00A84B25"/>
    <w:rsid w:val="00AA566E"/>
    <w:rsid w:val="00AC7587"/>
    <w:rsid w:val="00AD4714"/>
    <w:rsid w:val="00AD5B91"/>
    <w:rsid w:val="00AE7524"/>
    <w:rsid w:val="00B024D9"/>
    <w:rsid w:val="00B22D8D"/>
    <w:rsid w:val="00B22EB1"/>
    <w:rsid w:val="00B34BD1"/>
    <w:rsid w:val="00B369C9"/>
    <w:rsid w:val="00B51433"/>
    <w:rsid w:val="00B701CA"/>
    <w:rsid w:val="00B718EF"/>
    <w:rsid w:val="00B74087"/>
    <w:rsid w:val="00B744C9"/>
    <w:rsid w:val="00B842EC"/>
    <w:rsid w:val="00B87220"/>
    <w:rsid w:val="00B92928"/>
    <w:rsid w:val="00B94214"/>
    <w:rsid w:val="00BA0FC0"/>
    <w:rsid w:val="00BA732C"/>
    <w:rsid w:val="00BB41E1"/>
    <w:rsid w:val="00BB5991"/>
    <w:rsid w:val="00BE092F"/>
    <w:rsid w:val="00BE4CCB"/>
    <w:rsid w:val="00BF0062"/>
    <w:rsid w:val="00BF5103"/>
    <w:rsid w:val="00C052B6"/>
    <w:rsid w:val="00C26365"/>
    <w:rsid w:val="00C412EE"/>
    <w:rsid w:val="00C82983"/>
    <w:rsid w:val="00C92766"/>
    <w:rsid w:val="00C9306E"/>
    <w:rsid w:val="00CB4D35"/>
    <w:rsid w:val="00CC1CC9"/>
    <w:rsid w:val="00D01E8A"/>
    <w:rsid w:val="00D02EFE"/>
    <w:rsid w:val="00D513EC"/>
    <w:rsid w:val="00D52E33"/>
    <w:rsid w:val="00D5341B"/>
    <w:rsid w:val="00D6212C"/>
    <w:rsid w:val="00D67DBB"/>
    <w:rsid w:val="00D71DC2"/>
    <w:rsid w:val="00D80B38"/>
    <w:rsid w:val="00D832E9"/>
    <w:rsid w:val="00D92C71"/>
    <w:rsid w:val="00DB4A43"/>
    <w:rsid w:val="00DD56E1"/>
    <w:rsid w:val="00DF29E4"/>
    <w:rsid w:val="00E10AD4"/>
    <w:rsid w:val="00E27CFF"/>
    <w:rsid w:val="00E36023"/>
    <w:rsid w:val="00E401AA"/>
    <w:rsid w:val="00E54771"/>
    <w:rsid w:val="00E63268"/>
    <w:rsid w:val="00E872FD"/>
    <w:rsid w:val="00E90F79"/>
    <w:rsid w:val="00E95D36"/>
    <w:rsid w:val="00EC41D5"/>
    <w:rsid w:val="00ED0B72"/>
    <w:rsid w:val="00EF045F"/>
    <w:rsid w:val="00EF27F5"/>
    <w:rsid w:val="00EF4C64"/>
    <w:rsid w:val="00F06918"/>
    <w:rsid w:val="00F57027"/>
    <w:rsid w:val="00F749C2"/>
    <w:rsid w:val="00F813A6"/>
    <w:rsid w:val="00F8329E"/>
    <w:rsid w:val="00FC1D90"/>
    <w:rsid w:val="00FD6503"/>
    <w:rsid w:val="00FE0030"/>
    <w:rsid w:val="00FF5177"/>
    <w:rsid w:val="182F85B2"/>
    <w:rsid w:val="1F445186"/>
    <w:rsid w:val="3A7D674B"/>
    <w:rsid w:val="4B7A44AE"/>
    <w:rsid w:val="70B2E67C"/>
    <w:rsid w:val="71A448F5"/>
    <w:rsid w:val="7467CADC"/>
    <w:rsid w:val="7D644F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79EEF"/>
  <w15:chartTrackingRefBased/>
  <w15:docId w15:val="{0DE22A2F-1258-4CD2-802C-3C73458D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customStyle="1" w:styleId="normaltextrun">
    <w:name w:val="normaltextrun"/>
    <w:basedOn w:val="DefaultParagraphFont"/>
    <w:rsid w:val="00097122"/>
  </w:style>
  <w:style w:type="paragraph" w:styleId="Revision">
    <w:name w:val="Revision"/>
    <w:hidden/>
    <w:uiPriority w:val="99"/>
    <w:semiHidden/>
    <w:rsid w:val="00CB4D35"/>
    <w:pPr>
      <w:spacing w:after="0" w:line="240" w:lineRule="auto"/>
    </w:pPr>
  </w:style>
  <w:style w:type="character" w:styleId="CommentReference">
    <w:name w:val="annotation reference"/>
    <w:basedOn w:val="DefaultParagraphFont"/>
    <w:uiPriority w:val="99"/>
    <w:semiHidden/>
    <w:unhideWhenUsed/>
    <w:rsid w:val="004950F9"/>
    <w:rPr>
      <w:sz w:val="16"/>
      <w:szCs w:val="16"/>
    </w:rPr>
  </w:style>
  <w:style w:type="paragraph" w:styleId="CommentText">
    <w:name w:val="annotation text"/>
    <w:basedOn w:val="Normal"/>
    <w:link w:val="CommentTextChar"/>
    <w:uiPriority w:val="99"/>
    <w:unhideWhenUsed/>
    <w:rsid w:val="004950F9"/>
    <w:pPr>
      <w:spacing w:line="240" w:lineRule="auto"/>
    </w:pPr>
    <w:rPr>
      <w:sz w:val="20"/>
      <w:szCs w:val="20"/>
    </w:rPr>
  </w:style>
  <w:style w:type="character" w:customStyle="1" w:styleId="CommentTextChar">
    <w:name w:val="Comment Text Char"/>
    <w:basedOn w:val="DefaultParagraphFont"/>
    <w:link w:val="CommentText"/>
    <w:uiPriority w:val="99"/>
    <w:rsid w:val="004950F9"/>
    <w:rPr>
      <w:sz w:val="20"/>
      <w:szCs w:val="20"/>
    </w:rPr>
  </w:style>
  <w:style w:type="paragraph" w:styleId="CommentSubject">
    <w:name w:val="annotation subject"/>
    <w:basedOn w:val="CommentText"/>
    <w:next w:val="CommentText"/>
    <w:link w:val="CommentSubjectChar"/>
    <w:uiPriority w:val="99"/>
    <w:semiHidden/>
    <w:unhideWhenUsed/>
    <w:rsid w:val="004950F9"/>
    <w:rPr>
      <w:b/>
      <w:bCs/>
    </w:rPr>
  </w:style>
  <w:style w:type="character" w:customStyle="1" w:styleId="CommentSubjectChar">
    <w:name w:val="Comment Subject Char"/>
    <w:basedOn w:val="CommentTextChar"/>
    <w:link w:val="CommentSubject"/>
    <w:uiPriority w:val="99"/>
    <w:semiHidden/>
    <w:rsid w:val="004950F9"/>
    <w:rPr>
      <w:b/>
      <w:bCs/>
      <w:sz w:val="20"/>
      <w:szCs w:val="20"/>
    </w:rPr>
  </w:style>
  <w:style w:type="character" w:styleId="Hyperlink">
    <w:name w:val="Hyperlink"/>
    <w:basedOn w:val="DefaultParagraphFont"/>
    <w:uiPriority w:val="99"/>
    <w:unhideWhenUsed/>
    <w:rsid w:val="004950F9"/>
    <w:rPr>
      <w:color w:val="0563C1" w:themeColor="hyperlink"/>
      <w:u w:val="single"/>
    </w:rPr>
  </w:style>
  <w:style w:type="character" w:styleId="UnresolvedMention">
    <w:name w:val="Unresolved Mention"/>
    <w:basedOn w:val="DefaultParagraphFont"/>
    <w:uiPriority w:val="99"/>
    <w:semiHidden/>
    <w:unhideWhenUsed/>
    <w:rsid w:val="00495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i\Downloads\Job%20Description%20For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ERS - Strategy and Capability and Business Services </Branch>
    <Division xmlns="15946499-f577-4098-96bc-48df851b8c1c">Business Services</Division>
    <LegacyPosNo xmlns="6a393f6b-8c99-4fde-9a33-938d668bc734" xsi:nil="true"/>
    <Review_x0020_Notes xmlns="6a393f6b-8c99-4fde-9a33-938d668bc734" xsi:nil="true"/>
    <Individual xmlns="6a393f6b-8c99-4fde-9a33-938d668bc734">true</Individual>
    <Classification xmlns="6a393f6b-8c99-4fde-9a33-938d668bc734">Level 5</Classification>
    <Reviewed xmlns="6a393f6b-8c99-4fde-9a33-938d668bc734">yes1</Reviewed>
    <Position_x0020_Number xmlns="15946499-f577-4098-96bc-48df851b8c1c">019169</Position_x0020_Number>
    <Former_x0020_Agency xmlns="15946499-f577-4098-96bc-48df851b8c1c" xsi:nil="true"/>
    <Specified_x0020_Calling_x0020_Group xmlns="15946499-f577-4098-96bc-48df851b8c1c">None</Specified_x0020_Calling_x0020_Group>
    <Directorate xmlns="6a393f6b-8c99-4fde-9a33-938d668bc734">Emergency Relief and Support</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B7715C6D-70E8-46C8-915B-64FD62E1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EB7D-83C5-4558-94DC-B5A350F75EE7}">
  <ds:schemaRefs>
    <ds:schemaRef ds:uri="http://purl.org/dc/terms/"/>
    <ds:schemaRef ds:uri="http://schemas.microsoft.com/office/2006/documentManagement/types"/>
    <ds:schemaRef ds:uri="http://purl.org/dc/dcmitype/"/>
    <ds:schemaRef ds:uri="6a393f6b-8c99-4fde-9a33-938d668bc734"/>
    <ds:schemaRef ds:uri="http://purl.org/dc/elements/1.1/"/>
    <ds:schemaRef ds:uri="http://schemas.microsoft.com/office/2006/metadata/properties"/>
    <ds:schemaRef ds:uri="http://schemas.microsoft.com/office/infopath/2007/PartnerControls"/>
    <ds:schemaRef ds:uri="15946499-f577-4098-96bc-48df851b8c1c"/>
    <ds:schemaRef ds:uri="http://schemas.openxmlformats.org/package/2006/metadata/core-properties"/>
    <ds:schemaRef ds:uri="aca54a15-1931-4ef4-9053-a047ee049b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Form Template (2).dotx</Template>
  <TotalTime>9</TotalTime>
  <Pages>7</Pages>
  <Words>1316</Words>
  <Characters>7506</Characters>
  <Application>Microsoft Office Word</Application>
  <DocSecurity>4</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 Business Services Officer</dc:title>
  <dc:subject/>
  <dc:creator>Scott Mead</dc:creator>
  <cp:keywords>JDF template V1.28</cp:keywords>
  <dc:description/>
  <cp:lastModifiedBy>Courtnie Hayes</cp:lastModifiedBy>
  <cp:revision>2</cp:revision>
  <dcterms:created xsi:type="dcterms:W3CDTF">2026-05-01T04:29:00Z</dcterms:created>
  <dcterms:modified xsi:type="dcterms:W3CDTF">2026-05-01T04:29:00Z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2023-11-27T02:24:45Z</vt:filetime>
  </property>
  <property fmtid="{D5CDD505-2E9C-101B-9397-08002B2CF9AE}" pid="18" name="Objective-ModificationStamp">
    <vt:filetime>2023-11-27T02:24:45Z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vA62326333</vt:lpwstr>
  </property>
  <property fmtid="{D5CDD505-2E9C-101B-9397-08002B2CF9AE}" pid="24" name="Objective-Version">
    <vt:lpwstr>5.0</vt:lpwstr>
  </property>
  <property fmtid="{D5CDD505-2E9C-101B-9397-08002B2CF9AE}" pid="25" name="Objective-VersionNumber">
    <vt:r8>5</vt:r8>
  </property>
  <property fmtid="{D5CDD505-2E9C-101B-9397-08002B2CF9AE}" pid="26" name="Objective-VersionComment">
    <vt:lpwstr>Watermark removed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43961268,ac577e7,7238efa2</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2025-03-12T03:27:44Z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37aac03f-ce3e-4b43-a21f-096a2531d362</vt:lpwstr>
  </property>
  <property fmtid="{D5CDD505-2E9C-101B-9397-08002B2CF9AE}" pid="50" name="MSIP_Label_01af4abc-7e38-4153-bace-cc7e19e3a22a_ContentBits">
    <vt:lpwstr>1</vt:lpwstr>
  </property>
</Properties>
</file>