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2610" w14:textId="77777777" w:rsidR="00783F91" w:rsidRDefault="00783F91" w:rsidP="00783F91"/>
    <w:p w14:paraId="7E503A01" w14:textId="77777777" w:rsidR="0061334C" w:rsidRPr="00635467" w:rsidRDefault="0061334C" w:rsidP="0061334C">
      <w:pPr>
        <w:rPr>
          <w:b/>
          <w:color w:val="2C5C86"/>
          <w:sz w:val="40"/>
          <w:szCs w:val="40"/>
        </w:rPr>
      </w:pPr>
      <w:bookmarkStart w:id="0" w:name="_Hlk513104374"/>
      <w:r w:rsidRPr="00635467">
        <w:rPr>
          <w:b/>
          <w:color w:val="2C5C86"/>
          <w:sz w:val="40"/>
          <w:szCs w:val="40"/>
        </w:rPr>
        <w:t>Job Description Form</w:t>
      </w:r>
    </w:p>
    <w:p w14:paraId="66CE44DA" w14:textId="77777777" w:rsidR="0061334C" w:rsidRPr="00635467" w:rsidRDefault="0061334C" w:rsidP="0061334C">
      <w:pPr>
        <w:rPr>
          <w:b/>
          <w:color w:val="000000"/>
          <w:sz w:val="20"/>
          <w:szCs w:val="20"/>
        </w:rPr>
      </w:pPr>
    </w:p>
    <w:p w14:paraId="475ABE21" w14:textId="3AD2B503" w:rsidR="007F3007" w:rsidRPr="00635467" w:rsidRDefault="00045A08" w:rsidP="0061334C">
      <w:pPr>
        <w:rPr>
          <w:b/>
          <w:color w:val="000000"/>
          <w:sz w:val="50"/>
          <w:szCs w:val="50"/>
        </w:rPr>
      </w:pPr>
      <w:r>
        <w:rPr>
          <w:b/>
          <w:color w:val="000000"/>
          <w:sz w:val="50"/>
          <w:szCs w:val="50"/>
        </w:rPr>
        <w:t xml:space="preserve">Clinical Team Leader- </w:t>
      </w:r>
      <w:r w:rsidR="00684BBC" w:rsidRPr="00635467">
        <w:rPr>
          <w:b/>
          <w:color w:val="000000"/>
          <w:sz w:val="50"/>
          <w:szCs w:val="50"/>
        </w:rPr>
        <w:t>In</w:t>
      </w:r>
      <w:r>
        <w:rPr>
          <w:b/>
          <w:color w:val="000000"/>
          <w:sz w:val="50"/>
          <w:szCs w:val="50"/>
        </w:rPr>
        <w:t>tervention</w:t>
      </w:r>
      <w:r w:rsidR="00684BBC" w:rsidRPr="00635467">
        <w:rPr>
          <w:b/>
          <w:color w:val="000000"/>
          <w:sz w:val="50"/>
          <w:szCs w:val="50"/>
        </w:rPr>
        <w:t xml:space="preserve"> </w:t>
      </w:r>
      <w:r>
        <w:rPr>
          <w:b/>
          <w:color w:val="000000"/>
          <w:sz w:val="50"/>
          <w:szCs w:val="50"/>
        </w:rPr>
        <w:t xml:space="preserve">Support </w:t>
      </w:r>
      <w:r w:rsidR="00FA41B0" w:rsidRPr="00635467">
        <w:rPr>
          <w:b/>
          <w:color w:val="000000"/>
          <w:sz w:val="50"/>
          <w:szCs w:val="50"/>
        </w:rPr>
        <w:t>Services</w:t>
      </w:r>
      <w:r w:rsidR="006F6B14" w:rsidRPr="00635467">
        <w:rPr>
          <w:b/>
          <w:color w:val="000000"/>
          <w:sz w:val="50"/>
          <w:szCs w:val="50"/>
        </w:rPr>
        <w:t xml:space="preserve"> </w:t>
      </w:r>
    </w:p>
    <w:bookmarkEnd w:id="0"/>
    <w:p w14:paraId="7BCFB9A8" w14:textId="77777777" w:rsidR="0061334C" w:rsidRPr="00635467" w:rsidRDefault="0061334C" w:rsidP="0061334C">
      <w:pPr>
        <w:rPr>
          <w:b/>
          <w:color w:val="2C5C86"/>
          <w:sz w:val="30"/>
          <w:szCs w:val="30"/>
        </w:rPr>
      </w:pPr>
    </w:p>
    <w:p w14:paraId="6B126993" w14:textId="77777777" w:rsidR="0061334C" w:rsidRPr="00635467" w:rsidRDefault="0061334C" w:rsidP="0061334C">
      <w:pPr>
        <w:rPr>
          <w:b/>
          <w:color w:val="2C5C86"/>
          <w:sz w:val="30"/>
          <w:szCs w:val="30"/>
        </w:rPr>
      </w:pPr>
      <w:r w:rsidRPr="00635467">
        <w:rPr>
          <w:b/>
          <w:color w:val="2C5C86"/>
          <w:sz w:val="30"/>
          <w:szCs w:val="30"/>
        </w:rPr>
        <w:t>Position Details</w:t>
      </w:r>
    </w:p>
    <w:p w14:paraId="3C691CDF" w14:textId="00BB87C0" w:rsidR="00783F91" w:rsidRPr="00635467" w:rsidRDefault="00783F91" w:rsidP="00783F91">
      <w:r w:rsidRPr="00635467">
        <w:rPr>
          <w:b/>
        </w:rPr>
        <w:t xml:space="preserve">Position Number: </w:t>
      </w:r>
      <w:r w:rsidRPr="00635467">
        <w:tab/>
      </w:r>
      <w:r w:rsidRPr="00635467">
        <w:tab/>
      </w:r>
      <w:r w:rsidRPr="00635467">
        <w:tab/>
      </w:r>
      <w:r w:rsidR="00AE1157">
        <w:rPr>
          <w:color w:val="000000"/>
        </w:rPr>
        <w:t>020102</w:t>
      </w:r>
      <w:r w:rsidR="007F3007" w:rsidRPr="00635467">
        <w:rPr>
          <w:color w:val="000000"/>
        </w:rPr>
        <w:tab/>
      </w:r>
      <w:r w:rsidR="00182B4D">
        <w:rPr>
          <w:color w:val="000000"/>
        </w:rPr>
        <w:tab/>
      </w:r>
      <w:r w:rsidR="00182B4D">
        <w:rPr>
          <w:color w:val="000000"/>
        </w:rPr>
        <w:tab/>
      </w:r>
    </w:p>
    <w:p w14:paraId="27856337" w14:textId="77777777" w:rsidR="00783F91" w:rsidRPr="00635467" w:rsidRDefault="00783F91" w:rsidP="00783F91">
      <w:r w:rsidRPr="00635467">
        <w:rPr>
          <w:b/>
        </w:rPr>
        <w:t xml:space="preserve">Classification: </w:t>
      </w:r>
      <w:r w:rsidRPr="00635467">
        <w:tab/>
      </w:r>
      <w:r w:rsidRPr="00635467">
        <w:tab/>
      </w:r>
      <w:r w:rsidRPr="00635467">
        <w:tab/>
      </w:r>
      <w:r w:rsidR="006F6B14" w:rsidRPr="00635467">
        <w:rPr>
          <w:color w:val="000000"/>
        </w:rPr>
        <w:t>Specified Callings Level 3</w:t>
      </w:r>
    </w:p>
    <w:p w14:paraId="1B0E2608" w14:textId="1ACF0A88" w:rsidR="00D72FAD" w:rsidRDefault="00783F91" w:rsidP="00783F91">
      <w:pPr>
        <w:rPr>
          <w:b/>
        </w:rPr>
      </w:pPr>
      <w:r w:rsidRPr="00635467">
        <w:rPr>
          <w:b/>
        </w:rPr>
        <w:t>Award</w:t>
      </w:r>
      <w:r w:rsidR="00D72FAD">
        <w:rPr>
          <w:b/>
        </w:rPr>
        <w:t>:</w:t>
      </w:r>
      <w:r w:rsidR="00D72FAD">
        <w:rPr>
          <w:b/>
        </w:rPr>
        <w:tab/>
      </w:r>
      <w:r w:rsidR="00D72FAD">
        <w:rPr>
          <w:b/>
        </w:rPr>
        <w:tab/>
      </w:r>
      <w:r w:rsidR="00D72FAD">
        <w:rPr>
          <w:b/>
        </w:rPr>
        <w:tab/>
      </w:r>
      <w:r w:rsidR="00D72FAD">
        <w:rPr>
          <w:b/>
        </w:rPr>
        <w:tab/>
      </w:r>
      <w:r w:rsidR="00D72FAD" w:rsidRPr="00635467">
        <w:t>P</w:t>
      </w:r>
      <w:r w:rsidR="00D72FAD">
        <w:t>ublic Sector Award</w:t>
      </w:r>
    </w:p>
    <w:p w14:paraId="433C0468" w14:textId="6FA941BC" w:rsidR="00783F91" w:rsidRPr="00635467" w:rsidRDefault="00783F91" w:rsidP="00783F91">
      <w:r w:rsidRPr="00635467">
        <w:rPr>
          <w:b/>
        </w:rPr>
        <w:t>Agreement:</w:t>
      </w:r>
      <w:r w:rsidRPr="00635467">
        <w:rPr>
          <w:b/>
        </w:rPr>
        <w:tab/>
      </w:r>
      <w:r w:rsidRPr="00635467">
        <w:tab/>
      </w:r>
      <w:r w:rsidR="00D72FAD">
        <w:tab/>
      </w:r>
      <w:r w:rsidR="00D72FAD">
        <w:tab/>
      </w:r>
      <w:r w:rsidRPr="00635467">
        <w:t>P</w:t>
      </w:r>
      <w:r w:rsidR="00045A08">
        <w:t>ublic Sector Agreement</w:t>
      </w:r>
    </w:p>
    <w:p w14:paraId="7081D1EF" w14:textId="1654A012" w:rsidR="00783F91" w:rsidRPr="00635467" w:rsidRDefault="00783F91" w:rsidP="00194F71">
      <w:pPr>
        <w:ind w:left="3600" w:hanging="3600"/>
      </w:pPr>
      <w:r w:rsidRPr="00635467">
        <w:rPr>
          <w:b/>
        </w:rPr>
        <w:t>Organisational Unit:</w:t>
      </w:r>
      <w:r w:rsidRPr="00635467">
        <w:t xml:space="preserve"> </w:t>
      </w:r>
      <w:r w:rsidRPr="00635467">
        <w:tab/>
      </w:r>
      <w:r w:rsidR="007F3007" w:rsidRPr="00635467">
        <w:t xml:space="preserve">Disability </w:t>
      </w:r>
      <w:r w:rsidR="000A7A0F">
        <w:t xml:space="preserve">Division </w:t>
      </w:r>
      <w:r w:rsidR="007F3007" w:rsidRPr="00635467">
        <w:t xml:space="preserve">/ </w:t>
      </w:r>
      <w:r w:rsidR="00045A08">
        <w:t>Service Delivery Disability</w:t>
      </w:r>
      <w:r w:rsidR="006F6B14" w:rsidRPr="00635467">
        <w:t xml:space="preserve"> / In</w:t>
      </w:r>
      <w:r w:rsidR="00045A08">
        <w:t xml:space="preserve">tervention Support </w:t>
      </w:r>
      <w:r w:rsidR="006F6B14" w:rsidRPr="00635467">
        <w:t xml:space="preserve">Services  </w:t>
      </w:r>
    </w:p>
    <w:p w14:paraId="3F5FBAF4" w14:textId="77777777" w:rsidR="00783F91" w:rsidRPr="00635467" w:rsidRDefault="00783F91" w:rsidP="00783F91">
      <w:r w:rsidRPr="00635467">
        <w:rPr>
          <w:b/>
        </w:rPr>
        <w:t>Location:</w:t>
      </w:r>
      <w:r w:rsidRPr="00635467">
        <w:t xml:space="preserve"> </w:t>
      </w:r>
      <w:r w:rsidRPr="00635467">
        <w:tab/>
      </w:r>
      <w:r w:rsidRPr="00635467">
        <w:tab/>
      </w:r>
      <w:r w:rsidRPr="00635467">
        <w:tab/>
      </w:r>
      <w:r w:rsidRPr="00635467">
        <w:tab/>
      </w:r>
      <w:r w:rsidR="006F6B14" w:rsidRPr="00635467">
        <w:t>Perth Metropolitan Area</w:t>
      </w:r>
    </w:p>
    <w:p w14:paraId="569409AA" w14:textId="77777777" w:rsidR="00783F91" w:rsidRPr="00635467" w:rsidRDefault="00783F91" w:rsidP="00783F91">
      <w:r w:rsidRPr="00635467">
        <w:rPr>
          <w:b/>
        </w:rPr>
        <w:t>Classification Evaluation Date:</w:t>
      </w:r>
      <w:r w:rsidRPr="00635467">
        <w:t xml:space="preserve"> </w:t>
      </w:r>
      <w:r w:rsidR="006F6B14" w:rsidRPr="00635467">
        <w:tab/>
      </w:r>
    </w:p>
    <w:p w14:paraId="0843B599" w14:textId="443B0C18" w:rsidR="00783F91" w:rsidRPr="00635467" w:rsidRDefault="00783F91" w:rsidP="00AC3B17">
      <w:pPr>
        <w:tabs>
          <w:tab w:val="left" w:pos="720"/>
          <w:tab w:val="left" w:pos="1440"/>
          <w:tab w:val="left" w:pos="2160"/>
          <w:tab w:val="left" w:pos="2880"/>
          <w:tab w:val="left" w:pos="3600"/>
          <w:tab w:val="left" w:pos="7605"/>
        </w:tabs>
      </w:pPr>
      <w:r w:rsidRPr="00635467">
        <w:rPr>
          <w:b/>
        </w:rPr>
        <w:t>JDF Review Date:</w:t>
      </w:r>
      <w:r w:rsidRPr="00635467">
        <w:t xml:space="preserve"> </w:t>
      </w:r>
      <w:r w:rsidRPr="00635467">
        <w:tab/>
      </w:r>
      <w:r w:rsidRPr="00635467">
        <w:tab/>
      </w:r>
      <w:r w:rsidR="007F3007" w:rsidRPr="00635467">
        <w:tab/>
      </w:r>
      <w:r w:rsidR="00D72FAD">
        <w:t>August 2025</w:t>
      </w:r>
    </w:p>
    <w:p w14:paraId="289A6535" w14:textId="77777777" w:rsidR="008E5712" w:rsidRPr="00635467" w:rsidRDefault="008E5712" w:rsidP="008E5712">
      <w:pPr>
        <w:rPr>
          <w:b/>
          <w:color w:val="2C5C86"/>
          <w:sz w:val="30"/>
          <w:szCs w:val="30"/>
        </w:rPr>
      </w:pPr>
    </w:p>
    <w:p w14:paraId="462965B0" w14:textId="77777777" w:rsidR="008E5712" w:rsidRPr="00635467" w:rsidRDefault="008E5712" w:rsidP="008E5712">
      <w:pPr>
        <w:rPr>
          <w:b/>
          <w:color w:val="2C5C86"/>
          <w:sz w:val="30"/>
          <w:szCs w:val="30"/>
        </w:rPr>
      </w:pPr>
      <w:bookmarkStart w:id="1" w:name="_Hlk513104068"/>
      <w:r w:rsidRPr="00635467">
        <w:rPr>
          <w:b/>
          <w:color w:val="2C5C86"/>
          <w:sz w:val="30"/>
          <w:szCs w:val="30"/>
        </w:rPr>
        <w:t>Reporting Relationships</w:t>
      </w:r>
    </w:p>
    <w:p w14:paraId="3D2EFD0F" w14:textId="77777777" w:rsidR="008E5712" w:rsidRPr="00635467" w:rsidRDefault="008E5712" w:rsidP="008E5712">
      <w:pPr>
        <w:spacing w:after="0"/>
      </w:pPr>
      <w:bookmarkStart w:id="2" w:name="_Hlk513104438"/>
    </w:p>
    <w:p w14:paraId="4EAF0669" w14:textId="77777777" w:rsidR="008E5712" w:rsidRPr="00635467" w:rsidRDefault="008E5712" w:rsidP="008E5712">
      <w:pPr>
        <w:rPr>
          <w:b/>
        </w:rPr>
      </w:pPr>
      <w:r w:rsidRPr="00635467">
        <w:rPr>
          <w:b/>
        </w:rPr>
        <w:t xml:space="preserve">This position reports to: </w:t>
      </w:r>
    </w:p>
    <w:bookmarkEnd w:id="1"/>
    <w:bookmarkEnd w:id="2"/>
    <w:p w14:paraId="2B95BB71" w14:textId="76687D1A" w:rsidR="008E5712" w:rsidRPr="00635467" w:rsidRDefault="00045A08" w:rsidP="008E5712">
      <w:pPr>
        <w:pStyle w:val="NoSpacing"/>
      </w:pPr>
      <w:r>
        <w:rPr>
          <w:color w:val="000000"/>
        </w:rPr>
        <w:t>Director Intervention Support Services</w:t>
      </w:r>
      <w:r w:rsidR="00776A0E">
        <w:rPr>
          <w:color w:val="000000"/>
        </w:rPr>
        <w:t>,</w:t>
      </w:r>
      <w:r w:rsidR="00776A0E" w:rsidRPr="00776A0E">
        <w:rPr>
          <w:color w:val="000000"/>
        </w:rPr>
        <w:t xml:space="preserve"> </w:t>
      </w:r>
      <w:r w:rsidR="00776A0E">
        <w:rPr>
          <w:color w:val="000000"/>
        </w:rPr>
        <w:t xml:space="preserve">019741, Level </w:t>
      </w:r>
      <w:r w:rsidR="00AE1157">
        <w:rPr>
          <w:color w:val="000000"/>
        </w:rPr>
        <w:t>8</w:t>
      </w:r>
    </w:p>
    <w:p w14:paraId="2A44BAF7" w14:textId="77777777" w:rsidR="008E5712" w:rsidRPr="00635467" w:rsidRDefault="008E5712" w:rsidP="008E5712">
      <w:pPr>
        <w:spacing w:after="0"/>
      </w:pPr>
    </w:p>
    <w:p w14:paraId="2153CB5E" w14:textId="7818BC93" w:rsidR="00FA3865" w:rsidRPr="00776A0E" w:rsidRDefault="008E5712" w:rsidP="00776A0E">
      <w:pPr>
        <w:rPr>
          <w:b/>
        </w:rPr>
      </w:pPr>
      <w:bookmarkStart w:id="3" w:name="_Hlk513104488"/>
      <w:r w:rsidRPr="00635467">
        <w:rPr>
          <w:b/>
        </w:rPr>
        <w:t>Positions Under Direct Supervision:</w:t>
      </w:r>
      <w:bookmarkEnd w:id="3"/>
    </w:p>
    <w:p w14:paraId="6F955844" w14:textId="326AC41A" w:rsidR="007F3007" w:rsidRPr="00635467" w:rsidRDefault="007F3007" w:rsidP="005A4FCD">
      <w:pPr>
        <w:spacing w:after="0"/>
      </w:pPr>
      <w:r w:rsidRPr="00635467">
        <w:t xml:space="preserve">This position supervises a </w:t>
      </w:r>
      <w:r w:rsidR="00045A08">
        <w:t xml:space="preserve">small </w:t>
      </w:r>
      <w:r w:rsidRPr="00635467">
        <w:t>team.</w:t>
      </w:r>
      <w:r w:rsidRPr="00635467">
        <w:br w:type="page"/>
      </w:r>
    </w:p>
    <w:p w14:paraId="6DBE45E4" w14:textId="77777777" w:rsidR="005A4FCD" w:rsidRPr="00635467" w:rsidRDefault="005A4FCD" w:rsidP="00783F91"/>
    <w:p w14:paraId="4F681247" w14:textId="318F9E72" w:rsidR="00783F91" w:rsidRPr="00635467" w:rsidRDefault="00783F91" w:rsidP="00037D3D">
      <w:pPr>
        <w:jc w:val="both"/>
        <w:rPr>
          <w:b/>
          <w:color w:val="2C5C86"/>
          <w:sz w:val="30"/>
          <w:szCs w:val="30"/>
        </w:rPr>
      </w:pPr>
      <w:r w:rsidRPr="00635467">
        <w:rPr>
          <w:b/>
          <w:color w:val="2C5C86"/>
          <w:sz w:val="30"/>
          <w:szCs w:val="30"/>
        </w:rPr>
        <w:t>About the Department</w:t>
      </w:r>
    </w:p>
    <w:p w14:paraId="43BF28C3" w14:textId="77777777" w:rsidR="00037D3D" w:rsidRPr="002D751E" w:rsidRDefault="00037D3D" w:rsidP="00037D3D">
      <w:pPr>
        <w:jc w:val="both"/>
      </w:pPr>
      <w:r w:rsidRPr="002D751E">
        <w:t xml:space="preserve">Communities provides person-centred, place-based support to the most vulnerable members of our Western Australian community. </w:t>
      </w:r>
    </w:p>
    <w:p w14:paraId="178B86AD" w14:textId="77777777" w:rsidR="00037D3D" w:rsidRDefault="00037D3D" w:rsidP="00037D3D">
      <w:pPr>
        <w:jc w:val="both"/>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5EBA5969" w14:textId="77777777" w:rsidR="00037D3D" w:rsidRDefault="00037D3D" w:rsidP="00037D3D">
      <w:pPr>
        <w:jc w:val="both"/>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E0504AF" w14:textId="77777777" w:rsidR="00037D3D" w:rsidRDefault="00037D3D" w:rsidP="00037D3D">
      <w:pPr>
        <w:jc w:val="both"/>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1918ADD" w14:textId="77777777" w:rsidR="00037D3D" w:rsidRDefault="00037D3D" w:rsidP="00037D3D">
      <w:pPr>
        <w:jc w:val="both"/>
      </w:pPr>
      <w:r>
        <w:t>We promote a diverse workforce and embrace a high standard of equal opportunity, health and safety, and ethical practice.</w:t>
      </w:r>
    </w:p>
    <w:p w14:paraId="1788F93C" w14:textId="77777777" w:rsidR="00037D3D" w:rsidRPr="00492C13" w:rsidRDefault="00037D3D" w:rsidP="00037D3D">
      <w:pPr>
        <w:jc w:val="both"/>
      </w:pPr>
      <w:r>
        <w:t>Join us and work in a role where you can make a real difference to the lives of children, families, individuals and communities throughout Western Australia.</w:t>
      </w:r>
    </w:p>
    <w:p w14:paraId="4E439E9C" w14:textId="77777777" w:rsidR="00037D3D" w:rsidRPr="0035494B" w:rsidRDefault="00037D3D" w:rsidP="00037D3D">
      <w:pPr>
        <w:jc w:val="both"/>
        <w:rPr>
          <w:b/>
          <w:bCs/>
          <w:color w:val="2C5C86"/>
          <w:sz w:val="28"/>
          <w:szCs w:val="28"/>
        </w:rPr>
      </w:pPr>
      <w:r w:rsidRPr="0035494B">
        <w:rPr>
          <w:b/>
          <w:bCs/>
          <w:color w:val="2C5C86"/>
          <w:sz w:val="28"/>
          <w:szCs w:val="28"/>
        </w:rPr>
        <w:t>About the Disability Division</w:t>
      </w:r>
    </w:p>
    <w:p w14:paraId="1328A16A" w14:textId="77777777" w:rsidR="00037D3D" w:rsidRDefault="00037D3D" w:rsidP="00037D3D">
      <w:pPr>
        <w:jc w:val="both"/>
      </w:pPr>
      <w:r>
        <w:t xml:space="preserve">The Disability Division develops and delivers policy, programs and services that enhance the inclusion and participation of people with disability in communities across Western Australia. </w:t>
      </w:r>
    </w:p>
    <w:p w14:paraId="18C511B6" w14:textId="77777777" w:rsidR="00037D3D" w:rsidRDefault="00037D3D" w:rsidP="00037D3D">
      <w:pPr>
        <w:jc w:val="both"/>
      </w:pPr>
      <w:r>
        <w:t xml:space="preserve">The Division works across portfolios and in partnership with key stakeholders locally and nationally to deliver the best outcomes for Western Australians living with disability, their families and carers. </w:t>
      </w:r>
    </w:p>
    <w:p w14:paraId="5B45416A" w14:textId="77777777" w:rsidR="00037D3D" w:rsidRDefault="00037D3D" w:rsidP="00037D3D">
      <w:pPr>
        <w:jc w:val="both"/>
      </w:pPr>
      <w:r w:rsidRPr="0035494B">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0AEB7898" w14:textId="77777777" w:rsidR="00037D3D" w:rsidRDefault="00037D3D" w:rsidP="00037D3D">
      <w:pPr>
        <w:jc w:val="both"/>
      </w:pPr>
      <w:r w:rsidRPr="0035494B">
        <w:lastRenderedPageBreak/>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067E2714" w14:textId="77777777" w:rsidR="00037D3D" w:rsidRPr="0035494B" w:rsidRDefault="00037D3D" w:rsidP="00037D3D">
      <w:pPr>
        <w:jc w:val="both"/>
      </w:pPr>
      <w:r w:rsidRPr="0035494B">
        <w:t xml:space="preserve">The Division’s role includes stewardship of many functions, including: </w:t>
      </w:r>
    </w:p>
    <w:p w14:paraId="30ADE529" w14:textId="77777777" w:rsidR="00037D3D" w:rsidRDefault="00037D3D" w:rsidP="00037D3D">
      <w:pPr>
        <w:pStyle w:val="ListParagraph"/>
        <w:numPr>
          <w:ilvl w:val="0"/>
          <w:numId w:val="40"/>
        </w:numPr>
        <w:spacing w:after="120" w:line="288" w:lineRule="auto"/>
        <w:ind w:left="714" w:hanging="357"/>
        <w:contextualSpacing w:val="0"/>
        <w:jc w:val="both"/>
      </w:pPr>
      <w:r w:rsidRPr="00CA7702">
        <w:t xml:space="preserve">NDIS reform (policy and program design, implementation, and oversight) </w:t>
      </w:r>
    </w:p>
    <w:p w14:paraId="1A3D26E5" w14:textId="77777777" w:rsidR="00037D3D" w:rsidRPr="0035494B" w:rsidRDefault="00037D3D" w:rsidP="00037D3D">
      <w:pPr>
        <w:pStyle w:val="ListParagraph"/>
        <w:numPr>
          <w:ilvl w:val="0"/>
          <w:numId w:val="40"/>
        </w:numPr>
        <w:spacing w:after="120" w:line="288" w:lineRule="auto"/>
        <w:ind w:left="714" w:hanging="357"/>
        <w:contextualSpacing w:val="0"/>
        <w:jc w:val="both"/>
      </w:pPr>
      <w:r>
        <w:t xml:space="preserve">NDIS </w:t>
      </w:r>
      <w:r w:rsidRPr="0035494B">
        <w:t xml:space="preserve">Bilateral </w:t>
      </w:r>
      <w:r>
        <w:t xml:space="preserve">Agreement </w:t>
      </w:r>
      <w:r w:rsidRPr="0035494B">
        <w:t xml:space="preserve">Negotiations with the Commonwealth </w:t>
      </w:r>
    </w:p>
    <w:p w14:paraId="3709E03B" w14:textId="77777777" w:rsidR="00037D3D" w:rsidRPr="0035494B" w:rsidRDefault="00037D3D" w:rsidP="00037D3D">
      <w:pPr>
        <w:pStyle w:val="ListParagraph"/>
        <w:numPr>
          <w:ilvl w:val="0"/>
          <w:numId w:val="40"/>
        </w:numPr>
        <w:spacing w:after="120" w:line="288" w:lineRule="auto"/>
        <w:ind w:left="714" w:hanging="357"/>
        <w:contextualSpacing w:val="0"/>
        <w:jc w:val="both"/>
      </w:pPr>
      <w:r w:rsidRPr="0035494B">
        <w:t xml:space="preserve">Disability Royal Commission </w:t>
      </w:r>
      <w:r>
        <w:t>(implementation and oversight)</w:t>
      </w:r>
    </w:p>
    <w:p w14:paraId="10EC0463" w14:textId="77777777" w:rsidR="00037D3D" w:rsidRPr="0035494B" w:rsidRDefault="00037D3D" w:rsidP="00037D3D">
      <w:pPr>
        <w:pStyle w:val="ListParagraph"/>
        <w:numPr>
          <w:ilvl w:val="0"/>
          <w:numId w:val="40"/>
        </w:numPr>
        <w:spacing w:after="120" w:line="288" w:lineRule="auto"/>
        <w:ind w:left="714" w:hanging="357"/>
        <w:contextualSpacing w:val="0"/>
        <w:jc w:val="both"/>
      </w:pPr>
      <w:r>
        <w:t xml:space="preserve">Authorisation of </w:t>
      </w:r>
      <w:r w:rsidRPr="0035494B">
        <w:t xml:space="preserve">Restrictive </w:t>
      </w:r>
      <w:r>
        <w:t>P</w:t>
      </w:r>
      <w:r w:rsidRPr="0035494B">
        <w:t xml:space="preserve">ractices policy implementation </w:t>
      </w:r>
    </w:p>
    <w:p w14:paraId="49711258" w14:textId="77777777" w:rsidR="00037D3D" w:rsidRPr="0035494B" w:rsidRDefault="00037D3D" w:rsidP="00037D3D">
      <w:pPr>
        <w:pStyle w:val="ListParagraph"/>
        <w:numPr>
          <w:ilvl w:val="0"/>
          <w:numId w:val="40"/>
        </w:numPr>
        <w:spacing w:after="120" w:line="288" w:lineRule="auto"/>
        <w:ind w:left="714" w:hanging="357"/>
        <w:contextualSpacing w:val="0"/>
        <w:jc w:val="both"/>
      </w:pPr>
      <w:r w:rsidRPr="0035494B">
        <w:t>Neurodevelopmental Assessment Team</w:t>
      </w:r>
    </w:p>
    <w:p w14:paraId="11D9A5A5" w14:textId="77777777" w:rsidR="00037D3D" w:rsidRPr="0035494B" w:rsidRDefault="00037D3D" w:rsidP="00037D3D">
      <w:pPr>
        <w:pStyle w:val="ListParagraph"/>
        <w:numPr>
          <w:ilvl w:val="0"/>
          <w:numId w:val="40"/>
        </w:numPr>
        <w:spacing w:after="120" w:line="288" w:lineRule="auto"/>
        <w:ind w:left="714" w:hanging="357"/>
        <w:contextualSpacing w:val="0"/>
        <w:jc w:val="both"/>
      </w:pPr>
      <w:r>
        <w:t>Legislative</w:t>
      </w:r>
      <w:r w:rsidRPr="0035494B">
        <w:t xml:space="preserve"> reform</w:t>
      </w:r>
    </w:p>
    <w:p w14:paraId="65B45F17" w14:textId="77777777" w:rsidR="00037D3D" w:rsidRPr="0035494B" w:rsidRDefault="00037D3D" w:rsidP="00037D3D">
      <w:pPr>
        <w:pStyle w:val="ListParagraph"/>
        <w:numPr>
          <w:ilvl w:val="0"/>
          <w:numId w:val="40"/>
        </w:numPr>
        <w:spacing w:after="120" w:line="288" w:lineRule="auto"/>
        <w:ind w:left="714" w:hanging="357"/>
        <w:contextualSpacing w:val="0"/>
        <w:jc w:val="both"/>
      </w:pPr>
      <w:r w:rsidRPr="0035494B">
        <w:t xml:space="preserve">ACROD/Companion Card </w:t>
      </w:r>
    </w:p>
    <w:p w14:paraId="53B0DF61" w14:textId="77777777" w:rsidR="00037D3D" w:rsidRPr="0035494B" w:rsidRDefault="00037D3D" w:rsidP="00037D3D">
      <w:pPr>
        <w:pStyle w:val="ListParagraph"/>
        <w:numPr>
          <w:ilvl w:val="0"/>
          <w:numId w:val="40"/>
        </w:numPr>
        <w:spacing w:after="120" w:line="288" w:lineRule="auto"/>
        <w:ind w:left="714" w:hanging="357"/>
        <w:contextualSpacing w:val="0"/>
        <w:jc w:val="both"/>
      </w:pPr>
      <w:r w:rsidRPr="0035494B">
        <w:t>Disability Access &amp; Inclusion Plans</w:t>
      </w:r>
    </w:p>
    <w:p w14:paraId="437666E7" w14:textId="77777777" w:rsidR="00037D3D" w:rsidRDefault="00037D3D" w:rsidP="00037D3D">
      <w:pPr>
        <w:pStyle w:val="ListParagraph"/>
        <w:numPr>
          <w:ilvl w:val="0"/>
          <w:numId w:val="40"/>
        </w:numPr>
        <w:spacing w:after="120" w:line="288" w:lineRule="auto"/>
        <w:ind w:left="714" w:hanging="357"/>
        <w:contextualSpacing w:val="0"/>
        <w:jc w:val="both"/>
      </w:pPr>
      <w:r w:rsidRPr="0035494B">
        <w:t>Disability Reform Minister</w:t>
      </w:r>
      <w:r>
        <w:t>s</w:t>
      </w:r>
      <w:r w:rsidRPr="0035494B">
        <w:t xml:space="preserve"> Council (DRMC)</w:t>
      </w:r>
    </w:p>
    <w:p w14:paraId="7CB392FA" w14:textId="20ACE3D4" w:rsidR="00D72FAD" w:rsidRPr="00037D3D" w:rsidRDefault="00037D3D" w:rsidP="00037D3D">
      <w:pPr>
        <w:pStyle w:val="ListParagraph"/>
        <w:numPr>
          <w:ilvl w:val="0"/>
          <w:numId w:val="40"/>
        </w:numPr>
        <w:spacing w:after="120" w:line="288" w:lineRule="auto"/>
        <w:ind w:left="714" w:hanging="357"/>
        <w:contextualSpacing w:val="0"/>
        <w:jc w:val="both"/>
      </w:pPr>
      <w:r w:rsidRPr="0035494B">
        <w:t>A West Australian for Everyone – State Disability Strategy 2020-2030</w:t>
      </w:r>
      <w:r>
        <w:br/>
      </w:r>
    </w:p>
    <w:p w14:paraId="57ED86C7" w14:textId="284BBD8D" w:rsidR="00112F52" w:rsidRPr="00635467" w:rsidRDefault="00783F91" w:rsidP="00783F91">
      <w:pPr>
        <w:rPr>
          <w:b/>
          <w:color w:val="2C5C86"/>
          <w:sz w:val="30"/>
          <w:szCs w:val="30"/>
        </w:rPr>
      </w:pPr>
      <w:r w:rsidRPr="00635467">
        <w:rPr>
          <w:b/>
          <w:color w:val="2C5C86"/>
          <w:sz w:val="30"/>
          <w:szCs w:val="30"/>
        </w:rPr>
        <w:t>Role Statement</w:t>
      </w:r>
    </w:p>
    <w:p w14:paraId="04A03243" w14:textId="77777777" w:rsidR="00037D3D" w:rsidRDefault="00270B43" w:rsidP="00037D3D">
      <w:pPr>
        <w:jc w:val="both"/>
        <w:rPr>
          <w:color w:val="000000"/>
        </w:rPr>
      </w:pPr>
      <w:r w:rsidRPr="00635467">
        <w:rPr>
          <w:color w:val="000000"/>
        </w:rPr>
        <w:t xml:space="preserve">This position </w:t>
      </w:r>
      <w:r w:rsidR="001C6EEB" w:rsidRPr="00635467">
        <w:rPr>
          <w:color w:val="000000"/>
        </w:rPr>
        <w:t xml:space="preserve">leads a </w:t>
      </w:r>
      <w:r w:rsidR="000969A9">
        <w:rPr>
          <w:color w:val="000000"/>
        </w:rPr>
        <w:t xml:space="preserve">multidisciplinary </w:t>
      </w:r>
      <w:r w:rsidR="000A56BF" w:rsidRPr="00635467">
        <w:rPr>
          <w:color w:val="000000"/>
        </w:rPr>
        <w:t xml:space="preserve">team and </w:t>
      </w:r>
      <w:r w:rsidR="000969A9">
        <w:rPr>
          <w:color w:val="000000"/>
        </w:rPr>
        <w:t xml:space="preserve">as an experienced practitioner, </w:t>
      </w:r>
      <w:r w:rsidR="00037D3D">
        <w:rPr>
          <w:color w:val="000000"/>
        </w:rPr>
        <w:t>c</w:t>
      </w:r>
      <w:r w:rsidR="000969A9">
        <w:rPr>
          <w:color w:val="000000"/>
        </w:rPr>
        <w:t xml:space="preserve">ontributes </w:t>
      </w:r>
      <w:r w:rsidRPr="00635467">
        <w:rPr>
          <w:color w:val="000000"/>
        </w:rPr>
        <w:t xml:space="preserve">to </w:t>
      </w:r>
      <w:r w:rsidR="000969A9">
        <w:rPr>
          <w:color w:val="000000"/>
        </w:rPr>
        <w:t xml:space="preserve">the provision of </w:t>
      </w:r>
      <w:r w:rsidRPr="00635467">
        <w:rPr>
          <w:color w:val="000000"/>
        </w:rPr>
        <w:t>intervention</w:t>
      </w:r>
      <w:r w:rsidR="00045A08">
        <w:rPr>
          <w:color w:val="000000"/>
        </w:rPr>
        <w:t xml:space="preserve"> services</w:t>
      </w:r>
      <w:r w:rsidRPr="00635467">
        <w:rPr>
          <w:color w:val="000000"/>
        </w:rPr>
        <w:t xml:space="preserve"> </w:t>
      </w:r>
      <w:r w:rsidR="000969A9">
        <w:rPr>
          <w:color w:val="000000"/>
        </w:rPr>
        <w:t>for</w:t>
      </w:r>
      <w:r w:rsidRPr="00635467">
        <w:rPr>
          <w:color w:val="000000"/>
        </w:rPr>
        <w:t xml:space="preserve"> </w:t>
      </w:r>
      <w:r w:rsidR="00791AF2" w:rsidRPr="00635467">
        <w:rPr>
          <w:color w:val="000000"/>
        </w:rPr>
        <w:t>people</w:t>
      </w:r>
      <w:r w:rsidRPr="00635467">
        <w:rPr>
          <w:color w:val="000000"/>
        </w:rPr>
        <w:t xml:space="preserve"> with disabilities</w:t>
      </w:r>
      <w:r w:rsidR="00FA41B0" w:rsidRPr="00635467">
        <w:rPr>
          <w:color w:val="000000"/>
        </w:rPr>
        <w:t xml:space="preserve">, </w:t>
      </w:r>
      <w:r w:rsidRPr="00635467">
        <w:rPr>
          <w:color w:val="000000"/>
        </w:rPr>
        <w:t>their families,</w:t>
      </w:r>
      <w:r w:rsidR="00FA41B0" w:rsidRPr="00635467">
        <w:rPr>
          <w:color w:val="000000"/>
        </w:rPr>
        <w:t xml:space="preserve"> and support systems</w:t>
      </w:r>
      <w:r w:rsidR="00045A08">
        <w:rPr>
          <w:color w:val="000000"/>
        </w:rPr>
        <w:t xml:space="preserve"> living in emergency and or transitional accommodation settings. </w:t>
      </w:r>
    </w:p>
    <w:p w14:paraId="44E1E2E9" w14:textId="7CF9578A" w:rsidR="00776A0E" w:rsidRDefault="00776A0E" w:rsidP="00037D3D">
      <w:pPr>
        <w:jc w:val="both"/>
        <w:rPr>
          <w:color w:val="000000"/>
        </w:rPr>
      </w:pPr>
      <w:r>
        <w:rPr>
          <w:color w:val="000000"/>
        </w:rPr>
        <w:t>The role will:</w:t>
      </w:r>
    </w:p>
    <w:p w14:paraId="2DC4359E" w14:textId="5526B9F5" w:rsidR="002C13CF" w:rsidRPr="00F43F58" w:rsidRDefault="00776A0E" w:rsidP="00037D3D">
      <w:pPr>
        <w:pStyle w:val="Bullet1"/>
        <w:numPr>
          <w:ilvl w:val="0"/>
          <w:numId w:val="39"/>
        </w:numPr>
        <w:jc w:val="both"/>
      </w:pPr>
      <w:r w:rsidRPr="00F43F58">
        <w:t>U</w:t>
      </w:r>
      <w:r w:rsidR="006E4E63" w:rsidRPr="00F43F58">
        <w:t xml:space="preserve">se </w:t>
      </w:r>
      <w:r w:rsidR="00270B43" w:rsidRPr="00F43F58">
        <w:t xml:space="preserve">professional skills and knowledge to </w:t>
      </w:r>
      <w:r w:rsidR="00045A08" w:rsidRPr="00F43F58">
        <w:t>build capacity for Intervention Support Services</w:t>
      </w:r>
      <w:r w:rsidR="00D04A8E" w:rsidRPr="00F43F58">
        <w:t xml:space="preserve"> (ISS)</w:t>
      </w:r>
      <w:r w:rsidR="00045A08" w:rsidRPr="00F43F58">
        <w:t xml:space="preserve"> direct care and clinical </w:t>
      </w:r>
      <w:r w:rsidR="00270B43" w:rsidRPr="00F43F58">
        <w:t>team functioning</w:t>
      </w:r>
      <w:r w:rsidR="002C13CF" w:rsidRPr="00F43F58">
        <w:t xml:space="preserve"> to ensure individuals well-being, independence, participation and transition to community living. </w:t>
      </w:r>
    </w:p>
    <w:p w14:paraId="2A1928CC" w14:textId="51FFDC9C" w:rsidR="0079292B" w:rsidRPr="00F43F58" w:rsidRDefault="002C13CF" w:rsidP="00037D3D">
      <w:pPr>
        <w:pStyle w:val="Bullet1"/>
        <w:numPr>
          <w:ilvl w:val="0"/>
          <w:numId w:val="39"/>
        </w:numPr>
        <w:jc w:val="both"/>
      </w:pPr>
      <w:r w:rsidRPr="00F43F58">
        <w:t xml:space="preserve">Develop and </w:t>
      </w:r>
      <w:r w:rsidR="0099494D" w:rsidRPr="00F43F58">
        <w:t xml:space="preserve">implement person centred and positive behaviour support practices </w:t>
      </w:r>
    </w:p>
    <w:p w14:paraId="3592E9A3" w14:textId="5FBF3652" w:rsidR="0079292B" w:rsidRPr="00F43F58" w:rsidRDefault="00270B43" w:rsidP="00037D3D">
      <w:pPr>
        <w:pStyle w:val="Bullet1"/>
        <w:numPr>
          <w:ilvl w:val="0"/>
          <w:numId w:val="39"/>
        </w:numPr>
        <w:jc w:val="both"/>
      </w:pPr>
      <w:r w:rsidRPr="00D72FAD">
        <w:t xml:space="preserve">Coordinate clinical support, </w:t>
      </w:r>
      <w:r w:rsidR="006E4E63" w:rsidRPr="00D72FAD">
        <w:t xml:space="preserve">supervision and </w:t>
      </w:r>
      <w:r w:rsidRPr="00D72FAD">
        <w:t>advice for all team members</w:t>
      </w:r>
      <w:r w:rsidR="0029477F" w:rsidRPr="00D72FAD">
        <w:t xml:space="preserve"> </w:t>
      </w:r>
    </w:p>
    <w:p w14:paraId="4E586A51" w14:textId="1D468617" w:rsidR="003308D5" w:rsidRPr="00F43F58" w:rsidRDefault="00776A0E" w:rsidP="00037D3D">
      <w:pPr>
        <w:pStyle w:val="Bullet1"/>
        <w:numPr>
          <w:ilvl w:val="0"/>
          <w:numId w:val="39"/>
        </w:numPr>
        <w:jc w:val="both"/>
      </w:pPr>
      <w:r w:rsidRPr="00D72FAD">
        <w:t>B</w:t>
      </w:r>
      <w:r w:rsidR="000310E4" w:rsidRPr="00D72FAD">
        <w:t xml:space="preserve">e responsible for the development, implementation and oversight of training for internal and external stakeholders within the Service Delivery </w:t>
      </w:r>
      <w:r w:rsidR="000A7A0F" w:rsidRPr="00D72FAD">
        <w:t xml:space="preserve">Disability </w:t>
      </w:r>
      <w:r w:rsidR="000310E4" w:rsidRPr="00D72FAD">
        <w:t>Directorate.</w:t>
      </w:r>
    </w:p>
    <w:p w14:paraId="3DB9F772" w14:textId="77777777" w:rsidR="00037D3D" w:rsidRDefault="00037D3D" w:rsidP="00D72FAD">
      <w:pPr>
        <w:spacing w:after="160" w:line="259" w:lineRule="auto"/>
        <w:rPr>
          <w:b/>
          <w:color w:val="2C5C86"/>
          <w:sz w:val="30"/>
          <w:szCs w:val="30"/>
        </w:rPr>
      </w:pPr>
    </w:p>
    <w:p w14:paraId="6F16B094" w14:textId="77777777" w:rsidR="00037D3D" w:rsidRDefault="00037D3D" w:rsidP="00D72FAD">
      <w:pPr>
        <w:spacing w:after="160" w:line="259" w:lineRule="auto"/>
        <w:rPr>
          <w:b/>
          <w:color w:val="2C5C86"/>
          <w:sz w:val="30"/>
          <w:szCs w:val="30"/>
        </w:rPr>
      </w:pPr>
    </w:p>
    <w:p w14:paraId="785085DF" w14:textId="77777777" w:rsidR="00037D3D" w:rsidRDefault="00037D3D" w:rsidP="00D72FAD">
      <w:pPr>
        <w:spacing w:after="160" w:line="259" w:lineRule="auto"/>
        <w:rPr>
          <w:b/>
          <w:color w:val="2C5C86"/>
          <w:sz w:val="30"/>
          <w:szCs w:val="30"/>
        </w:rPr>
      </w:pPr>
    </w:p>
    <w:p w14:paraId="0885C3F5" w14:textId="54811D5E" w:rsidR="00783F91" w:rsidRPr="00635467" w:rsidRDefault="00783F91" w:rsidP="00D72FAD">
      <w:pPr>
        <w:spacing w:after="160" w:line="259" w:lineRule="auto"/>
        <w:rPr>
          <w:b/>
          <w:color w:val="2C5C86"/>
          <w:sz w:val="30"/>
          <w:szCs w:val="30"/>
        </w:rPr>
      </w:pPr>
      <w:r w:rsidRPr="00635467">
        <w:rPr>
          <w:b/>
          <w:color w:val="2C5C86"/>
          <w:sz w:val="30"/>
          <w:szCs w:val="30"/>
        </w:rPr>
        <w:t>Duties and Responsibilities</w:t>
      </w:r>
    </w:p>
    <w:p w14:paraId="0EBB3A11" w14:textId="7EF5999F" w:rsidR="00783F91" w:rsidRPr="00635467" w:rsidRDefault="00783F91" w:rsidP="00631426">
      <w:pPr>
        <w:pStyle w:val="NoSpacing"/>
      </w:pPr>
    </w:p>
    <w:p w14:paraId="2C135CCF" w14:textId="2BCE34BA" w:rsidR="00FF289E" w:rsidRPr="00635467" w:rsidRDefault="005A4FCD" w:rsidP="00194F71">
      <w:pPr>
        <w:spacing w:after="0" w:line="360" w:lineRule="auto"/>
        <w:ind w:left="720" w:hanging="720"/>
        <w:rPr>
          <w:b/>
          <w:color w:val="000000"/>
          <w:lang w:val="en-US"/>
        </w:rPr>
      </w:pPr>
      <w:r w:rsidRPr="00635467">
        <w:rPr>
          <w:b/>
          <w:color w:val="000000"/>
          <w:lang w:val="en-US"/>
        </w:rPr>
        <w:t>1</w:t>
      </w:r>
      <w:r w:rsidR="00FF289E" w:rsidRPr="00635467">
        <w:rPr>
          <w:b/>
          <w:color w:val="000000"/>
          <w:lang w:val="en-US"/>
        </w:rPr>
        <w:t xml:space="preserve">.0 </w:t>
      </w:r>
      <w:r w:rsidRPr="00635467">
        <w:rPr>
          <w:b/>
          <w:color w:val="000000"/>
          <w:lang w:val="en-US"/>
        </w:rPr>
        <w:tab/>
      </w:r>
      <w:bookmarkStart w:id="4" w:name="_Hlk177569769"/>
      <w:r w:rsidR="000310E4">
        <w:rPr>
          <w:b/>
          <w:color w:val="000000"/>
          <w:lang w:val="en-US"/>
        </w:rPr>
        <w:t xml:space="preserve">Strengthens relationships, community liaison and builds capacity </w:t>
      </w:r>
      <w:bookmarkEnd w:id="4"/>
    </w:p>
    <w:p w14:paraId="7DDC48F0" w14:textId="305C72F4" w:rsidR="00FF289E" w:rsidRPr="00635467" w:rsidRDefault="005A4FCD" w:rsidP="00037D3D">
      <w:pPr>
        <w:spacing w:after="0"/>
        <w:ind w:left="720" w:hanging="720"/>
        <w:jc w:val="both"/>
        <w:rPr>
          <w:color w:val="000000"/>
        </w:rPr>
      </w:pPr>
      <w:r w:rsidRPr="00635467">
        <w:rPr>
          <w:color w:val="000000"/>
          <w:lang w:val="en-US"/>
        </w:rPr>
        <w:t>1</w:t>
      </w:r>
      <w:r w:rsidR="00FF289E" w:rsidRPr="00635467">
        <w:rPr>
          <w:color w:val="000000"/>
          <w:lang w:val="en-US"/>
        </w:rPr>
        <w:t xml:space="preserve">.1 </w:t>
      </w:r>
      <w:r w:rsidRPr="00635467">
        <w:rPr>
          <w:color w:val="000000"/>
          <w:lang w:val="en-US"/>
        </w:rPr>
        <w:tab/>
      </w:r>
      <w:r w:rsidR="00C178BA">
        <w:rPr>
          <w:color w:val="000000"/>
          <w:lang w:val="en-US"/>
        </w:rPr>
        <w:t>Provides leadership</w:t>
      </w:r>
      <w:r w:rsidR="0079292B">
        <w:rPr>
          <w:color w:val="000000"/>
          <w:lang w:val="en-US"/>
        </w:rPr>
        <w:t xml:space="preserve"> and </w:t>
      </w:r>
      <w:r w:rsidR="0099494D">
        <w:rPr>
          <w:color w:val="000000"/>
          <w:lang w:val="en-US"/>
        </w:rPr>
        <w:t>high-level</w:t>
      </w:r>
      <w:r w:rsidR="0079292B">
        <w:rPr>
          <w:color w:val="000000"/>
          <w:lang w:val="en-US"/>
        </w:rPr>
        <w:t xml:space="preserve"> expertise</w:t>
      </w:r>
      <w:r w:rsidR="00C178BA">
        <w:rPr>
          <w:color w:val="000000"/>
          <w:lang w:val="en-US"/>
        </w:rPr>
        <w:t xml:space="preserve"> in the provision</w:t>
      </w:r>
      <w:r w:rsidR="00330FEA">
        <w:rPr>
          <w:color w:val="000000"/>
          <w:lang w:val="en-US"/>
        </w:rPr>
        <w:t>, implementation</w:t>
      </w:r>
      <w:r w:rsidR="0099494D">
        <w:rPr>
          <w:color w:val="000000"/>
          <w:lang w:val="en-US"/>
        </w:rPr>
        <w:t>,</w:t>
      </w:r>
      <w:r w:rsidR="00330FEA">
        <w:rPr>
          <w:color w:val="000000"/>
          <w:lang w:val="en-US"/>
        </w:rPr>
        <w:t xml:space="preserve"> evaluation </w:t>
      </w:r>
      <w:r w:rsidR="0099494D">
        <w:rPr>
          <w:color w:val="000000"/>
          <w:lang w:val="en-US"/>
        </w:rPr>
        <w:t>and</w:t>
      </w:r>
      <w:r w:rsidR="00330FEA">
        <w:rPr>
          <w:color w:val="000000"/>
          <w:lang w:val="en-US"/>
        </w:rPr>
        <w:t xml:space="preserve"> a</w:t>
      </w:r>
      <w:r w:rsidR="00FF289E" w:rsidRPr="00635467">
        <w:rPr>
          <w:color w:val="000000"/>
          <w:lang w:val="en-US"/>
        </w:rPr>
        <w:t>ssessment</w:t>
      </w:r>
      <w:r w:rsidR="0099494D">
        <w:rPr>
          <w:color w:val="000000"/>
          <w:lang w:val="en-US"/>
        </w:rPr>
        <w:t xml:space="preserve"> of </w:t>
      </w:r>
      <w:proofErr w:type="gramStart"/>
      <w:r w:rsidR="0099494D">
        <w:rPr>
          <w:color w:val="000000"/>
          <w:lang w:val="en-US"/>
        </w:rPr>
        <w:t>person centered</w:t>
      </w:r>
      <w:proofErr w:type="gramEnd"/>
      <w:r w:rsidR="0099494D">
        <w:rPr>
          <w:color w:val="000000"/>
          <w:lang w:val="en-US"/>
        </w:rPr>
        <w:t xml:space="preserve"> practices and positive behaviour support</w:t>
      </w:r>
      <w:r w:rsidR="00330FEA">
        <w:rPr>
          <w:color w:val="000000"/>
          <w:lang w:val="en-US"/>
        </w:rPr>
        <w:t xml:space="preserve"> </w:t>
      </w:r>
      <w:r w:rsidR="002C13CF">
        <w:rPr>
          <w:color w:val="000000"/>
          <w:lang w:val="en-US"/>
        </w:rPr>
        <w:t xml:space="preserve">In line with the Departments positive behaviour framework. </w:t>
      </w:r>
    </w:p>
    <w:p w14:paraId="69F444EF" w14:textId="6C90FBBD" w:rsidR="00FF289E" w:rsidRPr="00635467" w:rsidRDefault="005A4FCD" w:rsidP="00037D3D">
      <w:pPr>
        <w:spacing w:after="0"/>
        <w:ind w:left="720" w:hanging="720"/>
        <w:jc w:val="both"/>
        <w:rPr>
          <w:color w:val="000000"/>
          <w:lang w:val="en-US"/>
        </w:rPr>
      </w:pPr>
      <w:r w:rsidRPr="00635467">
        <w:rPr>
          <w:color w:val="000000"/>
          <w:lang w:val="en-US"/>
        </w:rPr>
        <w:t>1</w:t>
      </w:r>
      <w:r w:rsidR="00FF289E" w:rsidRPr="00635467">
        <w:rPr>
          <w:color w:val="000000"/>
          <w:lang w:val="en-US"/>
        </w:rPr>
        <w:t>.</w:t>
      </w:r>
      <w:r w:rsidRPr="00635467">
        <w:rPr>
          <w:color w:val="000000"/>
          <w:lang w:val="en-US"/>
        </w:rPr>
        <w:t>2</w:t>
      </w:r>
      <w:r w:rsidR="00FF289E" w:rsidRPr="00635467">
        <w:rPr>
          <w:color w:val="000000"/>
          <w:lang w:val="en-US"/>
        </w:rPr>
        <w:t xml:space="preserve"> </w:t>
      </w:r>
      <w:r w:rsidRPr="00635467">
        <w:rPr>
          <w:color w:val="000000"/>
          <w:lang w:val="en-US"/>
        </w:rPr>
        <w:tab/>
      </w:r>
      <w:r w:rsidR="009267BE">
        <w:rPr>
          <w:color w:val="000000"/>
          <w:lang w:val="en-US"/>
        </w:rPr>
        <w:t>Provides services to meet the</w:t>
      </w:r>
      <w:r w:rsidR="0099494D">
        <w:rPr>
          <w:color w:val="000000"/>
          <w:lang w:val="en-US"/>
        </w:rPr>
        <w:t xml:space="preserve"> intervention</w:t>
      </w:r>
      <w:r w:rsidR="002C13CF">
        <w:rPr>
          <w:color w:val="000000"/>
          <w:lang w:val="en-US"/>
        </w:rPr>
        <w:t xml:space="preserve"> and transition</w:t>
      </w:r>
      <w:r w:rsidR="0099494D">
        <w:rPr>
          <w:color w:val="000000"/>
          <w:lang w:val="en-US"/>
        </w:rPr>
        <w:t xml:space="preserve"> planning</w:t>
      </w:r>
      <w:r w:rsidR="009267BE">
        <w:rPr>
          <w:color w:val="000000"/>
          <w:lang w:val="en-US"/>
        </w:rPr>
        <w:t xml:space="preserve"> needs of the individual in collaboration with relevant stakeholders. </w:t>
      </w:r>
    </w:p>
    <w:p w14:paraId="5B057CDC" w14:textId="5CAFDCA2" w:rsidR="00FF289E" w:rsidRPr="00635467" w:rsidRDefault="005A4FCD" w:rsidP="00037D3D">
      <w:pPr>
        <w:spacing w:after="0"/>
        <w:ind w:left="720" w:hanging="720"/>
        <w:jc w:val="both"/>
        <w:rPr>
          <w:color w:val="000000"/>
          <w:lang w:val="en-US"/>
        </w:rPr>
      </w:pPr>
      <w:r w:rsidRPr="00635467">
        <w:rPr>
          <w:color w:val="000000"/>
          <w:lang w:val="en-US"/>
        </w:rPr>
        <w:t>1</w:t>
      </w:r>
      <w:r w:rsidR="00FF289E" w:rsidRPr="00635467">
        <w:rPr>
          <w:color w:val="000000"/>
          <w:lang w:val="en-US"/>
        </w:rPr>
        <w:t>.</w:t>
      </w:r>
      <w:r w:rsidRPr="00635467">
        <w:rPr>
          <w:color w:val="000000"/>
          <w:lang w:val="en-US"/>
        </w:rPr>
        <w:t>3</w:t>
      </w:r>
      <w:r w:rsidR="00FF289E" w:rsidRPr="00635467">
        <w:rPr>
          <w:color w:val="000000"/>
          <w:lang w:val="en-US"/>
        </w:rPr>
        <w:t xml:space="preserve"> </w:t>
      </w:r>
      <w:r w:rsidRPr="00635467">
        <w:rPr>
          <w:color w:val="000000"/>
          <w:lang w:val="en-US"/>
        </w:rPr>
        <w:tab/>
      </w:r>
      <w:r w:rsidR="009267BE" w:rsidRPr="00280269">
        <w:rPr>
          <w:color w:val="000000"/>
          <w:lang w:val="en-US"/>
        </w:rPr>
        <w:t xml:space="preserve">Plans, develops, and provides information, resources, and education for </w:t>
      </w:r>
      <w:r w:rsidR="009267BE">
        <w:rPr>
          <w:color w:val="000000"/>
          <w:lang w:val="en-US"/>
        </w:rPr>
        <w:t>individual</w:t>
      </w:r>
      <w:r w:rsidR="009267BE" w:rsidRPr="00280269">
        <w:rPr>
          <w:color w:val="000000"/>
          <w:lang w:val="en-US"/>
        </w:rPr>
        <w:t xml:space="preserve">s, families, and direct care staff in accordance with identified goals. </w:t>
      </w:r>
    </w:p>
    <w:p w14:paraId="50CB398D" w14:textId="79AE552A" w:rsidR="000310E4" w:rsidRPr="00635467" w:rsidRDefault="005A4FCD" w:rsidP="00037D3D">
      <w:pPr>
        <w:spacing w:after="0"/>
        <w:ind w:left="720" w:hanging="720"/>
        <w:jc w:val="both"/>
        <w:rPr>
          <w:color w:val="000000"/>
          <w:lang w:val="en-US"/>
        </w:rPr>
      </w:pPr>
      <w:r w:rsidRPr="00635467">
        <w:rPr>
          <w:color w:val="000000"/>
          <w:lang w:val="en-US"/>
        </w:rPr>
        <w:t>1.4</w:t>
      </w:r>
      <w:r w:rsidR="00FF289E" w:rsidRPr="00635467">
        <w:rPr>
          <w:color w:val="000000"/>
          <w:lang w:val="en-US"/>
        </w:rPr>
        <w:t xml:space="preserve"> </w:t>
      </w:r>
      <w:r w:rsidR="00635467" w:rsidRPr="00635467">
        <w:rPr>
          <w:color w:val="000000"/>
          <w:lang w:val="en-US"/>
        </w:rPr>
        <w:tab/>
      </w:r>
      <w:bookmarkStart w:id="5" w:name="_Hlk174107413"/>
      <w:r w:rsidR="009267BE" w:rsidRPr="00DE7E3A">
        <w:t>Assists families</w:t>
      </w:r>
      <w:r w:rsidR="009267BE">
        <w:t xml:space="preserve">, </w:t>
      </w:r>
      <w:r w:rsidR="000310E4">
        <w:t>guardians</w:t>
      </w:r>
      <w:r w:rsidR="009267BE">
        <w:t>, and direct care staff</w:t>
      </w:r>
      <w:r w:rsidR="009267BE" w:rsidRPr="00DE7E3A">
        <w:t xml:space="preserve"> to promote and support inclusion and access to community resources and options. </w:t>
      </w:r>
      <w:bookmarkEnd w:id="5"/>
    </w:p>
    <w:p w14:paraId="1F6BC3C6" w14:textId="6673991D" w:rsidR="000310E4" w:rsidRPr="00280269" w:rsidRDefault="000310E4" w:rsidP="00037D3D">
      <w:pPr>
        <w:spacing w:after="0"/>
        <w:ind w:left="720" w:hanging="720"/>
        <w:jc w:val="both"/>
        <w:rPr>
          <w:color w:val="000000"/>
          <w:lang w:val="en-US"/>
        </w:rPr>
      </w:pPr>
      <w:r w:rsidRPr="00635467">
        <w:rPr>
          <w:color w:val="000000"/>
          <w:lang w:val="en-US"/>
        </w:rPr>
        <w:t>1</w:t>
      </w:r>
      <w:r>
        <w:rPr>
          <w:color w:val="000000"/>
          <w:lang w:val="en-US"/>
        </w:rPr>
        <w:t>.5</w:t>
      </w:r>
      <w:r w:rsidRPr="00635467">
        <w:rPr>
          <w:color w:val="000000"/>
          <w:lang w:val="en-US"/>
        </w:rPr>
        <w:t xml:space="preserve"> </w:t>
      </w:r>
      <w:r w:rsidRPr="00635467">
        <w:rPr>
          <w:color w:val="000000"/>
          <w:lang w:val="en-US"/>
        </w:rPr>
        <w:tab/>
      </w:r>
      <w:r w:rsidRPr="00280269">
        <w:rPr>
          <w:color w:val="000000"/>
          <w:lang w:val="en-US"/>
        </w:rPr>
        <w:t xml:space="preserve">Plans, </w:t>
      </w:r>
      <w:r w:rsidR="0079292B">
        <w:rPr>
          <w:color w:val="000000"/>
          <w:lang w:val="en-US"/>
        </w:rPr>
        <w:t>develops</w:t>
      </w:r>
      <w:r w:rsidRPr="00280269">
        <w:rPr>
          <w:color w:val="000000"/>
          <w:lang w:val="en-US"/>
        </w:rPr>
        <w:t>,</w:t>
      </w:r>
      <w:r w:rsidR="0079292B">
        <w:rPr>
          <w:color w:val="000000"/>
          <w:lang w:val="en-US"/>
        </w:rPr>
        <w:t xml:space="preserve"> coordinates</w:t>
      </w:r>
      <w:r w:rsidRPr="00280269">
        <w:rPr>
          <w:color w:val="000000"/>
          <w:lang w:val="en-US"/>
        </w:rPr>
        <w:t xml:space="preserve"> and provides information, resources, and education in accordance with the </w:t>
      </w:r>
      <w:r>
        <w:rPr>
          <w:color w:val="000000"/>
          <w:lang w:val="en-US"/>
        </w:rPr>
        <w:t xml:space="preserve">Directorates </w:t>
      </w:r>
      <w:r w:rsidRPr="00280269">
        <w:rPr>
          <w:color w:val="000000"/>
          <w:lang w:val="en-US"/>
        </w:rPr>
        <w:t>Operational Plan and other identified needs to facilitate the inclusion of people with disability into the community.</w:t>
      </w:r>
    </w:p>
    <w:p w14:paraId="04423C7B" w14:textId="064818F3" w:rsidR="000310E4" w:rsidRPr="00280269" w:rsidRDefault="000310E4" w:rsidP="00037D3D">
      <w:pPr>
        <w:spacing w:after="0"/>
        <w:ind w:left="720" w:hanging="720"/>
        <w:jc w:val="both"/>
        <w:rPr>
          <w:color w:val="000000"/>
          <w:lang w:val="en-US"/>
        </w:rPr>
      </w:pPr>
      <w:r>
        <w:rPr>
          <w:color w:val="000000"/>
          <w:lang w:val="en-US"/>
        </w:rPr>
        <w:t>1.6</w:t>
      </w:r>
      <w:r w:rsidRPr="00280269">
        <w:rPr>
          <w:color w:val="000000"/>
          <w:lang w:val="en-US"/>
        </w:rPr>
        <w:t xml:space="preserve"> </w:t>
      </w:r>
      <w:r>
        <w:rPr>
          <w:color w:val="000000"/>
          <w:lang w:val="en-US"/>
        </w:rPr>
        <w:tab/>
        <w:t>R</w:t>
      </w:r>
      <w:r w:rsidRPr="00280269">
        <w:rPr>
          <w:color w:val="000000"/>
          <w:lang w:val="en-US"/>
        </w:rPr>
        <w:t xml:space="preserve">epresentative of the Department in inter-agency and community groups to build community capacity </w:t>
      </w:r>
      <w:bookmarkStart w:id="6" w:name="_Hlk174106859"/>
      <w:r w:rsidRPr="00280269">
        <w:rPr>
          <w:color w:val="000000"/>
          <w:lang w:val="en-US"/>
        </w:rPr>
        <w:t>through the sharing of information and knowledge</w:t>
      </w:r>
      <w:bookmarkEnd w:id="6"/>
      <w:r w:rsidRPr="00280269">
        <w:rPr>
          <w:color w:val="000000"/>
          <w:lang w:val="en-US"/>
        </w:rPr>
        <w:t>.</w:t>
      </w:r>
    </w:p>
    <w:p w14:paraId="7C16DAF9" w14:textId="10B4E1D3" w:rsidR="000310E4" w:rsidRPr="00280269" w:rsidRDefault="000310E4" w:rsidP="00037D3D">
      <w:pPr>
        <w:spacing w:after="0"/>
        <w:ind w:left="720" w:hanging="720"/>
        <w:jc w:val="both"/>
        <w:rPr>
          <w:color w:val="000000"/>
          <w:lang w:val="en-US"/>
        </w:rPr>
      </w:pPr>
      <w:r>
        <w:rPr>
          <w:color w:val="000000"/>
          <w:lang w:val="en-US"/>
        </w:rPr>
        <w:t>1.7</w:t>
      </w:r>
      <w:r w:rsidRPr="00280269">
        <w:rPr>
          <w:color w:val="000000"/>
          <w:lang w:val="en-US"/>
        </w:rPr>
        <w:t xml:space="preserve"> </w:t>
      </w:r>
      <w:r>
        <w:rPr>
          <w:color w:val="000000"/>
          <w:lang w:val="en-US"/>
        </w:rPr>
        <w:tab/>
      </w:r>
      <w:r w:rsidRPr="00280269">
        <w:rPr>
          <w:color w:val="000000"/>
          <w:lang w:val="en-US"/>
        </w:rPr>
        <w:t>Provides leadership</w:t>
      </w:r>
      <w:r w:rsidR="0079292B">
        <w:rPr>
          <w:color w:val="000000"/>
          <w:lang w:val="en-US"/>
        </w:rPr>
        <w:t xml:space="preserve"> and expertise</w:t>
      </w:r>
      <w:r w:rsidRPr="00280269">
        <w:rPr>
          <w:color w:val="000000"/>
          <w:lang w:val="en-US"/>
        </w:rPr>
        <w:t xml:space="preserve"> within the Department and in inter-agency and other forums to enhance the </w:t>
      </w:r>
      <w:r>
        <w:rPr>
          <w:color w:val="000000"/>
          <w:lang w:val="en-US"/>
        </w:rPr>
        <w:t>team’s</w:t>
      </w:r>
      <w:r w:rsidRPr="00280269">
        <w:rPr>
          <w:color w:val="000000"/>
          <w:lang w:val="en-US"/>
        </w:rPr>
        <w:t xml:space="preserve"> capacity to provide services for people with disability.</w:t>
      </w:r>
    </w:p>
    <w:p w14:paraId="2F136F8F" w14:textId="17AB9219" w:rsidR="00FF289E" w:rsidRPr="00635467" w:rsidRDefault="00FF289E" w:rsidP="00037D3D">
      <w:pPr>
        <w:spacing w:after="0"/>
        <w:ind w:left="426" w:hanging="426"/>
        <w:jc w:val="both"/>
      </w:pPr>
    </w:p>
    <w:p w14:paraId="3B051003" w14:textId="0740E4FA" w:rsidR="00FF289E" w:rsidRPr="00635467" w:rsidRDefault="005A4FCD" w:rsidP="00037D3D">
      <w:pPr>
        <w:spacing w:after="0"/>
        <w:ind w:left="426" w:hanging="426"/>
        <w:jc w:val="both"/>
        <w:rPr>
          <w:b/>
          <w:color w:val="000000"/>
          <w:lang w:val="en-US"/>
        </w:rPr>
      </w:pPr>
      <w:r w:rsidRPr="00635467">
        <w:rPr>
          <w:b/>
          <w:color w:val="000000"/>
          <w:lang w:val="en-US"/>
        </w:rPr>
        <w:t>2</w:t>
      </w:r>
      <w:r w:rsidR="00FF289E" w:rsidRPr="00635467">
        <w:rPr>
          <w:b/>
          <w:color w:val="000000"/>
          <w:lang w:val="en-US"/>
        </w:rPr>
        <w:t xml:space="preserve">.0 </w:t>
      </w:r>
      <w:r w:rsidR="00635467" w:rsidRPr="00635467">
        <w:rPr>
          <w:b/>
          <w:color w:val="000000"/>
          <w:lang w:val="en-US"/>
        </w:rPr>
        <w:tab/>
      </w:r>
      <w:r w:rsidR="00635467" w:rsidRPr="00635467">
        <w:rPr>
          <w:b/>
          <w:color w:val="000000"/>
          <w:lang w:val="en-US"/>
        </w:rPr>
        <w:tab/>
      </w:r>
      <w:r w:rsidR="00FF289E" w:rsidRPr="00635467">
        <w:rPr>
          <w:b/>
          <w:color w:val="000000"/>
          <w:lang w:val="en-US"/>
        </w:rPr>
        <w:t>Information Management</w:t>
      </w:r>
    </w:p>
    <w:p w14:paraId="4B49916B" w14:textId="72C472AE" w:rsidR="009267BE" w:rsidRPr="00280269" w:rsidRDefault="005A4FCD" w:rsidP="00037D3D">
      <w:pPr>
        <w:spacing w:after="0"/>
        <w:ind w:left="720" w:hanging="720"/>
        <w:jc w:val="both"/>
        <w:rPr>
          <w:color w:val="000000"/>
          <w:lang w:val="en-US"/>
        </w:rPr>
      </w:pPr>
      <w:r w:rsidRPr="00635467">
        <w:rPr>
          <w:color w:val="000000"/>
          <w:lang w:val="en-US"/>
        </w:rPr>
        <w:t>2</w:t>
      </w:r>
      <w:r w:rsidR="00FF289E" w:rsidRPr="00635467">
        <w:rPr>
          <w:color w:val="000000"/>
          <w:lang w:val="en-US"/>
        </w:rPr>
        <w:t xml:space="preserve">.1 </w:t>
      </w:r>
      <w:r w:rsidR="00635467" w:rsidRPr="00635467">
        <w:rPr>
          <w:color w:val="000000"/>
          <w:lang w:val="en-US"/>
        </w:rPr>
        <w:tab/>
      </w:r>
      <w:r w:rsidR="00FF289E" w:rsidRPr="00635467">
        <w:rPr>
          <w:color w:val="000000"/>
          <w:lang w:val="en-US"/>
        </w:rPr>
        <w:t xml:space="preserve">Oversees </w:t>
      </w:r>
      <w:r w:rsidR="009267BE" w:rsidRPr="00280269">
        <w:rPr>
          <w:color w:val="000000"/>
          <w:lang w:val="en-US"/>
        </w:rPr>
        <w:t xml:space="preserve">and maintains </w:t>
      </w:r>
      <w:r w:rsidR="009267BE">
        <w:rPr>
          <w:color w:val="000000"/>
          <w:lang w:val="en-US"/>
        </w:rPr>
        <w:t>individual’s</w:t>
      </w:r>
      <w:r w:rsidR="009267BE" w:rsidRPr="00280269">
        <w:rPr>
          <w:color w:val="000000"/>
          <w:lang w:val="en-US"/>
        </w:rPr>
        <w:t xml:space="preserve"> information and documentation including relevant case notes, correspondence, assessments, reports, and records service data on the required databases </w:t>
      </w:r>
      <w:r w:rsidR="0099494D">
        <w:rPr>
          <w:color w:val="000000"/>
          <w:lang w:val="en-US"/>
        </w:rPr>
        <w:t>as required.</w:t>
      </w:r>
    </w:p>
    <w:p w14:paraId="605CA3CA" w14:textId="757084AE" w:rsidR="009267BE" w:rsidRDefault="009267BE" w:rsidP="00037D3D">
      <w:pPr>
        <w:spacing w:after="0"/>
        <w:ind w:left="720" w:hanging="720"/>
        <w:jc w:val="both"/>
        <w:rPr>
          <w:color w:val="000000"/>
          <w:lang w:val="en-US"/>
        </w:rPr>
      </w:pPr>
      <w:r w:rsidRPr="00280269">
        <w:rPr>
          <w:color w:val="000000"/>
          <w:lang w:val="en-US"/>
        </w:rPr>
        <w:t xml:space="preserve">2.2 </w:t>
      </w:r>
      <w:r>
        <w:rPr>
          <w:color w:val="000000"/>
          <w:lang w:val="en-US"/>
        </w:rPr>
        <w:tab/>
      </w:r>
      <w:r w:rsidRPr="00280269">
        <w:rPr>
          <w:color w:val="000000"/>
          <w:lang w:val="en-US"/>
        </w:rPr>
        <w:t xml:space="preserve">Uses computer technology and associated </w:t>
      </w:r>
      <w:r w:rsidR="0099494D">
        <w:rPr>
          <w:color w:val="000000"/>
          <w:lang w:val="en-US"/>
        </w:rPr>
        <w:t>D</w:t>
      </w:r>
      <w:r>
        <w:rPr>
          <w:color w:val="000000"/>
          <w:lang w:val="en-US"/>
        </w:rPr>
        <w:t xml:space="preserve">epartment databases and </w:t>
      </w:r>
      <w:r w:rsidRPr="00280269">
        <w:rPr>
          <w:color w:val="000000"/>
          <w:lang w:val="en-US"/>
        </w:rPr>
        <w:t>software including word processing, email, spreadsheets and presentation packages to efficiently manage correspondence, communication and information.</w:t>
      </w:r>
    </w:p>
    <w:p w14:paraId="3325C8B2" w14:textId="77777777" w:rsidR="009267BE" w:rsidRPr="00280269" w:rsidRDefault="009267BE" w:rsidP="00037D3D">
      <w:pPr>
        <w:spacing w:after="0" w:line="240" w:lineRule="auto"/>
        <w:ind w:left="720" w:hanging="720"/>
        <w:jc w:val="both"/>
        <w:rPr>
          <w:color w:val="000000"/>
          <w:lang w:val="en-US"/>
        </w:rPr>
      </w:pPr>
    </w:p>
    <w:p w14:paraId="68E9CEFE" w14:textId="3D30DBD6" w:rsidR="00FF289E" w:rsidRPr="00635467" w:rsidRDefault="005A4FCD" w:rsidP="00037D3D">
      <w:pPr>
        <w:spacing w:after="0"/>
        <w:ind w:left="426" w:hanging="426"/>
        <w:jc w:val="both"/>
        <w:rPr>
          <w:b/>
          <w:color w:val="000000"/>
          <w:lang w:val="en-US"/>
        </w:rPr>
      </w:pPr>
      <w:r w:rsidRPr="00635467">
        <w:rPr>
          <w:b/>
          <w:color w:val="000000"/>
          <w:lang w:val="en-US"/>
        </w:rPr>
        <w:t>3</w:t>
      </w:r>
      <w:r w:rsidR="00FF289E" w:rsidRPr="00635467">
        <w:rPr>
          <w:b/>
          <w:color w:val="000000"/>
          <w:lang w:val="en-US"/>
        </w:rPr>
        <w:t xml:space="preserve">.0 </w:t>
      </w:r>
      <w:r w:rsidR="00635467" w:rsidRPr="00635467">
        <w:rPr>
          <w:b/>
          <w:color w:val="000000"/>
          <w:lang w:val="en-US"/>
        </w:rPr>
        <w:tab/>
      </w:r>
      <w:r w:rsidR="00635467" w:rsidRPr="00635467">
        <w:rPr>
          <w:b/>
          <w:color w:val="000000"/>
          <w:lang w:val="en-US"/>
        </w:rPr>
        <w:tab/>
      </w:r>
      <w:r w:rsidR="00FF289E" w:rsidRPr="00635467">
        <w:rPr>
          <w:b/>
          <w:color w:val="000000"/>
          <w:lang w:val="en-US"/>
        </w:rPr>
        <w:t>Service and Resource Development</w:t>
      </w:r>
    </w:p>
    <w:p w14:paraId="39852E27" w14:textId="4B9BDEE2" w:rsidR="00C178BA" w:rsidRPr="00635467" w:rsidRDefault="005A4FCD" w:rsidP="00037D3D">
      <w:pPr>
        <w:spacing w:after="0"/>
        <w:ind w:left="720" w:hanging="720"/>
        <w:jc w:val="both"/>
        <w:rPr>
          <w:color w:val="000000"/>
          <w:lang w:val="en-US"/>
        </w:rPr>
      </w:pPr>
      <w:r w:rsidRPr="00635467">
        <w:rPr>
          <w:color w:val="000000"/>
          <w:lang w:val="en-US"/>
        </w:rPr>
        <w:t>3</w:t>
      </w:r>
      <w:r w:rsidR="00FF289E" w:rsidRPr="00635467">
        <w:rPr>
          <w:color w:val="000000"/>
          <w:lang w:val="en-US"/>
        </w:rPr>
        <w:t xml:space="preserve">.1 </w:t>
      </w:r>
      <w:r w:rsidR="00635467" w:rsidRPr="00635467">
        <w:rPr>
          <w:color w:val="000000"/>
          <w:lang w:val="en-US"/>
        </w:rPr>
        <w:tab/>
      </w:r>
      <w:r w:rsidR="00FF289E" w:rsidRPr="00635467">
        <w:rPr>
          <w:color w:val="000000"/>
          <w:lang w:val="en-US"/>
        </w:rPr>
        <w:t>Coordinates</w:t>
      </w:r>
      <w:r w:rsidR="009267BE">
        <w:rPr>
          <w:color w:val="000000"/>
          <w:lang w:val="en-US"/>
        </w:rPr>
        <w:t>, r</w:t>
      </w:r>
      <w:r w:rsidR="009267BE" w:rsidRPr="00280269">
        <w:rPr>
          <w:color w:val="000000"/>
          <w:lang w:val="en-US"/>
        </w:rPr>
        <w:t xml:space="preserve">esearches, develops and evaluates therapy services and clinical practice initiatives and resources in accordance with the </w:t>
      </w:r>
      <w:r w:rsidR="009267BE">
        <w:rPr>
          <w:color w:val="000000"/>
          <w:lang w:val="en-US"/>
        </w:rPr>
        <w:t>Directorate</w:t>
      </w:r>
      <w:r w:rsidR="009267BE" w:rsidRPr="00280269">
        <w:rPr>
          <w:color w:val="000000"/>
          <w:lang w:val="en-US"/>
        </w:rPr>
        <w:t>’s Operational Plan.</w:t>
      </w:r>
    </w:p>
    <w:p w14:paraId="6BFD9BE8" w14:textId="789EF0A2" w:rsidR="00C178BA" w:rsidRDefault="00C178BA" w:rsidP="00037D3D">
      <w:pPr>
        <w:spacing w:after="0"/>
        <w:ind w:left="720" w:hanging="720"/>
        <w:jc w:val="both"/>
        <w:rPr>
          <w:color w:val="000000"/>
          <w:lang w:val="en-US"/>
        </w:rPr>
      </w:pPr>
      <w:r>
        <w:rPr>
          <w:color w:val="000000"/>
          <w:lang w:val="en-US"/>
        </w:rPr>
        <w:t>3.2</w:t>
      </w:r>
      <w:r>
        <w:rPr>
          <w:color w:val="000000"/>
          <w:lang w:val="en-US"/>
        </w:rPr>
        <w:tab/>
        <w:t>Manages</w:t>
      </w:r>
      <w:r w:rsidRPr="00280269">
        <w:rPr>
          <w:color w:val="000000"/>
          <w:lang w:val="en-US"/>
        </w:rPr>
        <w:t xml:space="preserve"> </w:t>
      </w:r>
      <w:r w:rsidR="0099494D">
        <w:rPr>
          <w:color w:val="000000"/>
          <w:lang w:val="en-US"/>
        </w:rPr>
        <w:t>multi</w:t>
      </w:r>
      <w:r w:rsidRPr="00280269">
        <w:rPr>
          <w:color w:val="000000"/>
          <w:lang w:val="en-US"/>
        </w:rPr>
        <w:t xml:space="preserve">discipline specific meetings </w:t>
      </w:r>
      <w:r w:rsidR="0099494D">
        <w:rPr>
          <w:color w:val="000000"/>
          <w:lang w:val="en-US"/>
        </w:rPr>
        <w:t xml:space="preserve">and develops strategies to meet the professional development needs of the clinical team. </w:t>
      </w:r>
    </w:p>
    <w:p w14:paraId="3B87581A" w14:textId="05B4FAEB" w:rsidR="00FF289E" w:rsidRPr="00635467" w:rsidRDefault="005A4FCD" w:rsidP="00037D3D">
      <w:pPr>
        <w:spacing w:after="0"/>
        <w:ind w:left="720" w:hanging="720"/>
        <w:jc w:val="both"/>
        <w:rPr>
          <w:color w:val="000000"/>
          <w:lang w:val="en-US"/>
        </w:rPr>
      </w:pPr>
      <w:r w:rsidRPr="00635467">
        <w:rPr>
          <w:color w:val="000000"/>
          <w:lang w:val="en-US"/>
        </w:rPr>
        <w:t>3</w:t>
      </w:r>
      <w:r w:rsidR="00FF289E" w:rsidRPr="00635467">
        <w:rPr>
          <w:color w:val="000000"/>
          <w:lang w:val="en-US"/>
        </w:rPr>
        <w:t>.</w:t>
      </w:r>
      <w:r w:rsidR="00C178BA">
        <w:rPr>
          <w:color w:val="000000"/>
          <w:lang w:val="en-US"/>
        </w:rPr>
        <w:t>3</w:t>
      </w:r>
      <w:r w:rsidR="00FF289E" w:rsidRPr="00635467">
        <w:rPr>
          <w:color w:val="000000"/>
          <w:lang w:val="en-US"/>
        </w:rPr>
        <w:t xml:space="preserve"> </w:t>
      </w:r>
      <w:r w:rsidR="00635467" w:rsidRPr="00635467">
        <w:rPr>
          <w:color w:val="000000"/>
          <w:lang w:val="en-US"/>
        </w:rPr>
        <w:tab/>
      </w:r>
      <w:r w:rsidR="0058670E">
        <w:rPr>
          <w:color w:val="000000"/>
          <w:lang w:val="en-US"/>
        </w:rPr>
        <w:t>Maintains</w:t>
      </w:r>
      <w:r w:rsidR="00C178BA">
        <w:rPr>
          <w:color w:val="000000"/>
          <w:lang w:val="en-US"/>
        </w:rPr>
        <w:t xml:space="preserve"> and allocates</w:t>
      </w:r>
      <w:r w:rsidR="0058670E">
        <w:rPr>
          <w:color w:val="000000"/>
          <w:lang w:val="en-US"/>
        </w:rPr>
        <w:t xml:space="preserve"> sufficient</w:t>
      </w:r>
      <w:r w:rsidR="0058670E" w:rsidRPr="00635467">
        <w:rPr>
          <w:color w:val="000000"/>
          <w:lang w:val="en-US"/>
        </w:rPr>
        <w:t xml:space="preserve"> </w:t>
      </w:r>
      <w:r w:rsidR="00FF289E" w:rsidRPr="00635467">
        <w:rPr>
          <w:color w:val="000000"/>
          <w:lang w:val="en-US"/>
        </w:rPr>
        <w:t>resources to ensure efficient service delivery.</w:t>
      </w:r>
    </w:p>
    <w:p w14:paraId="3E46AE4C" w14:textId="0B0AAA6B" w:rsidR="009267BE" w:rsidRDefault="005A4FCD" w:rsidP="00037D3D">
      <w:pPr>
        <w:spacing w:after="0"/>
        <w:ind w:left="720" w:hanging="720"/>
        <w:jc w:val="both"/>
        <w:rPr>
          <w:color w:val="000000"/>
          <w:lang w:val="en-US"/>
        </w:rPr>
      </w:pPr>
      <w:r w:rsidRPr="00635467">
        <w:rPr>
          <w:color w:val="000000"/>
          <w:lang w:val="en-US"/>
        </w:rPr>
        <w:lastRenderedPageBreak/>
        <w:t>3</w:t>
      </w:r>
      <w:r w:rsidR="00FF289E" w:rsidRPr="00635467">
        <w:rPr>
          <w:color w:val="000000"/>
          <w:lang w:val="en-US"/>
        </w:rPr>
        <w:t>.</w:t>
      </w:r>
      <w:r w:rsidR="00C178BA">
        <w:rPr>
          <w:color w:val="000000"/>
          <w:lang w:val="en-US"/>
        </w:rPr>
        <w:t>4</w:t>
      </w:r>
      <w:r w:rsidR="00FF289E" w:rsidRPr="00635467">
        <w:rPr>
          <w:color w:val="000000"/>
          <w:lang w:val="en-US"/>
        </w:rPr>
        <w:t xml:space="preserve"> </w:t>
      </w:r>
      <w:r w:rsidR="00635467" w:rsidRPr="00635467">
        <w:rPr>
          <w:color w:val="000000"/>
          <w:lang w:val="en-US"/>
        </w:rPr>
        <w:tab/>
      </w:r>
      <w:r w:rsidR="009267BE" w:rsidRPr="00280269">
        <w:rPr>
          <w:color w:val="000000"/>
          <w:lang w:val="en-US"/>
        </w:rPr>
        <w:t xml:space="preserve">Evaluates and develops services in response to evidence in contemporary literature and trends in service requirements. </w:t>
      </w:r>
    </w:p>
    <w:p w14:paraId="39699415" w14:textId="6CF0D880" w:rsidR="00C178BA" w:rsidRPr="00280269" w:rsidRDefault="00C178BA" w:rsidP="00037D3D">
      <w:pPr>
        <w:spacing w:after="0"/>
        <w:ind w:left="720" w:hanging="720"/>
        <w:jc w:val="both"/>
        <w:rPr>
          <w:color w:val="000000"/>
          <w:lang w:val="en-US"/>
        </w:rPr>
      </w:pPr>
      <w:r>
        <w:rPr>
          <w:color w:val="000000"/>
          <w:lang w:val="en-US"/>
        </w:rPr>
        <w:t>3.5</w:t>
      </w:r>
      <w:r>
        <w:rPr>
          <w:color w:val="000000"/>
          <w:lang w:val="en-US"/>
        </w:rPr>
        <w:tab/>
        <w:t>Develops and implements policy and procedure to ensure effective clinical service delivery.</w:t>
      </w:r>
    </w:p>
    <w:p w14:paraId="30251016" w14:textId="29CD3355" w:rsidR="000310E4" w:rsidRDefault="000310E4" w:rsidP="00037D3D">
      <w:pPr>
        <w:spacing w:after="0"/>
        <w:ind w:left="720" w:hanging="720"/>
        <w:jc w:val="both"/>
        <w:rPr>
          <w:color w:val="000000"/>
          <w:lang w:val="en-US"/>
        </w:rPr>
      </w:pPr>
      <w:r>
        <w:rPr>
          <w:color w:val="000000"/>
          <w:lang w:val="en-US"/>
        </w:rPr>
        <w:t>3.</w:t>
      </w:r>
      <w:r w:rsidR="00C178BA">
        <w:rPr>
          <w:color w:val="000000"/>
          <w:lang w:val="en-US"/>
        </w:rPr>
        <w:t>6</w:t>
      </w:r>
      <w:r w:rsidR="00C178BA">
        <w:rPr>
          <w:color w:val="000000"/>
          <w:lang w:val="en-US"/>
        </w:rPr>
        <w:tab/>
        <w:t xml:space="preserve">Develops and coordinates the implementation of training for internal and external stakeholders, engaged within the Service Delivery </w:t>
      </w:r>
      <w:r w:rsidR="00251F32">
        <w:rPr>
          <w:color w:val="000000"/>
          <w:lang w:val="en-US"/>
        </w:rPr>
        <w:t xml:space="preserve">Disability </w:t>
      </w:r>
      <w:r w:rsidR="00C178BA">
        <w:rPr>
          <w:color w:val="000000"/>
          <w:lang w:val="en-US"/>
        </w:rPr>
        <w:t xml:space="preserve">Directorate, as required. </w:t>
      </w:r>
    </w:p>
    <w:p w14:paraId="63DB9858" w14:textId="77777777" w:rsidR="00C178BA" w:rsidRPr="00635467" w:rsidRDefault="00C178BA" w:rsidP="00037D3D">
      <w:pPr>
        <w:spacing w:after="0"/>
        <w:ind w:left="720" w:hanging="720"/>
        <w:jc w:val="both"/>
        <w:rPr>
          <w:color w:val="000000"/>
          <w:lang w:val="en-US"/>
        </w:rPr>
      </w:pPr>
    </w:p>
    <w:p w14:paraId="3FAF4A29" w14:textId="40FD4E1A" w:rsidR="000A56BF" w:rsidRPr="00635467" w:rsidRDefault="005A4FCD" w:rsidP="00037D3D">
      <w:pPr>
        <w:spacing w:after="0"/>
        <w:ind w:left="426" w:hanging="426"/>
        <w:jc w:val="both"/>
        <w:rPr>
          <w:b/>
          <w:color w:val="000000"/>
          <w:lang w:val="en-US"/>
        </w:rPr>
      </w:pPr>
      <w:r w:rsidRPr="00635467">
        <w:rPr>
          <w:b/>
          <w:color w:val="000000"/>
          <w:lang w:val="en-US"/>
        </w:rPr>
        <w:t>4</w:t>
      </w:r>
      <w:r w:rsidR="000A56BF" w:rsidRPr="00635467">
        <w:rPr>
          <w:b/>
          <w:color w:val="000000"/>
          <w:lang w:val="en-US"/>
        </w:rPr>
        <w:t xml:space="preserve">.0 </w:t>
      </w:r>
      <w:r w:rsidR="00635467" w:rsidRPr="00635467">
        <w:rPr>
          <w:b/>
          <w:color w:val="000000"/>
          <w:lang w:val="en-US"/>
        </w:rPr>
        <w:tab/>
      </w:r>
      <w:r w:rsidR="00635467" w:rsidRPr="00635467">
        <w:rPr>
          <w:b/>
          <w:color w:val="000000"/>
          <w:lang w:val="en-US"/>
        </w:rPr>
        <w:tab/>
      </w:r>
      <w:r w:rsidR="000A56BF" w:rsidRPr="00635467">
        <w:rPr>
          <w:b/>
          <w:color w:val="000000"/>
          <w:lang w:val="en-US"/>
        </w:rPr>
        <w:t>Team Development and Administration</w:t>
      </w:r>
    </w:p>
    <w:p w14:paraId="643B2D51" w14:textId="6F663101" w:rsidR="009267BE" w:rsidRDefault="005A4FCD" w:rsidP="00037D3D">
      <w:pPr>
        <w:spacing w:after="0" w:line="240" w:lineRule="auto"/>
        <w:ind w:left="720" w:hanging="720"/>
        <w:jc w:val="both"/>
        <w:rPr>
          <w:color w:val="000000"/>
          <w:lang w:val="en-US"/>
        </w:rPr>
      </w:pPr>
      <w:r w:rsidRPr="00635467">
        <w:rPr>
          <w:color w:val="000000"/>
          <w:lang w:val="en-US"/>
        </w:rPr>
        <w:t>4</w:t>
      </w:r>
      <w:r w:rsidR="000A56BF" w:rsidRPr="00635467">
        <w:rPr>
          <w:color w:val="000000"/>
          <w:lang w:val="en-US"/>
        </w:rPr>
        <w:t xml:space="preserve">.1 </w:t>
      </w:r>
      <w:r w:rsidR="00635467" w:rsidRPr="00635467">
        <w:rPr>
          <w:color w:val="000000"/>
          <w:lang w:val="en-US"/>
        </w:rPr>
        <w:tab/>
      </w:r>
      <w:r w:rsidR="009267BE">
        <w:rPr>
          <w:color w:val="000000"/>
          <w:lang w:val="en-US"/>
        </w:rPr>
        <w:t xml:space="preserve">Coordinates the </w:t>
      </w:r>
      <w:r w:rsidR="009267BE" w:rsidRPr="00280269">
        <w:rPr>
          <w:color w:val="000000"/>
          <w:lang w:val="en-US"/>
        </w:rPr>
        <w:t>referral management, joint assessments, planning, implementation and the evaluation of a</w:t>
      </w:r>
      <w:r w:rsidR="009267BE">
        <w:rPr>
          <w:color w:val="000000"/>
          <w:lang w:val="en-US"/>
        </w:rPr>
        <w:t>n</w:t>
      </w:r>
      <w:r w:rsidR="009267BE" w:rsidRPr="00280269">
        <w:rPr>
          <w:color w:val="000000"/>
          <w:lang w:val="en-US"/>
        </w:rPr>
        <w:t xml:space="preserve"> </w:t>
      </w:r>
      <w:r w:rsidR="009267BE">
        <w:rPr>
          <w:color w:val="000000"/>
          <w:lang w:val="en-US"/>
        </w:rPr>
        <w:t>individual</w:t>
      </w:r>
      <w:r w:rsidR="009267BE" w:rsidRPr="00280269">
        <w:rPr>
          <w:color w:val="000000"/>
          <w:lang w:val="en-US"/>
        </w:rPr>
        <w:t>’s service.</w:t>
      </w:r>
    </w:p>
    <w:p w14:paraId="42BCD246" w14:textId="5BA26104" w:rsidR="000A56BF" w:rsidRPr="00635467" w:rsidRDefault="0058670E" w:rsidP="00037D3D">
      <w:pPr>
        <w:spacing w:after="0"/>
        <w:ind w:left="720" w:hanging="720"/>
        <w:jc w:val="both"/>
        <w:rPr>
          <w:color w:val="000000"/>
          <w:lang w:val="en-US"/>
        </w:rPr>
      </w:pPr>
      <w:r>
        <w:rPr>
          <w:color w:val="000000"/>
          <w:lang w:val="en-US"/>
        </w:rPr>
        <w:t xml:space="preserve">4.2      </w:t>
      </w:r>
      <w:r w:rsidR="000A56BF" w:rsidRPr="00635467">
        <w:rPr>
          <w:color w:val="000000"/>
          <w:lang w:val="en-US"/>
        </w:rPr>
        <w:t>Coordinates, supports and facilitates team operations including team meetings, team induction and planning activities.</w:t>
      </w:r>
    </w:p>
    <w:p w14:paraId="60DB96ED" w14:textId="33872F0D" w:rsidR="000A56BF" w:rsidRPr="00635467" w:rsidRDefault="005A4FCD" w:rsidP="00037D3D">
      <w:pPr>
        <w:spacing w:after="0"/>
        <w:ind w:left="426" w:hanging="426"/>
        <w:jc w:val="both"/>
        <w:rPr>
          <w:color w:val="000000"/>
          <w:lang w:val="en-US"/>
        </w:rPr>
      </w:pPr>
      <w:r w:rsidRPr="00635467">
        <w:rPr>
          <w:color w:val="000000"/>
          <w:lang w:val="en-US"/>
        </w:rPr>
        <w:t>4</w:t>
      </w:r>
      <w:r w:rsidR="000A56BF" w:rsidRPr="00635467">
        <w:rPr>
          <w:color w:val="000000"/>
          <w:lang w:val="en-US"/>
        </w:rPr>
        <w:t xml:space="preserve">.2 </w:t>
      </w:r>
      <w:r w:rsidR="00635467" w:rsidRPr="00635467">
        <w:rPr>
          <w:color w:val="000000"/>
          <w:lang w:val="en-US"/>
        </w:rPr>
        <w:tab/>
      </w:r>
      <w:r w:rsidR="00635467" w:rsidRPr="00635467">
        <w:rPr>
          <w:color w:val="000000"/>
          <w:lang w:val="en-US"/>
        </w:rPr>
        <w:tab/>
      </w:r>
      <w:r w:rsidR="000A56BF" w:rsidRPr="00635467">
        <w:rPr>
          <w:color w:val="000000"/>
          <w:lang w:val="en-US"/>
        </w:rPr>
        <w:t xml:space="preserve">Provides clinical support, </w:t>
      </w:r>
      <w:r w:rsidR="00201AEB" w:rsidRPr="00635467">
        <w:rPr>
          <w:color w:val="000000"/>
          <w:lang w:val="en-US"/>
        </w:rPr>
        <w:t>supervision and advice</w:t>
      </w:r>
      <w:r w:rsidR="000A56BF" w:rsidRPr="00635467">
        <w:rPr>
          <w:color w:val="000000"/>
          <w:lang w:val="en-US"/>
        </w:rPr>
        <w:t xml:space="preserve"> in relation to team process.</w:t>
      </w:r>
    </w:p>
    <w:p w14:paraId="41DC0823" w14:textId="6D0E9340" w:rsidR="000A56BF" w:rsidRPr="00635467" w:rsidRDefault="005A4FCD" w:rsidP="00037D3D">
      <w:pPr>
        <w:spacing w:after="0"/>
        <w:ind w:left="720" w:hanging="720"/>
        <w:jc w:val="both"/>
        <w:rPr>
          <w:color w:val="000000"/>
          <w:lang w:val="en-US"/>
        </w:rPr>
      </w:pPr>
      <w:r w:rsidRPr="00635467">
        <w:rPr>
          <w:color w:val="000000"/>
          <w:lang w:val="en-US"/>
        </w:rPr>
        <w:t>4</w:t>
      </w:r>
      <w:r w:rsidR="000A56BF" w:rsidRPr="00635467">
        <w:rPr>
          <w:color w:val="000000"/>
          <w:lang w:val="en-US"/>
        </w:rPr>
        <w:t xml:space="preserve">.3 </w:t>
      </w:r>
      <w:r w:rsidR="00635467" w:rsidRPr="00635467">
        <w:rPr>
          <w:color w:val="000000"/>
          <w:lang w:val="en-US"/>
        </w:rPr>
        <w:tab/>
      </w:r>
      <w:r w:rsidR="000A56BF" w:rsidRPr="00635467">
        <w:rPr>
          <w:color w:val="000000"/>
          <w:lang w:val="en-US"/>
        </w:rPr>
        <w:t xml:space="preserve">Leads the team in clinical joint problem solving and </w:t>
      </w:r>
      <w:r w:rsidR="00635467" w:rsidRPr="00635467">
        <w:rPr>
          <w:color w:val="000000"/>
          <w:lang w:val="en-US"/>
        </w:rPr>
        <w:t>decision-making</w:t>
      </w:r>
      <w:r w:rsidR="000A56BF" w:rsidRPr="00635467">
        <w:rPr>
          <w:color w:val="000000"/>
          <w:lang w:val="en-US"/>
        </w:rPr>
        <w:t xml:space="preserve"> regarding intervention programs. </w:t>
      </w:r>
    </w:p>
    <w:p w14:paraId="31310DF8" w14:textId="6333E786" w:rsidR="000A56BF" w:rsidRPr="00635467" w:rsidRDefault="005A4FCD" w:rsidP="00037D3D">
      <w:pPr>
        <w:spacing w:after="0"/>
        <w:ind w:left="720" w:hanging="720"/>
        <w:jc w:val="both"/>
        <w:rPr>
          <w:color w:val="000000"/>
          <w:lang w:val="en-US"/>
        </w:rPr>
      </w:pPr>
      <w:r w:rsidRPr="00635467">
        <w:rPr>
          <w:color w:val="000000"/>
          <w:lang w:val="en-US"/>
        </w:rPr>
        <w:t>4</w:t>
      </w:r>
      <w:r w:rsidR="000A56BF" w:rsidRPr="00635467">
        <w:rPr>
          <w:color w:val="000000"/>
          <w:lang w:val="en-US"/>
        </w:rPr>
        <w:t xml:space="preserve">.5 </w:t>
      </w:r>
      <w:r w:rsidR="00635467" w:rsidRPr="00635467">
        <w:rPr>
          <w:color w:val="000000"/>
          <w:lang w:val="en-US"/>
        </w:rPr>
        <w:tab/>
      </w:r>
      <w:r w:rsidR="000A56BF" w:rsidRPr="00635467">
        <w:rPr>
          <w:color w:val="000000"/>
          <w:lang w:val="en-US"/>
        </w:rPr>
        <w:t>Coordinates and makes recommendations on team administrative requests such as training and leave applications for approval</w:t>
      </w:r>
      <w:r w:rsidR="0058670E">
        <w:rPr>
          <w:color w:val="000000"/>
          <w:lang w:val="en-US"/>
        </w:rPr>
        <w:t>.</w:t>
      </w:r>
    </w:p>
    <w:p w14:paraId="41F1A21C" w14:textId="77777777" w:rsidR="000A56BF" w:rsidRPr="00635467" w:rsidRDefault="000A56BF" w:rsidP="00037D3D">
      <w:pPr>
        <w:spacing w:after="0"/>
        <w:ind w:left="426" w:hanging="426"/>
        <w:jc w:val="both"/>
        <w:rPr>
          <w:color w:val="000000"/>
          <w:lang w:val="en-US"/>
        </w:rPr>
      </w:pPr>
    </w:p>
    <w:p w14:paraId="6DE4DCCB" w14:textId="5FC76176" w:rsidR="000A56BF" w:rsidRPr="00635467" w:rsidRDefault="005A4FCD" w:rsidP="00037D3D">
      <w:pPr>
        <w:spacing w:after="0"/>
        <w:ind w:left="426" w:hanging="426"/>
        <w:jc w:val="both"/>
        <w:rPr>
          <w:b/>
          <w:color w:val="000000"/>
          <w:lang w:val="en-US"/>
        </w:rPr>
      </w:pPr>
      <w:r w:rsidRPr="00635467">
        <w:rPr>
          <w:b/>
          <w:color w:val="000000"/>
          <w:lang w:val="en-US"/>
        </w:rPr>
        <w:t>5</w:t>
      </w:r>
      <w:r w:rsidR="000A56BF" w:rsidRPr="00635467">
        <w:rPr>
          <w:b/>
          <w:color w:val="000000"/>
          <w:lang w:val="en-US"/>
        </w:rPr>
        <w:t xml:space="preserve">.0 </w:t>
      </w:r>
      <w:r w:rsidR="00635467" w:rsidRPr="00635467">
        <w:rPr>
          <w:b/>
          <w:color w:val="000000"/>
          <w:lang w:val="en-US"/>
        </w:rPr>
        <w:tab/>
      </w:r>
      <w:r w:rsidR="00635467" w:rsidRPr="00635467">
        <w:rPr>
          <w:b/>
          <w:color w:val="000000"/>
          <w:lang w:val="en-US"/>
        </w:rPr>
        <w:tab/>
      </w:r>
      <w:r w:rsidR="000A56BF" w:rsidRPr="00635467">
        <w:rPr>
          <w:b/>
          <w:color w:val="000000"/>
          <w:lang w:val="en-US"/>
        </w:rPr>
        <w:t>Professional Development and Supervision</w:t>
      </w:r>
    </w:p>
    <w:p w14:paraId="7FF742AA" w14:textId="70762344" w:rsidR="000A56BF" w:rsidRPr="00635467" w:rsidRDefault="005A4FCD" w:rsidP="00037D3D">
      <w:pPr>
        <w:spacing w:after="0"/>
        <w:ind w:left="720" w:hanging="720"/>
        <w:jc w:val="both"/>
        <w:rPr>
          <w:color w:val="000000"/>
          <w:lang w:val="en-US"/>
        </w:rPr>
      </w:pPr>
      <w:r w:rsidRPr="00635467">
        <w:rPr>
          <w:color w:val="000000"/>
          <w:lang w:val="en-US"/>
        </w:rPr>
        <w:t>5</w:t>
      </w:r>
      <w:r w:rsidR="000A56BF" w:rsidRPr="00635467">
        <w:rPr>
          <w:color w:val="000000"/>
          <w:lang w:val="en-US"/>
        </w:rPr>
        <w:t xml:space="preserve">.1 </w:t>
      </w:r>
      <w:r w:rsidR="00635467" w:rsidRPr="00635467">
        <w:rPr>
          <w:color w:val="000000"/>
          <w:lang w:val="en-US"/>
        </w:rPr>
        <w:tab/>
      </w:r>
      <w:r w:rsidR="000A56BF" w:rsidRPr="00635467">
        <w:rPr>
          <w:color w:val="000000"/>
          <w:lang w:val="en-US"/>
        </w:rPr>
        <w:t>Coordinates and/or participates in the recruitment, selection, and induction of team members.</w:t>
      </w:r>
    </w:p>
    <w:p w14:paraId="4BC57BC1" w14:textId="0F0543EA" w:rsidR="000A56BF" w:rsidRDefault="005A4FCD" w:rsidP="00037D3D">
      <w:pPr>
        <w:spacing w:after="0"/>
        <w:ind w:left="720" w:hanging="720"/>
        <w:jc w:val="both"/>
        <w:rPr>
          <w:color w:val="000000"/>
          <w:lang w:val="en-US"/>
        </w:rPr>
      </w:pPr>
      <w:r w:rsidRPr="00635467">
        <w:rPr>
          <w:color w:val="000000"/>
          <w:lang w:val="en-US"/>
        </w:rPr>
        <w:t>5</w:t>
      </w:r>
      <w:r w:rsidR="000A56BF" w:rsidRPr="00635467">
        <w:rPr>
          <w:color w:val="000000"/>
          <w:lang w:val="en-US"/>
        </w:rPr>
        <w:t xml:space="preserve">.2 </w:t>
      </w:r>
      <w:r w:rsidR="00635467" w:rsidRPr="00635467">
        <w:rPr>
          <w:color w:val="000000"/>
          <w:lang w:val="en-US"/>
        </w:rPr>
        <w:tab/>
      </w:r>
      <w:r w:rsidR="000A56BF" w:rsidRPr="00635467">
        <w:rPr>
          <w:color w:val="000000"/>
          <w:lang w:val="en-US"/>
        </w:rPr>
        <w:t xml:space="preserve">Coordinates and/or facilitates regular formal clinical and performance development supervision of </w:t>
      </w:r>
      <w:r w:rsidR="005D6D0A" w:rsidRPr="00635467">
        <w:rPr>
          <w:color w:val="000000"/>
          <w:lang w:val="en-US"/>
        </w:rPr>
        <w:t>team members</w:t>
      </w:r>
      <w:r w:rsidR="000A56BF" w:rsidRPr="00635467">
        <w:rPr>
          <w:color w:val="000000"/>
          <w:lang w:val="en-US"/>
        </w:rPr>
        <w:t>.</w:t>
      </w:r>
    </w:p>
    <w:p w14:paraId="3DF2F9AD" w14:textId="46C5F22D" w:rsidR="0058670E" w:rsidRPr="00635467" w:rsidRDefault="0058670E" w:rsidP="00037D3D">
      <w:pPr>
        <w:spacing w:after="0" w:line="240" w:lineRule="auto"/>
        <w:ind w:left="720" w:hanging="720"/>
        <w:jc w:val="both"/>
        <w:rPr>
          <w:color w:val="000000"/>
          <w:lang w:val="en-US"/>
        </w:rPr>
      </w:pPr>
      <w:r>
        <w:rPr>
          <w:color w:val="000000"/>
          <w:lang w:val="en-US"/>
        </w:rPr>
        <w:t xml:space="preserve">5.3     </w:t>
      </w:r>
      <w:r w:rsidRPr="00280269">
        <w:rPr>
          <w:color w:val="000000"/>
          <w:lang w:val="en-US"/>
        </w:rPr>
        <w:t>Supports staff to work within relevant legislation, professional standards and ethics, and Department policies and procedures.</w:t>
      </w:r>
      <w:r>
        <w:rPr>
          <w:color w:val="000000"/>
          <w:lang w:val="en-US"/>
        </w:rPr>
        <w:t xml:space="preserve"> </w:t>
      </w:r>
    </w:p>
    <w:p w14:paraId="722968A9" w14:textId="5945E176" w:rsidR="000A56BF" w:rsidRPr="00635467" w:rsidRDefault="005A4FCD" w:rsidP="00037D3D">
      <w:pPr>
        <w:spacing w:after="0"/>
        <w:ind w:left="426" w:hanging="426"/>
        <w:jc w:val="both"/>
        <w:rPr>
          <w:color w:val="000000"/>
          <w:lang w:val="en-US"/>
        </w:rPr>
      </w:pPr>
      <w:r w:rsidRPr="00635467">
        <w:rPr>
          <w:color w:val="000000"/>
          <w:lang w:val="en-US"/>
        </w:rPr>
        <w:t>5</w:t>
      </w:r>
      <w:r w:rsidR="000A56BF" w:rsidRPr="00635467">
        <w:rPr>
          <w:color w:val="000000"/>
          <w:lang w:val="en-US"/>
        </w:rPr>
        <w:t>.</w:t>
      </w:r>
      <w:r w:rsidR="0058670E">
        <w:rPr>
          <w:color w:val="000000"/>
          <w:lang w:val="en-US"/>
        </w:rPr>
        <w:t>4</w:t>
      </w:r>
      <w:r w:rsidR="000A56BF" w:rsidRPr="00635467">
        <w:rPr>
          <w:color w:val="000000"/>
          <w:lang w:val="en-US"/>
        </w:rPr>
        <w:t xml:space="preserve"> </w:t>
      </w:r>
      <w:r w:rsidR="00635467" w:rsidRPr="00635467">
        <w:rPr>
          <w:color w:val="000000"/>
          <w:lang w:val="en-US"/>
        </w:rPr>
        <w:tab/>
      </w:r>
      <w:r w:rsidR="00635467" w:rsidRPr="00635467">
        <w:rPr>
          <w:color w:val="000000"/>
          <w:lang w:val="en-US"/>
        </w:rPr>
        <w:tab/>
      </w:r>
      <w:r w:rsidR="000A56BF" w:rsidRPr="00635467">
        <w:rPr>
          <w:color w:val="000000"/>
          <w:lang w:val="en-US"/>
        </w:rPr>
        <w:t xml:space="preserve">Participates in and contributes to regular supervision with the </w:t>
      </w:r>
      <w:r w:rsidR="0058670E">
        <w:rPr>
          <w:color w:val="000000"/>
          <w:lang w:val="en-US"/>
        </w:rPr>
        <w:t xml:space="preserve">Line </w:t>
      </w:r>
      <w:r w:rsidR="000A56BF" w:rsidRPr="00635467">
        <w:rPr>
          <w:color w:val="000000"/>
          <w:lang w:val="en-US"/>
        </w:rPr>
        <w:t>Manager.</w:t>
      </w:r>
    </w:p>
    <w:p w14:paraId="39A11B86" w14:textId="68E74747" w:rsidR="000A56BF" w:rsidRPr="00635467" w:rsidRDefault="005A4FCD" w:rsidP="00037D3D">
      <w:pPr>
        <w:spacing w:after="0"/>
        <w:ind w:left="720" w:hanging="720"/>
        <w:jc w:val="both"/>
        <w:rPr>
          <w:color w:val="000000"/>
          <w:lang w:val="en-US"/>
        </w:rPr>
      </w:pPr>
      <w:r w:rsidRPr="00635467">
        <w:rPr>
          <w:color w:val="000000"/>
          <w:lang w:val="en-US"/>
        </w:rPr>
        <w:t>5</w:t>
      </w:r>
      <w:r w:rsidR="000A56BF" w:rsidRPr="00635467">
        <w:rPr>
          <w:color w:val="000000"/>
          <w:lang w:val="en-US"/>
        </w:rPr>
        <w:t>.</w:t>
      </w:r>
      <w:r w:rsidR="0058670E">
        <w:rPr>
          <w:color w:val="000000"/>
          <w:lang w:val="en-US"/>
        </w:rPr>
        <w:t>5</w:t>
      </w:r>
      <w:r w:rsidR="000A56BF" w:rsidRPr="00635467">
        <w:rPr>
          <w:color w:val="000000"/>
          <w:lang w:val="en-US"/>
        </w:rPr>
        <w:t xml:space="preserve"> </w:t>
      </w:r>
      <w:r w:rsidR="00635467" w:rsidRPr="00635467">
        <w:rPr>
          <w:color w:val="000000"/>
          <w:lang w:val="en-US"/>
        </w:rPr>
        <w:tab/>
      </w:r>
      <w:r w:rsidR="000A56BF" w:rsidRPr="00635467">
        <w:rPr>
          <w:color w:val="000000"/>
          <w:lang w:val="en-US"/>
        </w:rPr>
        <w:t>Participates in the Performance Development Process including investigating, applying for, and attending professional development and training opportunities as appropriate.</w:t>
      </w:r>
    </w:p>
    <w:p w14:paraId="74A9AE88" w14:textId="21D5CCEB" w:rsidR="000A56BF" w:rsidRPr="00635467" w:rsidRDefault="0058670E" w:rsidP="00037D3D">
      <w:pPr>
        <w:spacing w:after="0"/>
        <w:ind w:left="720" w:hanging="720"/>
        <w:jc w:val="both"/>
        <w:rPr>
          <w:color w:val="000000"/>
          <w:lang w:val="en-US"/>
        </w:rPr>
      </w:pPr>
      <w:r>
        <w:rPr>
          <w:color w:val="000000"/>
          <w:lang w:val="en-US"/>
        </w:rPr>
        <w:t xml:space="preserve">. </w:t>
      </w:r>
    </w:p>
    <w:p w14:paraId="51872A14" w14:textId="77777777" w:rsidR="000A56BF" w:rsidRPr="00635467" w:rsidRDefault="000A56BF" w:rsidP="0058670E">
      <w:pPr>
        <w:spacing w:after="0"/>
        <w:ind w:left="720" w:hanging="720"/>
        <w:rPr>
          <w:color w:val="000000"/>
          <w:lang w:val="en-US"/>
        </w:rPr>
      </w:pPr>
    </w:p>
    <w:p w14:paraId="18776935" w14:textId="77777777" w:rsidR="00330FEA" w:rsidRPr="00197BEA" w:rsidRDefault="00330FEA" w:rsidP="00330FEA">
      <w:pPr>
        <w:rPr>
          <w:rFonts w:eastAsiaTheme="minorHAnsi" w:cs="Arial"/>
        </w:rPr>
      </w:pPr>
      <w:r w:rsidRPr="00197BEA">
        <w:rPr>
          <w:rFonts w:eastAsiaTheme="minorHAnsi" w:cs="Arial"/>
          <w:b/>
          <w:bCs/>
          <w:color w:val="2C5C86"/>
          <w:sz w:val="28"/>
          <w:szCs w:val="28"/>
        </w:rPr>
        <w:t>Corporate Responsibilities</w:t>
      </w:r>
    </w:p>
    <w:p w14:paraId="380BD233" w14:textId="77777777" w:rsidR="00330FEA" w:rsidRPr="00197BEA" w:rsidRDefault="00330FEA" w:rsidP="00037D3D">
      <w:pPr>
        <w:ind w:left="720" w:hanging="720"/>
        <w:jc w:val="both"/>
        <w:rPr>
          <w:rFonts w:eastAsiaTheme="minorHAnsi" w:cs="Arial"/>
        </w:rPr>
      </w:pPr>
      <w:r w:rsidRPr="00197BEA">
        <w:rPr>
          <w:rFonts w:eastAsiaTheme="minorHAnsi" w:cs="Arial"/>
        </w:rPr>
        <w:t>1.</w:t>
      </w:r>
      <w:r w:rsidRPr="00197BEA">
        <w:rPr>
          <w:rFonts w:eastAsiaTheme="minorHAnsi" w:cs="Arial"/>
        </w:rPr>
        <w:tab/>
        <w:t>Exhibits accountability, professional integrity and respect consistent with Communities Values, the Code of Conduct, and the public sector Code of Ethics.</w:t>
      </w:r>
    </w:p>
    <w:p w14:paraId="388BADFE" w14:textId="77777777" w:rsidR="00330FEA" w:rsidRPr="00197BEA" w:rsidRDefault="00330FEA" w:rsidP="00037D3D">
      <w:pPr>
        <w:spacing w:after="160" w:line="259" w:lineRule="auto"/>
        <w:ind w:left="720" w:hanging="720"/>
        <w:jc w:val="both"/>
        <w:rPr>
          <w:rFonts w:eastAsiaTheme="minorHAnsi" w:cs="Arial"/>
        </w:rPr>
      </w:pPr>
      <w:r w:rsidRPr="00197BEA">
        <w:rPr>
          <w:rFonts w:eastAsiaTheme="minorHAnsi" w:cs="Arial"/>
        </w:rPr>
        <w:t>2.</w:t>
      </w:r>
      <w:r w:rsidRPr="00197BEA">
        <w:rPr>
          <w:rFonts w:eastAsiaTheme="minorHAnsi" w:cs="Arial"/>
        </w:rPr>
        <w:tab/>
        <w:t>Actively participates in the Communities performance development process and pursues professional development opportunities.</w:t>
      </w:r>
    </w:p>
    <w:p w14:paraId="619EBD57" w14:textId="77777777" w:rsidR="00330FEA" w:rsidRPr="00197BEA" w:rsidRDefault="00330FEA" w:rsidP="00037D3D">
      <w:pPr>
        <w:jc w:val="both"/>
        <w:rPr>
          <w:rFonts w:eastAsiaTheme="minorHAnsi" w:cs="Arial"/>
        </w:rPr>
      </w:pPr>
      <w:r w:rsidRPr="00197BEA">
        <w:rPr>
          <w:rFonts w:eastAsiaTheme="minorHAnsi" w:cs="Arial"/>
        </w:rPr>
        <w:t>3</w:t>
      </w:r>
      <w:r w:rsidRPr="00197BEA">
        <w:rPr>
          <w:rFonts w:eastAsiaTheme="minorHAnsi" w:cs="Arial"/>
        </w:rPr>
        <w:tab/>
        <w:t>Participates in emergency or critical event response management duties as required.</w:t>
      </w:r>
    </w:p>
    <w:p w14:paraId="21D2AB2B" w14:textId="77777777" w:rsidR="00330FEA" w:rsidRPr="00197BEA" w:rsidRDefault="00330FEA" w:rsidP="00037D3D">
      <w:pPr>
        <w:jc w:val="both"/>
        <w:rPr>
          <w:rFonts w:eastAsiaTheme="minorHAnsi" w:cs="Arial"/>
        </w:rPr>
      </w:pPr>
      <w:r w:rsidRPr="00197BEA">
        <w:rPr>
          <w:rFonts w:eastAsiaTheme="minorHAnsi" w:cs="Arial"/>
        </w:rPr>
        <w:t>4.</w:t>
      </w:r>
      <w:r w:rsidRPr="00197BEA">
        <w:rPr>
          <w:rFonts w:eastAsiaTheme="minorHAnsi" w:cs="Arial"/>
        </w:rPr>
        <w:tab/>
        <w:t>Undertakes other duties as required.</w:t>
      </w:r>
    </w:p>
    <w:p w14:paraId="423184C2" w14:textId="6964F453" w:rsidR="00330FEA" w:rsidRPr="00197BEA" w:rsidRDefault="00330FEA" w:rsidP="00330FEA">
      <w:pPr>
        <w:rPr>
          <w:rFonts w:eastAsiaTheme="minorHAnsi" w:cs="Arial"/>
        </w:rPr>
      </w:pPr>
      <w:r w:rsidRPr="00197BEA">
        <w:rPr>
          <w:rFonts w:eastAsiaTheme="minorHAnsi" w:cs="Arial"/>
          <w:b/>
          <w:bCs/>
          <w:color w:val="2C5C86"/>
          <w:sz w:val="28"/>
          <w:szCs w:val="28"/>
        </w:rPr>
        <w:lastRenderedPageBreak/>
        <w:t>Work Health and Safety Responsibilities</w:t>
      </w:r>
    </w:p>
    <w:p w14:paraId="00BEE4D1" w14:textId="77777777" w:rsidR="00330FEA" w:rsidRPr="00197BEA" w:rsidRDefault="00330FEA" w:rsidP="00330FEA">
      <w:pPr>
        <w:rPr>
          <w:rFonts w:eastAsiaTheme="minorHAnsi" w:cs="Arial"/>
          <w:b/>
          <w:bCs/>
        </w:rPr>
      </w:pPr>
      <w:r w:rsidRPr="00197BEA">
        <w:rPr>
          <w:rFonts w:eastAsiaTheme="minorHAnsi" w:cs="Arial"/>
          <w:b/>
          <w:bCs/>
        </w:rPr>
        <w:t>All Employees (and Volunteers / Trainees / Contractors)</w:t>
      </w:r>
    </w:p>
    <w:p w14:paraId="365CCD57" w14:textId="77777777" w:rsidR="00330FEA" w:rsidRPr="00197BEA" w:rsidRDefault="00330FEA" w:rsidP="00037D3D">
      <w:pPr>
        <w:ind w:left="720" w:hanging="720"/>
        <w:jc w:val="both"/>
        <w:rPr>
          <w:rFonts w:eastAsiaTheme="minorHAnsi" w:cs="Arial"/>
        </w:rPr>
      </w:pPr>
      <w:r w:rsidRPr="00197BEA">
        <w:rPr>
          <w:rFonts w:eastAsiaTheme="minorHAnsi" w:cs="Arial"/>
        </w:rPr>
        <w:t>1.</w:t>
      </w:r>
      <w:r w:rsidRPr="00197BEA">
        <w:rPr>
          <w:rFonts w:eastAsiaTheme="minorHAnsi" w:cs="Arial"/>
        </w:rPr>
        <w:tab/>
        <w:t>Take reasonable care for your own health, safety and wellbeing at work, and that of others who may be affected by your actions or omissions; and comply and cooperate with safety and health policies, procedures and applicable legislated requirements.</w:t>
      </w:r>
    </w:p>
    <w:p w14:paraId="213E4AEA" w14:textId="77777777" w:rsidR="00330FEA" w:rsidRPr="00197BEA" w:rsidRDefault="00330FEA" w:rsidP="00037D3D">
      <w:pPr>
        <w:jc w:val="both"/>
        <w:rPr>
          <w:rFonts w:eastAsiaTheme="minorHAnsi" w:cs="Arial"/>
          <w:b/>
          <w:bCs/>
        </w:rPr>
      </w:pPr>
      <w:r w:rsidRPr="00197BEA">
        <w:rPr>
          <w:rFonts w:eastAsiaTheme="minorHAnsi" w:cs="Arial"/>
          <w:b/>
          <w:bCs/>
        </w:rPr>
        <w:t>Supervisors (if applicable)</w:t>
      </w:r>
    </w:p>
    <w:p w14:paraId="6DCCBCCF" w14:textId="77777777" w:rsidR="00330FEA" w:rsidRPr="00197BEA" w:rsidRDefault="00330FEA" w:rsidP="00037D3D">
      <w:pPr>
        <w:ind w:left="720" w:hanging="720"/>
        <w:jc w:val="both"/>
        <w:rPr>
          <w:rFonts w:eastAsiaTheme="minorHAnsi" w:cs="Arial"/>
        </w:rPr>
      </w:pPr>
      <w:r w:rsidRPr="00197BEA">
        <w:rPr>
          <w:rFonts w:eastAsiaTheme="minorHAnsi" w:cs="Arial"/>
        </w:rPr>
        <w:t>2.</w:t>
      </w:r>
      <w:r w:rsidRPr="00197BEA">
        <w:rPr>
          <w:rFonts w:eastAsiaTheme="minorHAnsi" w:cs="Arial"/>
        </w:rPr>
        <w:tab/>
        <w:t>In addition to the Employees WHS responsibility, ensure as far as practicable, the health, safety and wellbeing of staff under your supervision through the provision of a safe workplace in accordance with health and safety legislation.</w:t>
      </w:r>
    </w:p>
    <w:p w14:paraId="663A7DDE" w14:textId="194FC5DA" w:rsidR="00635467" w:rsidRPr="00635467" w:rsidRDefault="00635467">
      <w:pPr>
        <w:spacing w:after="160" w:line="259" w:lineRule="auto"/>
      </w:pPr>
    </w:p>
    <w:p w14:paraId="6CFBAC33" w14:textId="77777777" w:rsidR="00783F91" w:rsidRPr="00635467" w:rsidRDefault="00783F91" w:rsidP="00783F91">
      <w:pPr>
        <w:rPr>
          <w:b/>
          <w:color w:val="2C5C86"/>
          <w:sz w:val="30"/>
          <w:szCs w:val="30"/>
        </w:rPr>
      </w:pPr>
      <w:r w:rsidRPr="00635467">
        <w:rPr>
          <w:b/>
          <w:color w:val="2C5C86"/>
          <w:sz w:val="30"/>
          <w:szCs w:val="30"/>
        </w:rPr>
        <w:t>Essential Work-Related Requirements (Selection Criteria)</w:t>
      </w:r>
    </w:p>
    <w:p w14:paraId="3462E572" w14:textId="77777777" w:rsidR="007624AC" w:rsidRPr="00635467" w:rsidRDefault="007624AC" w:rsidP="00635467">
      <w:pPr>
        <w:pStyle w:val="NoSpacing"/>
      </w:pPr>
    </w:p>
    <w:p w14:paraId="45AB03E5" w14:textId="0C758CFC" w:rsidR="00635467" w:rsidRPr="00635467" w:rsidRDefault="000A56BF" w:rsidP="00037D3D">
      <w:pPr>
        <w:pStyle w:val="ListParagraph"/>
        <w:numPr>
          <w:ilvl w:val="0"/>
          <w:numId w:val="38"/>
        </w:numPr>
        <w:jc w:val="both"/>
      </w:pPr>
      <w:r w:rsidRPr="00635467">
        <w:t>A tertiary degree or qualification approved equivalent in one of the following</w:t>
      </w:r>
      <w:r w:rsidR="00635467" w:rsidRPr="00635467">
        <w:t>:</w:t>
      </w:r>
    </w:p>
    <w:p w14:paraId="632D718E" w14:textId="692182FD" w:rsidR="000A56BF" w:rsidRPr="00635467" w:rsidRDefault="000A56BF" w:rsidP="00037D3D">
      <w:pPr>
        <w:ind w:left="720" w:firstLine="720"/>
        <w:jc w:val="both"/>
      </w:pPr>
      <w:r w:rsidRPr="00635467">
        <w:t>(Refer to the ‘Special Appointment Requirements’ section below)</w:t>
      </w:r>
    </w:p>
    <w:p w14:paraId="616A3FE2" w14:textId="77777777" w:rsidR="000A56BF" w:rsidRPr="00635467" w:rsidRDefault="000A56BF" w:rsidP="00037D3D">
      <w:pPr>
        <w:pStyle w:val="ListParagraph"/>
        <w:numPr>
          <w:ilvl w:val="0"/>
          <w:numId w:val="31"/>
        </w:numPr>
        <w:jc w:val="both"/>
      </w:pPr>
      <w:bookmarkStart w:id="7" w:name="_Hlk529538057"/>
      <w:r w:rsidRPr="00635467">
        <w:t>Tertiary degree qualification in Psychology approved by the Psychology Board of Australia AND eligible for 'General Registration' on the register of Psychologists with the Australian Health Practitioner Regulation Agency (AHPRA)</w:t>
      </w:r>
    </w:p>
    <w:p w14:paraId="44219F23" w14:textId="77777777" w:rsidR="006F3D95" w:rsidRPr="00635467" w:rsidRDefault="006F3D95" w:rsidP="00037D3D">
      <w:pPr>
        <w:pStyle w:val="ListParagraph"/>
        <w:numPr>
          <w:ilvl w:val="0"/>
          <w:numId w:val="31"/>
        </w:numPr>
        <w:jc w:val="both"/>
      </w:pPr>
      <w:r w:rsidRPr="00635467">
        <w:t>Tertiary degree qualification in Occupational Therapy approved by the Occupational Therapy Board of Australia AND eligible 'General Registration' on the register of Occupational Therapists' with the AHPRA.</w:t>
      </w:r>
    </w:p>
    <w:p w14:paraId="11D14AFA" w14:textId="6E91CEC9" w:rsidR="000A56BF" w:rsidRPr="00635467" w:rsidRDefault="000A56BF" w:rsidP="00037D3D">
      <w:pPr>
        <w:pStyle w:val="ListParagraph"/>
        <w:numPr>
          <w:ilvl w:val="0"/>
          <w:numId w:val="31"/>
        </w:numPr>
        <w:jc w:val="both"/>
      </w:pPr>
      <w:r w:rsidRPr="00635467">
        <w:t>Tertiary degree qualification in Social Work AND eligible for ‘Ordinary Membership’ with the Australian Association of Social Workers (AASW).</w:t>
      </w:r>
    </w:p>
    <w:p w14:paraId="26B946E4" w14:textId="2510A597" w:rsidR="00D715C2" w:rsidRPr="00D715C2" w:rsidRDefault="000A56BF" w:rsidP="00037D3D">
      <w:pPr>
        <w:pStyle w:val="BodyText"/>
        <w:numPr>
          <w:ilvl w:val="0"/>
          <w:numId w:val="31"/>
        </w:numPr>
        <w:jc w:val="both"/>
      </w:pPr>
      <w:r w:rsidRPr="00635467">
        <w:t>Tertiary degree qualification in Speech Pathology AND eligible for '</w:t>
      </w:r>
      <w:r w:rsidR="00F53880" w:rsidRPr="00635467">
        <w:t xml:space="preserve">Certified </w:t>
      </w:r>
      <w:r w:rsidRPr="00635467">
        <w:t>Practising Membership' with Speech Pathology Australia (SPA).</w:t>
      </w:r>
    </w:p>
    <w:p w14:paraId="18BE026F" w14:textId="053B2D9D" w:rsidR="006F3D95" w:rsidRPr="00635467" w:rsidRDefault="007F603B" w:rsidP="00037D3D">
      <w:pPr>
        <w:pStyle w:val="ListParagraph"/>
        <w:numPr>
          <w:ilvl w:val="0"/>
          <w:numId w:val="38"/>
        </w:numPr>
        <w:jc w:val="both"/>
      </w:pPr>
      <w:r>
        <w:t>S</w:t>
      </w:r>
      <w:bookmarkEnd w:id="7"/>
      <w:r w:rsidR="006F3D95" w:rsidRPr="00635467">
        <w:t>ignificant post graduate experience in the provision of specialist services</w:t>
      </w:r>
      <w:r w:rsidR="00FE236E">
        <w:t>,</w:t>
      </w:r>
      <w:r w:rsidR="00D715C2">
        <w:t xml:space="preserve"> for people with a disability,</w:t>
      </w:r>
      <w:r w:rsidR="00FE236E">
        <w:t xml:space="preserve"> </w:t>
      </w:r>
      <w:r w:rsidR="00D715C2">
        <w:t>including knowledge of individual, family and carer support needs and how they can be met.</w:t>
      </w:r>
    </w:p>
    <w:p w14:paraId="4C7015F2" w14:textId="696977EE" w:rsidR="006F3D95" w:rsidRPr="00635467" w:rsidRDefault="000879A3" w:rsidP="00037D3D">
      <w:pPr>
        <w:pStyle w:val="ListParagraph"/>
        <w:numPr>
          <w:ilvl w:val="0"/>
          <w:numId w:val="38"/>
        </w:numPr>
        <w:jc w:val="both"/>
      </w:pPr>
      <w:r>
        <w:t>Experience in using a range of models and strategies to a</w:t>
      </w:r>
      <w:r w:rsidR="007F603B">
        <w:t>ss</w:t>
      </w:r>
      <w:r>
        <w:t>ess, plan</w:t>
      </w:r>
      <w:r w:rsidR="00F43F58">
        <w:t>,</w:t>
      </w:r>
      <w:r>
        <w:t xml:space="preserve"> implement and evaluate interventions th</w:t>
      </w:r>
      <w:r w:rsidR="007F603B">
        <w:t>at</w:t>
      </w:r>
      <w:r>
        <w:t xml:space="preserve"> influence behaviours of concern </w:t>
      </w:r>
      <w:r w:rsidR="00CA4AFD">
        <w:t>including</w:t>
      </w:r>
      <w:r>
        <w:t xml:space="preserve"> positive behaviour support. </w:t>
      </w:r>
    </w:p>
    <w:p w14:paraId="0306B28B" w14:textId="4F6D84DE" w:rsidR="006F3D95" w:rsidRPr="00635467" w:rsidRDefault="005E5143" w:rsidP="00037D3D">
      <w:pPr>
        <w:pStyle w:val="ListParagraph"/>
        <w:numPr>
          <w:ilvl w:val="0"/>
          <w:numId w:val="38"/>
        </w:numPr>
        <w:jc w:val="both"/>
      </w:pPr>
      <w:r>
        <w:t xml:space="preserve">Experience in </w:t>
      </w:r>
      <w:r w:rsidR="006F3D95" w:rsidRPr="00635467">
        <w:t>working with individuals,</w:t>
      </w:r>
      <w:r>
        <w:t xml:space="preserve"> </w:t>
      </w:r>
      <w:r w:rsidR="00D676FC">
        <w:t>in partnership with</w:t>
      </w:r>
      <w:r>
        <w:t xml:space="preserve"> </w:t>
      </w:r>
      <w:r w:rsidR="006F3D95" w:rsidRPr="00635467">
        <w:t>their families</w:t>
      </w:r>
      <w:r w:rsidR="00D676FC">
        <w:t xml:space="preserve">, </w:t>
      </w:r>
      <w:r>
        <w:t>the Disability Sector</w:t>
      </w:r>
      <w:r w:rsidR="00D676FC">
        <w:t xml:space="preserve"> and a broad range of stakeholders</w:t>
      </w:r>
      <w:r>
        <w:t>.</w:t>
      </w:r>
    </w:p>
    <w:p w14:paraId="111E633D" w14:textId="07159377" w:rsidR="006F3D95" w:rsidRPr="00635467" w:rsidRDefault="0099494D" w:rsidP="00037D3D">
      <w:pPr>
        <w:pStyle w:val="ListParagraph"/>
        <w:numPr>
          <w:ilvl w:val="0"/>
          <w:numId w:val="38"/>
        </w:numPr>
        <w:jc w:val="both"/>
      </w:pPr>
      <w:r>
        <w:t>Demonstrated a</w:t>
      </w:r>
      <w:r w:rsidR="008B2326" w:rsidRPr="00635467">
        <w:t>bility to</w:t>
      </w:r>
      <w:r w:rsidR="00635467" w:rsidRPr="00635467">
        <w:t xml:space="preserve"> </w:t>
      </w:r>
      <w:r w:rsidR="006F3D95" w:rsidRPr="00635467">
        <w:t xml:space="preserve">lead </w:t>
      </w:r>
      <w:proofErr w:type="gramStart"/>
      <w:r w:rsidR="006F3D95" w:rsidRPr="00635467">
        <w:t>an</w:t>
      </w:r>
      <w:proofErr w:type="gramEnd"/>
      <w:r w:rsidR="006F3D95" w:rsidRPr="00635467">
        <w:t xml:space="preserve"> </w:t>
      </w:r>
      <w:r>
        <w:t>multi</w:t>
      </w:r>
      <w:r w:rsidR="006F3D95" w:rsidRPr="00635467">
        <w:t>disciplinary team</w:t>
      </w:r>
      <w:r w:rsidR="00DA36B5" w:rsidRPr="00635467">
        <w:t>, with experience</w:t>
      </w:r>
      <w:r w:rsidR="00635467" w:rsidRPr="00635467">
        <w:t xml:space="preserve"> </w:t>
      </w:r>
      <w:r w:rsidR="006F3D95" w:rsidRPr="00635467">
        <w:t>in</w:t>
      </w:r>
      <w:r>
        <w:t xml:space="preserve"> the</w:t>
      </w:r>
      <w:r w:rsidR="006F3D95" w:rsidRPr="00635467">
        <w:t xml:space="preserve"> management of human, financial and physical resources.</w:t>
      </w:r>
    </w:p>
    <w:p w14:paraId="55D1C352" w14:textId="77777777" w:rsidR="00FA41B0" w:rsidRDefault="00FA41B0" w:rsidP="00037D3D">
      <w:pPr>
        <w:pStyle w:val="ListParagraph"/>
        <w:numPr>
          <w:ilvl w:val="0"/>
          <w:numId w:val="38"/>
        </w:numPr>
        <w:jc w:val="both"/>
      </w:pPr>
      <w:r w:rsidRPr="00635467">
        <w:t>An understanding of and commitment to evidence-based practice and continuous improvement.</w:t>
      </w:r>
    </w:p>
    <w:p w14:paraId="47FFD738" w14:textId="77777777" w:rsidR="00783F91" w:rsidRPr="00635467" w:rsidRDefault="00783F91" w:rsidP="00783F91">
      <w:pPr>
        <w:rPr>
          <w:b/>
          <w:color w:val="2C5C86"/>
          <w:sz w:val="30"/>
          <w:szCs w:val="30"/>
        </w:rPr>
      </w:pPr>
      <w:r w:rsidRPr="00635467">
        <w:rPr>
          <w:b/>
          <w:color w:val="2C5C86"/>
          <w:sz w:val="30"/>
          <w:szCs w:val="30"/>
        </w:rPr>
        <w:lastRenderedPageBreak/>
        <w:t xml:space="preserve">Special </w:t>
      </w:r>
      <w:r w:rsidR="00204A2A" w:rsidRPr="00635467">
        <w:rPr>
          <w:b/>
          <w:color w:val="2C5C86"/>
          <w:sz w:val="30"/>
          <w:szCs w:val="30"/>
        </w:rPr>
        <w:t xml:space="preserve">Appointment </w:t>
      </w:r>
      <w:r w:rsidRPr="00635467">
        <w:rPr>
          <w:b/>
          <w:color w:val="2C5C86"/>
          <w:sz w:val="30"/>
          <w:szCs w:val="30"/>
        </w:rPr>
        <w:t xml:space="preserve">Requirements </w:t>
      </w:r>
    </w:p>
    <w:p w14:paraId="1FE45280" w14:textId="3CA806EA" w:rsidR="0058670E" w:rsidRPr="0058670E" w:rsidRDefault="0058670E" w:rsidP="00037D3D">
      <w:pPr>
        <w:pStyle w:val="Bullet1"/>
        <w:jc w:val="both"/>
      </w:pPr>
      <w:bookmarkStart w:id="8" w:name="_Hlk174108243"/>
      <w:r w:rsidRPr="0058670E">
        <w:t>Appointment is subject to a satisfactory Criminal Record Check conducted by the Department.</w:t>
      </w:r>
    </w:p>
    <w:p w14:paraId="153DB139" w14:textId="77777777" w:rsidR="0058670E" w:rsidRPr="0058670E" w:rsidRDefault="0058670E" w:rsidP="00037D3D">
      <w:pPr>
        <w:pStyle w:val="Bullet1"/>
        <w:jc w:val="both"/>
      </w:pPr>
      <w:r w:rsidRPr="0058670E">
        <w:t>Appointment is subject to a satisfactory Working with Children (WWC) Check.</w:t>
      </w:r>
    </w:p>
    <w:p w14:paraId="7AC49E70" w14:textId="77777777" w:rsidR="0058670E" w:rsidRDefault="0058670E" w:rsidP="00037D3D">
      <w:pPr>
        <w:pStyle w:val="Bullet1"/>
        <w:jc w:val="both"/>
      </w:pPr>
      <w:r w:rsidRPr="0058670E">
        <w:t>Appointment is subject to a satisfactory Client and Child Protection Check.</w:t>
      </w:r>
    </w:p>
    <w:p w14:paraId="73748695" w14:textId="585BF3DE" w:rsidR="003B7068" w:rsidRPr="0058670E" w:rsidRDefault="003B7068" w:rsidP="00037D3D">
      <w:pPr>
        <w:pStyle w:val="Bullet1"/>
        <w:jc w:val="both"/>
      </w:pPr>
      <w:r>
        <w:t>Appointment is subject to a satisfactory NDIS Worker Screening Check.</w:t>
      </w:r>
    </w:p>
    <w:p w14:paraId="63FF1A82" w14:textId="77777777" w:rsidR="0058670E" w:rsidRPr="0058670E" w:rsidRDefault="0058670E" w:rsidP="00037D3D">
      <w:pPr>
        <w:pStyle w:val="Bullet1"/>
        <w:jc w:val="both"/>
      </w:pPr>
      <w:r w:rsidRPr="0058670E">
        <w:t>The occupant of this position must have the ability to travel to and work in various Department Offices in the Perth Metropolitan Area in response to organisational requirements.</w:t>
      </w:r>
    </w:p>
    <w:p w14:paraId="4CA8D5C0" w14:textId="61C6EEF5" w:rsidR="0058670E" w:rsidRPr="0058670E" w:rsidRDefault="0058670E" w:rsidP="00037D3D">
      <w:pPr>
        <w:pStyle w:val="Bullet1"/>
        <w:jc w:val="both"/>
      </w:pPr>
      <w:r w:rsidRPr="0058670E">
        <w:t xml:space="preserve">Possession of a current Western Australian 'C' or 'C-A' Class Driver’s Licence or equivalent, and the ability to travel in response to organisational needs.  This requirement continues for the duration of employment in this position and from </w:t>
      </w:r>
      <w:r w:rsidR="006B7E40" w:rsidRPr="0058670E">
        <w:t>time-to-time</w:t>
      </w:r>
      <w:r w:rsidRPr="0058670E">
        <w:t xml:space="preserve"> production of the licence may be required upon request by the Department. </w:t>
      </w:r>
    </w:p>
    <w:p w14:paraId="10E14D6A" w14:textId="41185FFF" w:rsidR="001F2C0C" w:rsidRPr="00635467" w:rsidRDefault="0058670E" w:rsidP="00037D3D">
      <w:pPr>
        <w:pStyle w:val="Bullet1"/>
        <w:jc w:val="both"/>
      </w:pPr>
      <w:r w:rsidRPr="0058670E">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bookmarkEnd w:id="8"/>
    </w:p>
    <w:sectPr w:rsidR="001F2C0C" w:rsidRPr="00635467" w:rsidSect="00631426">
      <w:headerReference w:type="even" r:id="rId11"/>
      <w:headerReference w:type="default" r:id="rId12"/>
      <w:footerReference w:type="even" r:id="rId13"/>
      <w:footerReference w:type="default" r:id="rId14"/>
      <w:headerReference w:type="first" r:id="rId15"/>
      <w:footerReference w:type="first" r:id="rId16"/>
      <w:pgSz w:w="11906" w:h="16838"/>
      <w:pgMar w:top="3119" w:right="849" w:bottom="1135"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DF94" w14:textId="77777777" w:rsidR="009A5E6B" w:rsidRDefault="009A5E6B" w:rsidP="00BD46F1">
      <w:pPr>
        <w:spacing w:after="0" w:line="240" w:lineRule="auto"/>
      </w:pPr>
      <w:r>
        <w:separator/>
      </w:r>
    </w:p>
  </w:endnote>
  <w:endnote w:type="continuationSeparator" w:id="0">
    <w:p w14:paraId="749BD144" w14:textId="77777777" w:rsidR="009A5E6B" w:rsidRDefault="009A5E6B" w:rsidP="00BD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61D7" w14:textId="77777777" w:rsidR="00F97E4C" w:rsidRDefault="00F97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922F" w14:textId="77777777" w:rsidR="00204A2A" w:rsidRDefault="00204A2A" w:rsidP="00204A2A">
    <w:pPr>
      <w:pStyle w:val="Footer"/>
    </w:pPr>
    <w:r>
      <w:t>__________________________________________________________________________</w:t>
    </w:r>
  </w:p>
  <w:sdt>
    <w:sdtPr>
      <w:id w:val="479968314"/>
      <w:docPartObj>
        <w:docPartGallery w:val="Page Numbers (Bottom of Page)"/>
        <w:docPartUnique/>
      </w:docPartObj>
    </w:sdtPr>
    <w:sdtEndPr/>
    <w:sdtContent>
      <w:sdt>
        <w:sdtPr>
          <w:id w:val="1914884560"/>
          <w:docPartObj>
            <w:docPartGallery w:val="Page Numbers (Top of Page)"/>
            <w:docPartUnique/>
          </w:docPartObj>
        </w:sdtPr>
        <w:sdtEndPr/>
        <w:sdtContent>
          <w:p w14:paraId="718E6847" w14:textId="03817EF2" w:rsidR="00776A0E" w:rsidRPr="005E7EAD" w:rsidRDefault="00776A0E" w:rsidP="00776A0E">
            <w:pPr>
              <w:pStyle w:val="Footer"/>
            </w:pPr>
            <w:r>
              <w:t xml:space="preserve">Clinical Team Leader – Intervention Support Services, </w:t>
            </w:r>
            <w:r w:rsidR="00C55A7F">
              <w:t>020102</w:t>
            </w:r>
            <w:r>
              <w:t>, Specified Callings Level 3</w:t>
            </w:r>
          </w:p>
          <w:p w14:paraId="7635F5BB" w14:textId="7F434F85" w:rsidR="00204A2A" w:rsidRPr="006F702B" w:rsidRDefault="003B0DC3" w:rsidP="006F702B">
            <w:pPr>
              <w:pStyle w:val="Footer"/>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1453" w14:textId="77777777" w:rsidR="00783F91" w:rsidRDefault="00783F91" w:rsidP="00783F91">
    <w:pPr>
      <w:pStyle w:val="Footer"/>
    </w:pPr>
    <w:r>
      <w:t>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90B5" w14:textId="77777777" w:rsidR="009A5E6B" w:rsidRDefault="009A5E6B" w:rsidP="00BD46F1">
      <w:pPr>
        <w:spacing w:after="0" w:line="240" w:lineRule="auto"/>
      </w:pPr>
      <w:r>
        <w:separator/>
      </w:r>
    </w:p>
  </w:footnote>
  <w:footnote w:type="continuationSeparator" w:id="0">
    <w:p w14:paraId="48B85A33" w14:textId="77777777" w:rsidR="009A5E6B" w:rsidRDefault="009A5E6B" w:rsidP="00BD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E40A" w14:textId="199B62DF" w:rsidR="00384DAC" w:rsidRDefault="00384DAC">
    <w:pPr>
      <w:pStyle w:val="Header"/>
    </w:pPr>
    <w:r>
      <w:rPr>
        <w:noProof/>
      </w:rPr>
      <mc:AlternateContent>
        <mc:Choice Requires="wps">
          <w:drawing>
            <wp:anchor distT="0" distB="0" distL="0" distR="0" simplePos="0" relativeHeight="251660288" behindDoc="0" locked="0" layoutInCell="1" allowOverlap="1" wp14:anchorId="13C21F02" wp14:editId="4BC6B31D">
              <wp:simplePos x="635" y="635"/>
              <wp:positionH relativeFrom="page">
                <wp:align>center</wp:align>
              </wp:positionH>
              <wp:positionV relativeFrom="page">
                <wp:align>top</wp:align>
              </wp:positionV>
              <wp:extent cx="643255" cy="450850"/>
              <wp:effectExtent l="0" t="0" r="4445" b="6350"/>
              <wp:wrapNone/>
              <wp:docPr id="12816672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BAAA597" w14:textId="6C9F6ED7" w:rsidR="00384DAC" w:rsidRPr="00384DAC" w:rsidRDefault="00384DAC" w:rsidP="00384DAC">
                          <w:pPr>
                            <w:spacing w:after="0"/>
                            <w:rPr>
                              <w:rFonts w:ascii="Calibri" w:eastAsia="Calibri" w:hAnsi="Calibri" w:cs="Calibri"/>
                              <w:noProof/>
                              <w:color w:val="FF0000"/>
                              <w:sz w:val="28"/>
                              <w:szCs w:val="28"/>
                            </w:rPr>
                          </w:pPr>
                          <w:r w:rsidRPr="00384DA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21F02"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4BAAA597" w14:textId="6C9F6ED7" w:rsidR="00384DAC" w:rsidRPr="00384DAC" w:rsidRDefault="00384DAC" w:rsidP="00384DAC">
                    <w:pPr>
                      <w:spacing w:after="0"/>
                      <w:rPr>
                        <w:rFonts w:ascii="Calibri" w:eastAsia="Calibri" w:hAnsi="Calibri" w:cs="Calibri"/>
                        <w:noProof/>
                        <w:color w:val="FF0000"/>
                        <w:sz w:val="28"/>
                        <w:szCs w:val="28"/>
                      </w:rPr>
                    </w:pPr>
                    <w:r w:rsidRPr="00384DA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1AA5" w14:textId="792CBD21" w:rsidR="003D36B1" w:rsidRPr="005D7BBA" w:rsidRDefault="00384DAC" w:rsidP="00776A0E">
    <w:pPr>
      <w:pStyle w:val="Header"/>
      <w:tabs>
        <w:tab w:val="clear" w:pos="4513"/>
        <w:tab w:val="clear" w:pos="9026"/>
        <w:tab w:val="left" w:pos="2925"/>
        <w:tab w:val="left" w:pos="3270"/>
      </w:tabs>
    </w:pPr>
    <w:r>
      <w:rPr>
        <w:noProof/>
        <w:lang w:eastAsia="en-AU"/>
      </w:rPr>
      <mc:AlternateContent>
        <mc:Choice Requires="wps">
          <w:drawing>
            <wp:anchor distT="0" distB="0" distL="0" distR="0" simplePos="0" relativeHeight="251661312" behindDoc="0" locked="0" layoutInCell="1" allowOverlap="1" wp14:anchorId="4A1D268F" wp14:editId="4AADC505">
              <wp:simplePos x="539126" y="449272"/>
              <wp:positionH relativeFrom="page">
                <wp:align>center</wp:align>
              </wp:positionH>
              <wp:positionV relativeFrom="page">
                <wp:align>top</wp:align>
              </wp:positionV>
              <wp:extent cx="643255" cy="450850"/>
              <wp:effectExtent l="0" t="0" r="4445" b="6350"/>
              <wp:wrapNone/>
              <wp:docPr id="13436809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0CDB7E9" w14:textId="3F1510CE" w:rsidR="00384DAC" w:rsidRPr="00384DAC" w:rsidRDefault="00384DAC" w:rsidP="00384DAC">
                          <w:pPr>
                            <w:spacing w:after="0"/>
                            <w:rPr>
                              <w:rFonts w:ascii="Calibri" w:eastAsia="Calibri" w:hAnsi="Calibri" w:cs="Calibri"/>
                              <w:noProof/>
                              <w:color w:val="FF0000"/>
                              <w:sz w:val="28"/>
                              <w:szCs w:val="28"/>
                            </w:rPr>
                          </w:pPr>
                          <w:r w:rsidRPr="00384DA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D268F"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10CDB7E9" w14:textId="3F1510CE" w:rsidR="00384DAC" w:rsidRPr="00384DAC" w:rsidRDefault="00384DAC" w:rsidP="00384DAC">
                    <w:pPr>
                      <w:spacing w:after="0"/>
                      <w:rPr>
                        <w:rFonts w:ascii="Calibri" w:eastAsia="Calibri" w:hAnsi="Calibri" w:cs="Calibri"/>
                        <w:noProof/>
                        <w:color w:val="FF0000"/>
                        <w:sz w:val="28"/>
                        <w:szCs w:val="28"/>
                      </w:rPr>
                    </w:pPr>
                    <w:r w:rsidRPr="00384DAC">
                      <w:rPr>
                        <w:rFonts w:ascii="Calibri" w:eastAsia="Calibri" w:hAnsi="Calibri" w:cs="Calibri"/>
                        <w:noProof/>
                        <w:color w:val="FF0000"/>
                        <w:sz w:val="28"/>
                        <w:szCs w:val="28"/>
                      </w:rPr>
                      <w:t>OFFICIAL</w:t>
                    </w:r>
                  </w:p>
                </w:txbxContent>
              </v:textbox>
              <w10:wrap anchorx="page" anchory="page"/>
            </v:shape>
          </w:pict>
        </mc:Fallback>
      </mc:AlternateContent>
    </w:r>
    <w:r w:rsidR="00776A0E">
      <w:rPr>
        <w:noProof/>
        <w:lang w:eastAsia="en-AU"/>
      </w:rPr>
      <w:drawing>
        <wp:anchor distT="0" distB="0" distL="114300" distR="114300" simplePos="0" relativeHeight="251658240" behindDoc="0" locked="0" layoutInCell="1" allowOverlap="1" wp14:anchorId="03E933D4" wp14:editId="0D9A5397">
          <wp:simplePos x="0" y="0"/>
          <wp:positionH relativeFrom="page">
            <wp:align>left</wp:align>
          </wp:positionH>
          <wp:positionV relativeFrom="paragraph">
            <wp:posOffset>-544195</wp:posOffset>
          </wp:positionV>
          <wp:extent cx="8065135" cy="1581150"/>
          <wp:effectExtent l="0" t="0" r="0" b="0"/>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6513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187E" w14:textId="5BDF1E54" w:rsidR="00BD46F1" w:rsidRDefault="00384DAC" w:rsidP="00776A0E">
    <w:pPr>
      <w:pStyle w:val="Header"/>
    </w:pPr>
    <w:r>
      <w:rPr>
        <w:noProof/>
        <w:lang w:eastAsia="en-AU"/>
      </w:rPr>
      <mc:AlternateContent>
        <mc:Choice Requires="wps">
          <w:drawing>
            <wp:anchor distT="0" distB="0" distL="0" distR="0" simplePos="0" relativeHeight="251659264" behindDoc="0" locked="0" layoutInCell="1" allowOverlap="1" wp14:anchorId="595A1D1E" wp14:editId="0CC20408">
              <wp:simplePos x="541020" y="450215"/>
              <wp:positionH relativeFrom="page">
                <wp:align>center</wp:align>
              </wp:positionH>
              <wp:positionV relativeFrom="page">
                <wp:align>top</wp:align>
              </wp:positionV>
              <wp:extent cx="643255" cy="450850"/>
              <wp:effectExtent l="0" t="0" r="4445" b="6350"/>
              <wp:wrapNone/>
              <wp:docPr id="1160439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0F4F86F" w14:textId="60EBA578" w:rsidR="00384DAC" w:rsidRPr="00384DAC" w:rsidRDefault="00384DAC" w:rsidP="00384DAC">
                          <w:pPr>
                            <w:spacing w:after="0"/>
                            <w:rPr>
                              <w:rFonts w:ascii="Calibri" w:eastAsia="Calibri" w:hAnsi="Calibri" w:cs="Calibri"/>
                              <w:noProof/>
                              <w:color w:val="FF0000"/>
                              <w:sz w:val="28"/>
                              <w:szCs w:val="28"/>
                            </w:rPr>
                          </w:pPr>
                          <w:r w:rsidRPr="00384DA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A1D1E" id="_x0000_t202" coordsize="21600,21600" o:spt="202" path="m,l,21600r21600,l21600,xe">
              <v:stroke joinstyle="miter"/>
              <v:path gradientshapeok="t" o:connecttype="rect"/>
            </v:shapetype>
            <v:shape id="Text Box 1" o:spid="_x0000_s1028"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50F4F86F" w14:textId="60EBA578" w:rsidR="00384DAC" w:rsidRPr="00384DAC" w:rsidRDefault="00384DAC" w:rsidP="00384DAC">
                    <w:pPr>
                      <w:spacing w:after="0"/>
                      <w:rPr>
                        <w:rFonts w:ascii="Calibri" w:eastAsia="Calibri" w:hAnsi="Calibri" w:cs="Calibri"/>
                        <w:noProof/>
                        <w:color w:val="FF0000"/>
                        <w:sz w:val="28"/>
                        <w:szCs w:val="28"/>
                      </w:rPr>
                    </w:pPr>
                    <w:r w:rsidRPr="00384DAC">
                      <w:rPr>
                        <w:rFonts w:ascii="Calibri" w:eastAsia="Calibri" w:hAnsi="Calibri" w:cs="Calibri"/>
                        <w:noProof/>
                        <w:color w:val="FF0000"/>
                        <w:sz w:val="28"/>
                        <w:szCs w:val="28"/>
                      </w:rPr>
                      <w:t>OFFICIAL</w:t>
                    </w:r>
                  </w:p>
                </w:txbxContent>
              </v:textbox>
              <w10:wrap anchorx="page" anchory="page"/>
            </v:shape>
          </w:pict>
        </mc:Fallback>
      </mc:AlternateContent>
    </w:r>
    <w:r w:rsidR="00776A0E">
      <w:rPr>
        <w:noProof/>
        <w:lang w:eastAsia="en-AU"/>
      </w:rPr>
      <w:drawing>
        <wp:anchor distT="0" distB="0" distL="114300" distR="114300" simplePos="0" relativeHeight="251657216" behindDoc="0" locked="0" layoutInCell="1" allowOverlap="1" wp14:anchorId="0BDA7488" wp14:editId="7D72811D">
          <wp:simplePos x="0" y="0"/>
          <wp:positionH relativeFrom="page">
            <wp:posOffset>-209550</wp:posOffset>
          </wp:positionH>
          <wp:positionV relativeFrom="page">
            <wp:align>top</wp:align>
          </wp:positionV>
          <wp:extent cx="8328827" cy="1504950"/>
          <wp:effectExtent l="0" t="0" r="0" b="0"/>
          <wp:wrapSquare wrapText="bothSides"/>
          <wp:docPr id="365496745" name="Picture 36549674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33037" cy="150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F91" w:rsidRPr="001410D8">
      <w:rPr>
        <w:noProof/>
        <w:lang w:eastAsia="en-AU"/>
      </w:rPr>
      <w:drawing>
        <wp:anchor distT="0" distB="0" distL="114300" distR="114300" simplePos="0" relativeHeight="251656192" behindDoc="1" locked="0" layoutInCell="1" allowOverlap="1" wp14:anchorId="1C9DDE1C" wp14:editId="3128B2B9">
          <wp:simplePos x="0" y="0"/>
          <wp:positionH relativeFrom="column">
            <wp:posOffset>4237990</wp:posOffset>
          </wp:positionH>
          <wp:positionV relativeFrom="paragraph">
            <wp:posOffset>787874</wp:posOffset>
          </wp:positionV>
          <wp:extent cx="2123440" cy="375285"/>
          <wp:effectExtent l="0" t="0" r="0" b="0"/>
          <wp:wrapTight wrapText="bothSides">
            <wp:wrapPolygon edited="0">
              <wp:start x="775" y="3289"/>
              <wp:lineTo x="775" y="12061"/>
              <wp:lineTo x="1550" y="14254"/>
              <wp:lineTo x="3876" y="16447"/>
              <wp:lineTo x="14533" y="16447"/>
              <wp:lineTo x="20541" y="13157"/>
              <wp:lineTo x="20734" y="6579"/>
              <wp:lineTo x="16665" y="3289"/>
              <wp:lineTo x="775" y="32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3440" cy="37528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C3FED"/>
    <w:multiLevelType w:val="hybridMultilevel"/>
    <w:tmpl w:val="ACAA8B5E"/>
    <w:lvl w:ilvl="0" w:tplc="33DCE26C">
      <w:start w:val="1"/>
      <w:numFmt w:val="decimal"/>
      <w:pStyle w:val="Bullet1"/>
      <w:lvlText w:val="%1."/>
      <w:lvlJc w:val="left"/>
      <w:pPr>
        <w:ind w:left="644" w:hanging="360"/>
      </w:pPr>
      <w:rPr>
        <w:rFonts w:ascii="Arial" w:eastAsia="Arial" w:hAnsi="Arial" w:cs="Arial"/>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049"/>
    <w:multiLevelType w:val="hybridMultilevel"/>
    <w:tmpl w:val="B85E7268"/>
    <w:lvl w:ilvl="0" w:tplc="30408E4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30D48"/>
    <w:multiLevelType w:val="hybridMultilevel"/>
    <w:tmpl w:val="5792D08E"/>
    <w:lvl w:ilvl="0" w:tplc="AE94D58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8286BED"/>
    <w:multiLevelType w:val="hybridMultilevel"/>
    <w:tmpl w:val="835846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69615C"/>
    <w:multiLevelType w:val="hybridMultilevel"/>
    <w:tmpl w:val="8DDC9690"/>
    <w:lvl w:ilvl="0" w:tplc="9B20B60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AE152A"/>
    <w:multiLevelType w:val="hybridMultilevel"/>
    <w:tmpl w:val="3B3E33D0"/>
    <w:lvl w:ilvl="0" w:tplc="957090D0">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201DB0"/>
    <w:multiLevelType w:val="hybridMultilevel"/>
    <w:tmpl w:val="EC949F32"/>
    <w:lvl w:ilvl="0" w:tplc="AE94D5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3E1CAF"/>
    <w:multiLevelType w:val="hybridMultilevel"/>
    <w:tmpl w:val="7C46EA3E"/>
    <w:lvl w:ilvl="0" w:tplc="B0DEB5F2">
      <w:start w:val="1"/>
      <w:numFmt w:val="decimal"/>
      <w:lvlText w:val="%1."/>
      <w:lvlJc w:val="lef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7C4EEF6">
      <w:start w:val="1"/>
      <w:numFmt w:val="decimal"/>
      <w:pStyle w:val="ListNumber1"/>
      <w:lvlText w:val="1.%2"/>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3F15C1"/>
    <w:multiLevelType w:val="hybridMultilevel"/>
    <w:tmpl w:val="9DDC90E8"/>
    <w:lvl w:ilvl="0" w:tplc="957090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87293C"/>
    <w:multiLevelType w:val="hybridMultilevel"/>
    <w:tmpl w:val="B95ED850"/>
    <w:lvl w:ilvl="0" w:tplc="1C7659A4">
      <w:start w:val="1"/>
      <w:numFmt w:val="decimal"/>
      <w:lvlText w:val="%1."/>
      <w:lvlJc w:val="left"/>
      <w:pPr>
        <w:ind w:left="0" w:hanging="360"/>
      </w:pPr>
      <w:rPr>
        <w:rFonts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2ECB5389"/>
    <w:multiLevelType w:val="hybridMultilevel"/>
    <w:tmpl w:val="E81C32D6"/>
    <w:lvl w:ilvl="0" w:tplc="355C7A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5193D78"/>
    <w:multiLevelType w:val="hybridMultilevel"/>
    <w:tmpl w:val="32CE83B4"/>
    <w:lvl w:ilvl="0" w:tplc="0C090001">
      <w:start w:val="1"/>
      <w:numFmt w:val="bullet"/>
      <w:lvlText w:val=""/>
      <w:lvlJc w:val="left"/>
      <w:pPr>
        <w:ind w:left="720" w:hanging="360"/>
      </w:pPr>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177063"/>
    <w:multiLevelType w:val="hybridMultilevel"/>
    <w:tmpl w:val="AFB0A766"/>
    <w:lvl w:ilvl="0" w:tplc="780CC97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4F34DA"/>
    <w:multiLevelType w:val="hybridMultilevel"/>
    <w:tmpl w:val="120EF2A4"/>
    <w:lvl w:ilvl="0" w:tplc="286C2292">
      <w:start w:val="1"/>
      <w:numFmt w:val="decimal"/>
      <w:pStyle w:val="ListNumber3"/>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BF1B10"/>
    <w:multiLevelType w:val="hybridMultilevel"/>
    <w:tmpl w:val="F36880BE"/>
    <w:lvl w:ilvl="0" w:tplc="3B8E2BC4">
      <w:start w:val="1"/>
      <w:numFmt w:val="decimal"/>
      <w:pStyle w:val="ListNumber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7553E7"/>
    <w:multiLevelType w:val="hybridMultilevel"/>
    <w:tmpl w:val="0E2E5DE2"/>
    <w:lvl w:ilvl="0" w:tplc="30408E40">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6AE543F"/>
    <w:multiLevelType w:val="hybridMultilevel"/>
    <w:tmpl w:val="DC4E1C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1A1D8A"/>
    <w:multiLevelType w:val="hybridMultilevel"/>
    <w:tmpl w:val="90C8E6E0"/>
    <w:lvl w:ilvl="0" w:tplc="D4C63568">
      <w:start w:val="1"/>
      <w:numFmt w:val="decimal"/>
      <w:lvlText w:val="%1."/>
      <w:lvlJc w:val="left"/>
      <w:pPr>
        <w:ind w:left="720" w:hanging="72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C83853"/>
    <w:multiLevelType w:val="hybridMultilevel"/>
    <w:tmpl w:val="95741DFE"/>
    <w:lvl w:ilvl="0" w:tplc="780CC970">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0713DA"/>
    <w:multiLevelType w:val="hybridMultilevel"/>
    <w:tmpl w:val="35125194"/>
    <w:lvl w:ilvl="0" w:tplc="2B28F3BE">
      <w:start w:val="1"/>
      <w:numFmt w:val="bullet"/>
      <w:pStyle w:val="ListParagraph"/>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D412B6"/>
    <w:multiLevelType w:val="hybridMultilevel"/>
    <w:tmpl w:val="0BF074C2"/>
    <w:lvl w:ilvl="0" w:tplc="934EA8E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266DE"/>
    <w:multiLevelType w:val="hybridMultilevel"/>
    <w:tmpl w:val="24204152"/>
    <w:lvl w:ilvl="0" w:tplc="780CC9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435AAB"/>
    <w:multiLevelType w:val="hybridMultilevel"/>
    <w:tmpl w:val="2B64FC2C"/>
    <w:lvl w:ilvl="0" w:tplc="A938589C">
      <w:start w:val="1"/>
      <w:numFmt w:val="decimal"/>
      <w:pStyle w:val="ListNumbers"/>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4C05A8"/>
    <w:multiLevelType w:val="hybridMultilevel"/>
    <w:tmpl w:val="C292CD5C"/>
    <w:lvl w:ilvl="0" w:tplc="D58E55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B7665"/>
    <w:multiLevelType w:val="hybridMultilevel"/>
    <w:tmpl w:val="A4248E70"/>
    <w:lvl w:ilvl="0" w:tplc="C644ABD0">
      <w:start w:val="1"/>
      <w:numFmt w:val="decimal"/>
      <w:pStyle w:val="ListNumber4"/>
      <w:lvlText w:val="4.%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66ED5FFE"/>
    <w:multiLevelType w:val="hybridMultilevel"/>
    <w:tmpl w:val="9E8AAFEA"/>
    <w:lvl w:ilvl="0" w:tplc="AE94D5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FE7440"/>
    <w:multiLevelType w:val="hybridMultilevel"/>
    <w:tmpl w:val="D16E25D4"/>
    <w:lvl w:ilvl="0" w:tplc="AE94D5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4E0AC4"/>
    <w:multiLevelType w:val="hybridMultilevel"/>
    <w:tmpl w:val="1E2AADE6"/>
    <w:lvl w:ilvl="0" w:tplc="F12A613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4768636">
    <w:abstractNumId w:val="1"/>
  </w:num>
  <w:num w:numId="2" w16cid:durableId="1621456768">
    <w:abstractNumId w:val="8"/>
  </w:num>
  <w:num w:numId="3" w16cid:durableId="1416970566">
    <w:abstractNumId w:val="15"/>
  </w:num>
  <w:num w:numId="4" w16cid:durableId="696780255">
    <w:abstractNumId w:val="14"/>
  </w:num>
  <w:num w:numId="5" w16cid:durableId="267548231">
    <w:abstractNumId w:val="26"/>
  </w:num>
  <w:num w:numId="6" w16cid:durableId="751582883">
    <w:abstractNumId w:val="24"/>
  </w:num>
  <w:num w:numId="7" w16cid:durableId="909776619">
    <w:abstractNumId w:val="24"/>
    <w:lvlOverride w:ilvl="0">
      <w:startOverride w:val="1"/>
    </w:lvlOverride>
  </w:num>
  <w:num w:numId="8" w16cid:durableId="890966658">
    <w:abstractNumId w:val="24"/>
    <w:lvlOverride w:ilvl="0">
      <w:startOverride w:val="1"/>
    </w:lvlOverride>
  </w:num>
  <w:num w:numId="9" w16cid:durableId="1245338912">
    <w:abstractNumId w:val="4"/>
  </w:num>
  <w:num w:numId="10" w16cid:durableId="1108693982">
    <w:abstractNumId w:val="7"/>
  </w:num>
  <w:num w:numId="11" w16cid:durableId="1348168433">
    <w:abstractNumId w:val="3"/>
  </w:num>
  <w:num w:numId="12" w16cid:durableId="653139824">
    <w:abstractNumId w:val="27"/>
  </w:num>
  <w:num w:numId="13" w16cid:durableId="468517206">
    <w:abstractNumId w:val="11"/>
  </w:num>
  <w:num w:numId="14" w16cid:durableId="386077786">
    <w:abstractNumId w:val="28"/>
  </w:num>
  <w:num w:numId="15" w16cid:durableId="1399668294">
    <w:abstractNumId w:val="2"/>
  </w:num>
  <w:num w:numId="16" w16cid:durableId="1469005604">
    <w:abstractNumId w:val="19"/>
  </w:num>
  <w:num w:numId="17" w16cid:durableId="1610701135">
    <w:abstractNumId w:val="16"/>
  </w:num>
  <w:num w:numId="18" w16cid:durableId="1347093765">
    <w:abstractNumId w:val="17"/>
  </w:num>
  <w:num w:numId="19" w16cid:durableId="193033412">
    <w:abstractNumId w:val="29"/>
  </w:num>
  <w:num w:numId="20" w16cid:durableId="237640753">
    <w:abstractNumId w:val="17"/>
    <w:lvlOverride w:ilvl="0">
      <w:startOverride w:val="1"/>
    </w:lvlOverride>
  </w:num>
  <w:num w:numId="21" w16cid:durableId="1879196918">
    <w:abstractNumId w:val="17"/>
  </w:num>
  <w:num w:numId="22" w16cid:durableId="1496677602">
    <w:abstractNumId w:val="17"/>
  </w:num>
  <w:num w:numId="23" w16cid:durableId="367336316">
    <w:abstractNumId w:val="9"/>
  </w:num>
  <w:num w:numId="24" w16cid:durableId="637805664">
    <w:abstractNumId w:val="13"/>
  </w:num>
  <w:num w:numId="25" w16cid:durableId="476998051">
    <w:abstractNumId w:val="5"/>
  </w:num>
  <w:num w:numId="26" w16cid:durableId="760875282">
    <w:abstractNumId w:val="5"/>
    <w:lvlOverride w:ilvl="0">
      <w:startOverride w:val="1"/>
    </w:lvlOverride>
  </w:num>
  <w:num w:numId="27" w16cid:durableId="1026445754">
    <w:abstractNumId w:val="5"/>
    <w:lvlOverride w:ilvl="0">
      <w:startOverride w:val="1"/>
    </w:lvlOverride>
  </w:num>
  <w:num w:numId="28" w16cid:durableId="73549657">
    <w:abstractNumId w:val="5"/>
  </w:num>
  <w:num w:numId="29" w16cid:durableId="1114472340">
    <w:abstractNumId w:val="6"/>
  </w:num>
  <w:num w:numId="30" w16cid:durableId="818838377">
    <w:abstractNumId w:val="10"/>
  </w:num>
  <w:num w:numId="31" w16cid:durableId="239873563">
    <w:abstractNumId w:val="23"/>
  </w:num>
  <w:num w:numId="32" w16cid:durableId="1166047062">
    <w:abstractNumId w:val="10"/>
    <w:lvlOverride w:ilvl="0">
      <w:startOverride w:val="1"/>
    </w:lvlOverride>
  </w:num>
  <w:num w:numId="33" w16cid:durableId="623460318">
    <w:abstractNumId w:val="10"/>
  </w:num>
  <w:num w:numId="34" w16cid:durableId="313335494">
    <w:abstractNumId w:val="22"/>
  </w:num>
  <w:num w:numId="35" w16cid:durableId="282813300">
    <w:abstractNumId w:val="12"/>
  </w:num>
  <w:num w:numId="36" w16cid:durableId="854803886">
    <w:abstractNumId w:val="25"/>
  </w:num>
  <w:num w:numId="37" w16cid:durableId="1596094216">
    <w:abstractNumId w:val="21"/>
  </w:num>
  <w:num w:numId="38" w16cid:durableId="1277562099">
    <w:abstractNumId w:val="18"/>
  </w:num>
  <w:num w:numId="39" w16cid:durableId="128205719">
    <w:abstractNumId w:val="20"/>
  </w:num>
  <w:num w:numId="40" w16cid:durableId="157909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5035922-48D2-416F-9D02-D9CB39706DD5}"/>
    <w:docVar w:name="dgnword-eventsink" w:val="313977288"/>
    <w:docVar w:name="dgnword-lastRevisionsView" w:val="0"/>
  </w:docVars>
  <w:rsids>
    <w:rsidRoot w:val="00EA51B8"/>
    <w:rsid w:val="00022B0E"/>
    <w:rsid w:val="0002587A"/>
    <w:rsid w:val="000310E4"/>
    <w:rsid w:val="00037D3D"/>
    <w:rsid w:val="00045A08"/>
    <w:rsid w:val="00060319"/>
    <w:rsid w:val="00066471"/>
    <w:rsid w:val="000879A3"/>
    <w:rsid w:val="00093548"/>
    <w:rsid w:val="000969A9"/>
    <w:rsid w:val="000A56BF"/>
    <w:rsid w:val="000A7A0F"/>
    <w:rsid w:val="000C4AFB"/>
    <w:rsid w:val="000E43D1"/>
    <w:rsid w:val="000E7775"/>
    <w:rsid w:val="000F56A2"/>
    <w:rsid w:val="00112F52"/>
    <w:rsid w:val="0011316D"/>
    <w:rsid w:val="00182B4D"/>
    <w:rsid w:val="00194F71"/>
    <w:rsid w:val="001C6EEB"/>
    <w:rsid w:val="001D6B0B"/>
    <w:rsid w:val="001E335E"/>
    <w:rsid w:val="001F197D"/>
    <w:rsid w:val="001F2C0C"/>
    <w:rsid w:val="00201AEB"/>
    <w:rsid w:val="00203438"/>
    <w:rsid w:val="00204A2A"/>
    <w:rsid w:val="00211C1A"/>
    <w:rsid w:val="00251F32"/>
    <w:rsid w:val="00254D7A"/>
    <w:rsid w:val="00257A97"/>
    <w:rsid w:val="00270B43"/>
    <w:rsid w:val="00285B5F"/>
    <w:rsid w:val="0029477F"/>
    <w:rsid w:val="002C13CF"/>
    <w:rsid w:val="002E351D"/>
    <w:rsid w:val="002F17BE"/>
    <w:rsid w:val="0032681B"/>
    <w:rsid w:val="003308D5"/>
    <w:rsid w:val="00330FEA"/>
    <w:rsid w:val="003533F5"/>
    <w:rsid w:val="00382968"/>
    <w:rsid w:val="00384DAC"/>
    <w:rsid w:val="003B0DC3"/>
    <w:rsid w:val="003B7068"/>
    <w:rsid w:val="003D36B1"/>
    <w:rsid w:val="004151EE"/>
    <w:rsid w:val="0041542F"/>
    <w:rsid w:val="00421B47"/>
    <w:rsid w:val="0043340F"/>
    <w:rsid w:val="004521FB"/>
    <w:rsid w:val="0046656D"/>
    <w:rsid w:val="00471740"/>
    <w:rsid w:val="004D4643"/>
    <w:rsid w:val="004E549F"/>
    <w:rsid w:val="00501C49"/>
    <w:rsid w:val="005023D6"/>
    <w:rsid w:val="00512F70"/>
    <w:rsid w:val="0051585C"/>
    <w:rsid w:val="0052604F"/>
    <w:rsid w:val="00547697"/>
    <w:rsid w:val="00554090"/>
    <w:rsid w:val="0058670E"/>
    <w:rsid w:val="005A4FCD"/>
    <w:rsid w:val="005B475A"/>
    <w:rsid w:val="005C1AAF"/>
    <w:rsid w:val="005C7F95"/>
    <w:rsid w:val="005D6D0A"/>
    <w:rsid w:val="005D7546"/>
    <w:rsid w:val="005E5143"/>
    <w:rsid w:val="005E7EAD"/>
    <w:rsid w:val="005F5A50"/>
    <w:rsid w:val="0061334C"/>
    <w:rsid w:val="00631426"/>
    <w:rsid w:val="00635467"/>
    <w:rsid w:val="00684BBC"/>
    <w:rsid w:val="00694156"/>
    <w:rsid w:val="00695FCD"/>
    <w:rsid w:val="006B7E40"/>
    <w:rsid w:val="006C0CF0"/>
    <w:rsid w:val="006E4E63"/>
    <w:rsid w:val="006F3D95"/>
    <w:rsid w:val="006F5875"/>
    <w:rsid w:val="006F6B14"/>
    <w:rsid w:val="006F702B"/>
    <w:rsid w:val="00700C57"/>
    <w:rsid w:val="0071515E"/>
    <w:rsid w:val="00727B5A"/>
    <w:rsid w:val="00744B67"/>
    <w:rsid w:val="007624AC"/>
    <w:rsid w:val="00776A0E"/>
    <w:rsid w:val="00783F91"/>
    <w:rsid w:val="00791AF2"/>
    <w:rsid w:val="0079292B"/>
    <w:rsid w:val="00795878"/>
    <w:rsid w:val="007A432A"/>
    <w:rsid w:val="007B66CF"/>
    <w:rsid w:val="007E08A6"/>
    <w:rsid w:val="007F3007"/>
    <w:rsid w:val="007F603B"/>
    <w:rsid w:val="0084176A"/>
    <w:rsid w:val="00854BA2"/>
    <w:rsid w:val="00857679"/>
    <w:rsid w:val="00865927"/>
    <w:rsid w:val="00880453"/>
    <w:rsid w:val="00882FB8"/>
    <w:rsid w:val="008B2326"/>
    <w:rsid w:val="008C6B9E"/>
    <w:rsid w:val="008E5712"/>
    <w:rsid w:val="008F0D8F"/>
    <w:rsid w:val="00905014"/>
    <w:rsid w:val="009267BE"/>
    <w:rsid w:val="00967307"/>
    <w:rsid w:val="0099494D"/>
    <w:rsid w:val="009A5E6B"/>
    <w:rsid w:val="009C4357"/>
    <w:rsid w:val="009F7067"/>
    <w:rsid w:val="00A37DE1"/>
    <w:rsid w:val="00A60668"/>
    <w:rsid w:val="00AC3B17"/>
    <w:rsid w:val="00AD47BC"/>
    <w:rsid w:val="00AE1157"/>
    <w:rsid w:val="00B03048"/>
    <w:rsid w:val="00B471B2"/>
    <w:rsid w:val="00B4752C"/>
    <w:rsid w:val="00B82461"/>
    <w:rsid w:val="00B825E4"/>
    <w:rsid w:val="00B91D64"/>
    <w:rsid w:val="00B92F21"/>
    <w:rsid w:val="00BD431D"/>
    <w:rsid w:val="00BD46F1"/>
    <w:rsid w:val="00C178BA"/>
    <w:rsid w:val="00C4640A"/>
    <w:rsid w:val="00C55A7F"/>
    <w:rsid w:val="00C5665D"/>
    <w:rsid w:val="00C65C28"/>
    <w:rsid w:val="00CA4AFD"/>
    <w:rsid w:val="00CA5FF6"/>
    <w:rsid w:val="00CA6CFA"/>
    <w:rsid w:val="00D04A8E"/>
    <w:rsid w:val="00D47B0F"/>
    <w:rsid w:val="00D55461"/>
    <w:rsid w:val="00D676FC"/>
    <w:rsid w:val="00D715C2"/>
    <w:rsid w:val="00D72FAD"/>
    <w:rsid w:val="00DA36B5"/>
    <w:rsid w:val="00DD1B83"/>
    <w:rsid w:val="00DF1BC9"/>
    <w:rsid w:val="00DF736F"/>
    <w:rsid w:val="00E05B09"/>
    <w:rsid w:val="00E56409"/>
    <w:rsid w:val="00E77C61"/>
    <w:rsid w:val="00EA51B8"/>
    <w:rsid w:val="00ED0399"/>
    <w:rsid w:val="00F1213E"/>
    <w:rsid w:val="00F232B7"/>
    <w:rsid w:val="00F43F58"/>
    <w:rsid w:val="00F53880"/>
    <w:rsid w:val="00F610F9"/>
    <w:rsid w:val="00F67839"/>
    <w:rsid w:val="00F97E4C"/>
    <w:rsid w:val="00FA3655"/>
    <w:rsid w:val="00FA3865"/>
    <w:rsid w:val="00FA41B0"/>
    <w:rsid w:val="00FC12BB"/>
    <w:rsid w:val="00FC31D7"/>
    <w:rsid w:val="00FE236E"/>
    <w:rsid w:val="00FE4798"/>
    <w:rsid w:val="00FF289E"/>
    <w:rsid w:val="00FF6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44FD9"/>
  <w15:chartTrackingRefBased/>
  <w15:docId w15:val="{15FF35CA-937F-46EC-B0C7-C8F0E86A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6F1"/>
    <w:pPr>
      <w:spacing w:after="120" w:line="288" w:lineRule="auto"/>
    </w:pPr>
    <w:rPr>
      <w:rFonts w:ascii="Arial" w:eastAsia="Arial" w:hAnsi="Arial" w:cs="Times New Roman"/>
      <w:sz w:val="24"/>
      <w:szCs w:val="24"/>
    </w:rPr>
  </w:style>
  <w:style w:type="paragraph" w:styleId="Heading1">
    <w:name w:val="heading 1"/>
    <w:basedOn w:val="Normal"/>
    <w:next w:val="BodyText"/>
    <w:link w:val="Heading1Char"/>
    <w:autoRedefine/>
    <w:qFormat/>
    <w:rsid w:val="00BD46F1"/>
    <w:pPr>
      <w:keepNext/>
      <w:spacing w:before="400" w:after="80" w:line="240" w:lineRule="auto"/>
      <w:outlineLvl w:val="0"/>
    </w:pPr>
    <w:rPr>
      <w:rFonts w:cs="Arial"/>
      <w:b/>
      <w:bCs/>
      <w:color w:val="2C5C86"/>
      <w:sz w:val="42"/>
      <w:szCs w:val="32"/>
      <w:lang w:val="en-GB"/>
    </w:rPr>
  </w:style>
  <w:style w:type="paragraph" w:styleId="Heading2">
    <w:name w:val="heading 2"/>
    <w:basedOn w:val="Normal"/>
    <w:next w:val="BodyText"/>
    <w:link w:val="Heading2Char"/>
    <w:autoRedefine/>
    <w:qFormat/>
    <w:rsid w:val="00BD46F1"/>
    <w:pPr>
      <w:suppressAutoHyphens/>
      <w:autoSpaceDE w:val="0"/>
      <w:autoSpaceDN w:val="0"/>
      <w:adjustRightInd w:val="0"/>
      <w:spacing w:before="240" w:after="80" w:line="240" w:lineRule="auto"/>
      <w:textAlignment w:val="center"/>
      <w:outlineLvl w:val="1"/>
    </w:pPr>
    <w:rPr>
      <w:rFonts w:cs="Arial"/>
      <w:b/>
      <w:bCs/>
      <w:color w:val="2C5C86"/>
      <w:sz w:val="30"/>
      <w:lang w:val="en-GB"/>
    </w:rPr>
  </w:style>
  <w:style w:type="paragraph" w:styleId="Heading3">
    <w:name w:val="heading 3"/>
    <w:basedOn w:val="ListParagraph"/>
    <w:next w:val="BodyText"/>
    <w:link w:val="Heading3Char"/>
    <w:autoRedefine/>
    <w:qFormat/>
    <w:rsid w:val="00BD46F1"/>
    <w:pPr>
      <w:ind w:left="567" w:hanging="56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6F1"/>
  </w:style>
  <w:style w:type="paragraph" w:styleId="Footer">
    <w:name w:val="footer"/>
    <w:basedOn w:val="Normal"/>
    <w:link w:val="FooterChar"/>
    <w:uiPriority w:val="99"/>
    <w:unhideWhenUsed/>
    <w:rsid w:val="00BD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6F1"/>
  </w:style>
  <w:style w:type="character" w:customStyle="1" w:styleId="Heading1Char">
    <w:name w:val="Heading 1 Char"/>
    <w:basedOn w:val="DefaultParagraphFont"/>
    <w:link w:val="Heading1"/>
    <w:rsid w:val="00BD46F1"/>
    <w:rPr>
      <w:rFonts w:ascii="Arial" w:eastAsia="Arial" w:hAnsi="Arial" w:cs="Arial"/>
      <w:b/>
      <w:bCs/>
      <w:color w:val="2C5C86"/>
      <w:sz w:val="42"/>
      <w:szCs w:val="32"/>
      <w:lang w:val="en-GB"/>
    </w:rPr>
  </w:style>
  <w:style w:type="character" w:customStyle="1" w:styleId="Heading2Char">
    <w:name w:val="Heading 2 Char"/>
    <w:basedOn w:val="DefaultParagraphFont"/>
    <w:link w:val="Heading2"/>
    <w:rsid w:val="00BD46F1"/>
    <w:rPr>
      <w:rFonts w:ascii="Arial" w:eastAsia="Arial" w:hAnsi="Arial" w:cs="Arial"/>
      <w:b/>
      <w:bCs/>
      <w:color w:val="2C5C86"/>
      <w:sz w:val="30"/>
      <w:szCs w:val="24"/>
      <w:lang w:val="en-GB"/>
    </w:rPr>
  </w:style>
  <w:style w:type="character" w:customStyle="1" w:styleId="Heading3Char">
    <w:name w:val="Heading 3 Char"/>
    <w:basedOn w:val="DefaultParagraphFont"/>
    <w:link w:val="Heading3"/>
    <w:rsid w:val="00BD46F1"/>
    <w:rPr>
      <w:rFonts w:ascii="Arial" w:eastAsia="Arial" w:hAnsi="Arial" w:cs="Arial"/>
      <w:b/>
      <w:sz w:val="24"/>
      <w:szCs w:val="24"/>
      <w:lang w:val="en-GB"/>
    </w:rPr>
  </w:style>
  <w:style w:type="paragraph" w:styleId="BodyText">
    <w:name w:val="Body Text"/>
    <w:basedOn w:val="Normal"/>
    <w:link w:val="BodyTextChar"/>
    <w:autoRedefine/>
    <w:qFormat/>
    <w:rsid w:val="00BD46F1"/>
    <w:rPr>
      <w:rFonts w:cs="Arial"/>
      <w:lang w:val="en-GB"/>
    </w:rPr>
  </w:style>
  <w:style w:type="character" w:customStyle="1" w:styleId="BodyTextChar">
    <w:name w:val="Body Text Char"/>
    <w:basedOn w:val="DefaultParagraphFont"/>
    <w:link w:val="BodyText"/>
    <w:rsid w:val="00BD46F1"/>
    <w:rPr>
      <w:rFonts w:ascii="Arial" w:eastAsia="Arial" w:hAnsi="Arial" w:cs="Arial"/>
      <w:sz w:val="24"/>
      <w:szCs w:val="24"/>
      <w:lang w:val="en-GB"/>
    </w:rPr>
  </w:style>
  <w:style w:type="paragraph" w:customStyle="1" w:styleId="Bullet1">
    <w:name w:val="Bullet 1"/>
    <w:basedOn w:val="BodyText"/>
    <w:autoRedefine/>
    <w:qFormat/>
    <w:rsid w:val="00BD46F1"/>
    <w:pPr>
      <w:numPr>
        <w:numId w:val="1"/>
      </w:numPr>
      <w:ind w:left="641" w:hanging="357"/>
      <w:contextualSpacing/>
    </w:pPr>
  </w:style>
  <w:style w:type="paragraph" w:styleId="Title">
    <w:name w:val="Title"/>
    <w:basedOn w:val="Normal"/>
    <w:next w:val="Normal"/>
    <w:link w:val="TitleChar"/>
    <w:autoRedefine/>
    <w:qFormat/>
    <w:rsid w:val="00BD46F1"/>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D46F1"/>
    <w:rPr>
      <w:rFonts w:ascii="Arial" w:eastAsia="Arial" w:hAnsi="Arial" w:cs="Arial"/>
      <w:b/>
      <w:noProof/>
      <w:color w:val="2C5C86"/>
      <w:sz w:val="60"/>
      <w:szCs w:val="80"/>
      <w:lang w:eastAsia="en-AU"/>
    </w:rPr>
  </w:style>
  <w:style w:type="paragraph" w:styleId="ListParagraph">
    <w:name w:val="List Paragraph"/>
    <w:basedOn w:val="BodyText"/>
    <w:next w:val="BodyText"/>
    <w:autoRedefine/>
    <w:uiPriority w:val="34"/>
    <w:qFormat/>
    <w:rsid w:val="0079292B"/>
    <w:pPr>
      <w:numPr>
        <w:numId w:val="37"/>
      </w:numPr>
      <w:spacing w:after="0" w:line="240" w:lineRule="auto"/>
      <w:contextualSpacing/>
    </w:pPr>
  </w:style>
  <w:style w:type="paragraph" w:customStyle="1" w:styleId="Subheading">
    <w:name w:val="Subheading"/>
    <w:basedOn w:val="Normal"/>
    <w:autoRedefine/>
    <w:qFormat/>
    <w:rsid w:val="00BD46F1"/>
    <w:pPr>
      <w:spacing w:after="600"/>
    </w:pPr>
    <w:rPr>
      <w:b/>
      <w:color w:val="403F47"/>
      <w:sz w:val="34"/>
      <w:szCs w:val="36"/>
    </w:rPr>
  </w:style>
  <w:style w:type="character" w:styleId="CommentReference">
    <w:name w:val="annotation reference"/>
    <w:basedOn w:val="DefaultParagraphFont"/>
    <w:semiHidden/>
    <w:unhideWhenUsed/>
    <w:rsid w:val="00BD46F1"/>
    <w:rPr>
      <w:sz w:val="16"/>
      <w:szCs w:val="16"/>
    </w:rPr>
  </w:style>
  <w:style w:type="paragraph" w:customStyle="1" w:styleId="ListNumber2">
    <w:name w:val="List Number_2"/>
    <w:basedOn w:val="BodyTextIndent2"/>
    <w:link w:val="ListNumber2Char"/>
    <w:autoRedefine/>
    <w:rsid w:val="00BD46F1"/>
    <w:pPr>
      <w:numPr>
        <w:numId w:val="3"/>
      </w:numPr>
      <w:spacing w:line="288" w:lineRule="auto"/>
      <w:ind w:left="567" w:hanging="567"/>
    </w:pPr>
    <w:rPr>
      <w:rFonts w:cs="Arial"/>
    </w:rPr>
  </w:style>
  <w:style w:type="paragraph" w:customStyle="1" w:styleId="ListNumber1">
    <w:name w:val="List Number_1"/>
    <w:basedOn w:val="ListNumber2"/>
    <w:link w:val="ListNumber1Char"/>
    <w:rsid w:val="00BD46F1"/>
    <w:pPr>
      <w:numPr>
        <w:ilvl w:val="1"/>
        <w:numId w:val="2"/>
      </w:numPr>
    </w:pPr>
  </w:style>
  <w:style w:type="character" w:customStyle="1" w:styleId="ListNumber2Char">
    <w:name w:val="List Number_2 Char"/>
    <w:basedOn w:val="BodyTextIndent2Char"/>
    <w:link w:val="ListNumber2"/>
    <w:rsid w:val="00BD46F1"/>
    <w:rPr>
      <w:rFonts w:ascii="Arial" w:eastAsia="Arial" w:hAnsi="Arial" w:cs="Arial"/>
      <w:sz w:val="24"/>
      <w:szCs w:val="24"/>
    </w:rPr>
  </w:style>
  <w:style w:type="paragraph" w:customStyle="1" w:styleId="ListNumber3">
    <w:name w:val="List Number_3"/>
    <w:basedOn w:val="ListNumber2"/>
    <w:link w:val="ListNumber3Char"/>
    <w:autoRedefine/>
    <w:rsid w:val="00BD46F1"/>
    <w:pPr>
      <w:numPr>
        <w:numId w:val="4"/>
      </w:numPr>
      <w:ind w:left="567" w:hanging="567"/>
    </w:pPr>
  </w:style>
  <w:style w:type="character" w:customStyle="1" w:styleId="ListNumber1Char">
    <w:name w:val="List Number_1 Char"/>
    <w:basedOn w:val="ListNumber2Char"/>
    <w:link w:val="ListNumber1"/>
    <w:rsid w:val="00BD46F1"/>
    <w:rPr>
      <w:rFonts w:ascii="Arial" w:eastAsia="Arial" w:hAnsi="Arial" w:cs="Arial"/>
      <w:sz w:val="24"/>
      <w:szCs w:val="24"/>
    </w:rPr>
  </w:style>
  <w:style w:type="paragraph" w:customStyle="1" w:styleId="ListNumber4">
    <w:name w:val="List Number_4"/>
    <w:basedOn w:val="ListNumber"/>
    <w:link w:val="ListNumber4Char"/>
    <w:autoRedefine/>
    <w:rsid w:val="00BD46F1"/>
    <w:pPr>
      <w:numPr>
        <w:numId w:val="5"/>
      </w:numPr>
      <w:ind w:left="567" w:hanging="567"/>
      <w:contextualSpacing w:val="0"/>
    </w:pPr>
    <w:rPr>
      <w:rFonts w:cs="Arial"/>
      <w:lang w:val="en-GB"/>
    </w:rPr>
  </w:style>
  <w:style w:type="character" w:customStyle="1" w:styleId="ListNumber3Char">
    <w:name w:val="List Number_3 Char"/>
    <w:basedOn w:val="ListNumber2Char"/>
    <w:link w:val="ListNumber3"/>
    <w:rsid w:val="00BD46F1"/>
    <w:rPr>
      <w:rFonts w:ascii="Arial" w:eastAsia="Arial" w:hAnsi="Arial" w:cs="Arial"/>
      <w:sz w:val="24"/>
      <w:szCs w:val="24"/>
    </w:rPr>
  </w:style>
  <w:style w:type="paragraph" w:customStyle="1" w:styleId="ListNumbers">
    <w:name w:val="List Numbers"/>
    <w:basedOn w:val="Normal"/>
    <w:link w:val="ListNumbersChar"/>
    <w:autoRedefine/>
    <w:qFormat/>
    <w:rsid w:val="00BD46F1"/>
    <w:pPr>
      <w:numPr>
        <w:numId w:val="6"/>
      </w:numPr>
      <w:jc w:val="both"/>
    </w:pPr>
  </w:style>
  <w:style w:type="character" w:customStyle="1" w:styleId="ListNumber4Char">
    <w:name w:val="List Number_4 Char"/>
    <w:basedOn w:val="DefaultParagraphFont"/>
    <w:link w:val="ListNumber4"/>
    <w:rsid w:val="00BD46F1"/>
    <w:rPr>
      <w:rFonts w:ascii="Arial" w:eastAsia="Arial" w:hAnsi="Arial" w:cs="Arial"/>
      <w:sz w:val="24"/>
      <w:szCs w:val="24"/>
      <w:lang w:val="en-GB"/>
    </w:rPr>
  </w:style>
  <w:style w:type="character" w:customStyle="1" w:styleId="ListNumbersChar">
    <w:name w:val="List Numbers Char"/>
    <w:basedOn w:val="DefaultParagraphFont"/>
    <w:link w:val="ListNumbers"/>
    <w:rsid w:val="00BD46F1"/>
    <w:rPr>
      <w:rFonts w:ascii="Arial" w:eastAsia="Arial" w:hAnsi="Arial" w:cs="Times New Roman"/>
      <w:sz w:val="24"/>
      <w:szCs w:val="24"/>
    </w:rPr>
  </w:style>
  <w:style w:type="paragraph" w:styleId="BodyTextIndent2">
    <w:name w:val="Body Text Indent 2"/>
    <w:basedOn w:val="Normal"/>
    <w:link w:val="BodyTextIndent2Char"/>
    <w:uiPriority w:val="99"/>
    <w:semiHidden/>
    <w:unhideWhenUsed/>
    <w:rsid w:val="00BD46F1"/>
    <w:pPr>
      <w:spacing w:line="480" w:lineRule="auto"/>
      <w:ind w:left="283"/>
    </w:pPr>
  </w:style>
  <w:style w:type="character" w:customStyle="1" w:styleId="BodyTextIndent2Char">
    <w:name w:val="Body Text Indent 2 Char"/>
    <w:basedOn w:val="DefaultParagraphFont"/>
    <w:link w:val="BodyTextIndent2"/>
    <w:uiPriority w:val="99"/>
    <w:semiHidden/>
    <w:rsid w:val="00BD46F1"/>
    <w:rPr>
      <w:rFonts w:ascii="Arial" w:eastAsia="Arial" w:hAnsi="Arial" w:cs="Times New Roman"/>
      <w:sz w:val="24"/>
      <w:szCs w:val="24"/>
    </w:rPr>
  </w:style>
  <w:style w:type="paragraph" w:styleId="ListNumber">
    <w:name w:val="List Number"/>
    <w:basedOn w:val="Normal"/>
    <w:uiPriority w:val="99"/>
    <w:semiHidden/>
    <w:unhideWhenUsed/>
    <w:rsid w:val="00BD46F1"/>
    <w:pPr>
      <w:ind w:left="644" w:hanging="360"/>
      <w:contextualSpacing/>
    </w:pPr>
  </w:style>
  <w:style w:type="paragraph" w:styleId="NoSpacing">
    <w:name w:val="No Spacing"/>
    <w:uiPriority w:val="1"/>
    <w:qFormat/>
    <w:rsid w:val="008E5712"/>
    <w:pPr>
      <w:spacing w:after="0" w:line="240" w:lineRule="auto"/>
    </w:pPr>
    <w:rPr>
      <w:rFonts w:ascii="Arial" w:eastAsia="Arial" w:hAnsi="Arial" w:cs="Times New Roman"/>
      <w:sz w:val="24"/>
      <w:szCs w:val="24"/>
    </w:rPr>
  </w:style>
  <w:style w:type="paragraph" w:styleId="BalloonText">
    <w:name w:val="Balloon Text"/>
    <w:basedOn w:val="Normal"/>
    <w:link w:val="BalloonTextChar"/>
    <w:uiPriority w:val="99"/>
    <w:semiHidden/>
    <w:unhideWhenUsed/>
    <w:rsid w:val="00B47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1B2"/>
    <w:rPr>
      <w:rFonts w:ascii="Segoe UI" w:eastAsia="Arial" w:hAnsi="Segoe UI" w:cs="Segoe UI"/>
      <w:sz w:val="18"/>
      <w:szCs w:val="18"/>
    </w:rPr>
  </w:style>
  <w:style w:type="paragraph" w:styleId="CommentText">
    <w:name w:val="annotation text"/>
    <w:basedOn w:val="Normal"/>
    <w:link w:val="CommentTextChar"/>
    <w:uiPriority w:val="99"/>
    <w:semiHidden/>
    <w:unhideWhenUsed/>
    <w:rsid w:val="00CA5FF6"/>
    <w:pPr>
      <w:spacing w:line="240" w:lineRule="auto"/>
    </w:pPr>
    <w:rPr>
      <w:sz w:val="20"/>
      <w:szCs w:val="20"/>
    </w:rPr>
  </w:style>
  <w:style w:type="character" w:customStyle="1" w:styleId="CommentTextChar">
    <w:name w:val="Comment Text Char"/>
    <w:basedOn w:val="DefaultParagraphFont"/>
    <w:link w:val="CommentText"/>
    <w:uiPriority w:val="99"/>
    <w:semiHidden/>
    <w:rsid w:val="00CA5FF6"/>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A5FF6"/>
    <w:rPr>
      <w:b/>
      <w:bCs/>
    </w:rPr>
  </w:style>
  <w:style w:type="character" w:customStyle="1" w:styleId="CommentSubjectChar">
    <w:name w:val="Comment Subject Char"/>
    <w:basedOn w:val="CommentTextChar"/>
    <w:link w:val="CommentSubject"/>
    <w:uiPriority w:val="99"/>
    <w:semiHidden/>
    <w:rsid w:val="00CA5FF6"/>
    <w:rPr>
      <w:rFonts w:ascii="Arial" w:eastAsia="Arial" w:hAnsi="Arial" w:cs="Times New Roman"/>
      <w:b/>
      <w:bCs/>
      <w:sz w:val="20"/>
      <w:szCs w:val="20"/>
    </w:rPr>
  </w:style>
  <w:style w:type="paragraph" w:styleId="Revision">
    <w:name w:val="Revision"/>
    <w:hidden/>
    <w:uiPriority w:val="99"/>
    <w:semiHidden/>
    <w:rsid w:val="00045A08"/>
    <w:pPr>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Disability</Branch>
    <Division xmlns="15946499-f577-4098-96bc-48df851b8c1c">Disability</Division>
    <LegacyPosNo xmlns="6a393f6b-8c99-4fde-9a33-938d668bc734" xsi:nil="true"/>
    <Review_x0020_Notes xmlns="6a393f6b-8c99-4fde-9a33-938d668bc734" xsi:nil="true"/>
    <Individual xmlns="6a393f6b-8c99-4fde-9a33-938d668bc734">true</Individual>
    <Classification xmlns="6a393f6b-8c99-4fde-9a33-938d668bc734">SC Level 3</Classification>
    <Reviewed xmlns="6a393f6b-8c99-4fde-9a33-938d668bc734">yes1</Reviewed>
    <Position_x0020_Number xmlns="15946499-f577-4098-96bc-48df851b8c1c">020102</Position_x0020_Number>
    <Former_x0020_Agency xmlns="15946499-f577-4098-96bc-48df851b8c1c" xsi:nil="true"/>
    <Specified_x0020_Calling_x0020_Group xmlns="15946499-f577-4098-96bc-48df851b8c1c">Multi-Disciplinary</Specified_x0020_Calling_x0020_Group>
    <Directorate xmlns="6a393f6b-8c99-4fde-9a33-938d668bc734">Disability</Directorate>
  </documentManagement>
</p:properties>
</file>

<file path=customXml/itemProps1.xml><?xml version="1.0" encoding="utf-8"?>
<ds:datastoreItem xmlns:ds="http://schemas.openxmlformats.org/officeDocument/2006/customXml" ds:itemID="{0901C70D-EBC7-41FB-9AD4-B7DF039A28AD}">
  <ds:schemaRefs>
    <ds:schemaRef ds:uri="http://schemas.openxmlformats.org/officeDocument/2006/bibliography"/>
  </ds:schemaRefs>
</ds:datastoreItem>
</file>

<file path=customXml/itemProps2.xml><?xml version="1.0" encoding="utf-8"?>
<ds:datastoreItem xmlns:ds="http://schemas.openxmlformats.org/officeDocument/2006/customXml" ds:itemID="{0C46224A-945A-40FE-A371-FE8018159551}">
  <ds:schemaRefs>
    <ds:schemaRef ds:uri="http://schemas.microsoft.com/sharepoint/v3/contenttype/forms"/>
  </ds:schemaRefs>
</ds:datastoreItem>
</file>

<file path=customXml/itemProps3.xml><?xml version="1.0" encoding="utf-8"?>
<ds:datastoreItem xmlns:ds="http://schemas.openxmlformats.org/officeDocument/2006/customXml" ds:itemID="{B0DD3AA2-6717-4D85-9C21-CA19AEA06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488CA-9021-4B14-AF41-3A9EB25440F6}">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Clinical Team Leader - Intervention Support Services</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Team Leader - Intervention Support Services</dc:title>
  <dc:subject/>
  <dc:creator>Brad LEITE</dc:creator>
  <cp:keywords/>
  <dc:description/>
  <cp:lastModifiedBy>Margia Munoz</cp:lastModifiedBy>
  <cp:revision>2</cp:revision>
  <cp:lastPrinted>2018-09-20T02:58:00Z</cp:lastPrinted>
  <dcterms:created xsi:type="dcterms:W3CDTF">2026-05-07T07:25:00Z</dcterms:created>
  <dcterms:modified xsi:type="dcterms:W3CDTF">2026-05-07T07:25:00Z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452ae755,4c64b0ab,5016f19f</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2025-07-25T07:50:20Z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ca7725c5-845b-4fa3-8871-9ea43af9077e</vt:lpwstr>
  </property>
  <property fmtid="{D5CDD505-2E9C-101B-9397-08002B2CF9AE}" pid="12" name="MSIP_Label_01af4abc-7e38-4153-bace-cc7e19e3a22a_ContentBits">
    <vt:lpwstr>1</vt:lpwstr>
  </property>
</Properties>
</file>