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21562D9D" w:rsidR="00CD5B50" w:rsidRDefault="00C140A1" w:rsidP="00CD5B50">
      <w:pPr>
        <w:tabs>
          <w:tab w:val="left" w:pos="993"/>
        </w:tabs>
        <w:spacing w:after="0"/>
        <w:ind w:left="0"/>
        <w:jc w:val="right"/>
        <w:rPr>
          <w:rFonts w:ascii="Arial" w:hAnsi="Arial" w:cs="Arial"/>
          <w:b/>
          <w:sz w:val="32"/>
          <w:szCs w:val="32"/>
        </w:rPr>
      </w:pPr>
      <w:r>
        <w:rPr>
          <w:rFonts w:ascii="Arial" w:hAnsi="Arial" w:cs="Arial"/>
          <w:b/>
          <w:sz w:val="32"/>
          <w:szCs w:val="32"/>
        </w:rPr>
        <w:t>General Manager TAFE International WA</w:t>
      </w:r>
    </w:p>
    <w:p w14:paraId="4BB449DF" w14:textId="18296B61" w:rsidR="00CD5B50" w:rsidRPr="00B156FC" w:rsidRDefault="00C140A1" w:rsidP="00CD5B50">
      <w:pPr>
        <w:tabs>
          <w:tab w:val="left" w:pos="993"/>
        </w:tabs>
        <w:spacing w:after="0"/>
        <w:ind w:left="0"/>
        <w:jc w:val="right"/>
        <w:rPr>
          <w:rFonts w:ascii="Arial" w:hAnsi="Arial" w:cs="Arial"/>
          <w:b/>
          <w:sz w:val="32"/>
          <w:szCs w:val="32"/>
        </w:rPr>
      </w:pPr>
      <w:r>
        <w:rPr>
          <w:rFonts w:ascii="Arial" w:hAnsi="Arial" w:cs="Arial"/>
          <w:b/>
          <w:sz w:val="32"/>
          <w:szCs w:val="32"/>
        </w:rPr>
        <w:t>Level 9</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27FEAB70"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Pr>
                <w:rFonts w:ascii="Arial" w:hAnsi="Arial" w:cs="Arial"/>
                <w:b/>
                <w:sz w:val="20"/>
                <w:szCs w:val="20"/>
              </w:rPr>
              <w:tab/>
            </w:r>
            <w:r>
              <w:rPr>
                <w:rFonts w:ascii="Arial" w:hAnsi="Arial" w:cs="Arial"/>
                <w:sz w:val="20"/>
                <w:szCs w:val="20"/>
              </w:rPr>
              <w:t>0003</w:t>
            </w:r>
            <w:r w:rsidR="00C140A1">
              <w:rPr>
                <w:rFonts w:ascii="Arial" w:hAnsi="Arial" w:cs="Arial"/>
                <w:sz w:val="20"/>
                <w:szCs w:val="20"/>
              </w:rPr>
              <w:t>0771</w:t>
            </w:r>
            <w:r>
              <w:rPr>
                <w:rFonts w:ascii="Arial" w:hAnsi="Arial" w:cs="Arial"/>
                <w:sz w:val="20"/>
                <w:szCs w:val="20"/>
              </w:rPr>
              <w:tab/>
            </w:r>
            <w:r>
              <w:rPr>
                <w:rFonts w:ascii="Arial" w:hAnsi="Arial" w:cs="Arial"/>
                <w:sz w:val="20"/>
                <w:szCs w:val="20"/>
              </w:rPr>
              <w:tab/>
            </w:r>
            <w:r>
              <w:rPr>
                <w:rFonts w:ascii="Arial" w:hAnsi="Arial" w:cs="Arial"/>
                <w:sz w:val="20"/>
                <w:szCs w:val="20"/>
              </w:rPr>
              <w:tab/>
            </w:r>
            <w:r w:rsidR="00C140A1">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1.00</w:t>
            </w:r>
          </w:p>
          <w:p w14:paraId="5C01F0CB" w14:textId="7C8666D5"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Pr>
                <w:rFonts w:ascii="Arial" w:hAnsi="Arial" w:cs="Arial"/>
                <w:b/>
                <w:sz w:val="20"/>
                <w:szCs w:val="20"/>
              </w:rPr>
              <w:tab/>
            </w:r>
            <w:r>
              <w:rPr>
                <w:rFonts w:ascii="Arial" w:hAnsi="Arial" w:cs="Arial"/>
                <w:sz w:val="20"/>
                <w:szCs w:val="20"/>
              </w:rPr>
              <w:t xml:space="preserve">Service Delivery                        </w:t>
            </w:r>
            <w:r>
              <w:rPr>
                <w:rFonts w:ascii="Arial" w:hAnsi="Arial" w:cs="Arial"/>
                <w:b/>
                <w:sz w:val="20"/>
                <w:szCs w:val="20"/>
              </w:rPr>
              <w:t>Branch:</w:t>
            </w:r>
            <w:r>
              <w:rPr>
                <w:rFonts w:ascii="Arial" w:hAnsi="Arial" w:cs="Arial"/>
                <w:b/>
                <w:sz w:val="20"/>
                <w:szCs w:val="20"/>
              </w:rPr>
              <w:tab/>
            </w:r>
            <w:r>
              <w:rPr>
                <w:rFonts w:ascii="Arial" w:hAnsi="Arial" w:cs="Arial"/>
                <w:b/>
                <w:sz w:val="20"/>
                <w:szCs w:val="20"/>
              </w:rPr>
              <w:tab/>
            </w:r>
            <w:r w:rsidR="00C140A1">
              <w:rPr>
                <w:rFonts w:ascii="Arial" w:hAnsi="Arial" w:cs="Arial"/>
                <w:sz w:val="20"/>
                <w:szCs w:val="20"/>
              </w:rPr>
              <w:t>TAFE International WA</w:t>
            </w:r>
          </w:p>
          <w:p w14:paraId="517F949B" w14:textId="759F6CB6"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Pr>
                <w:rFonts w:ascii="Arial" w:hAnsi="Arial" w:cs="Arial"/>
                <w:b/>
                <w:sz w:val="20"/>
                <w:szCs w:val="20"/>
              </w:rPr>
              <w:tab/>
            </w:r>
            <w:r w:rsidR="00C140A1">
              <w:rPr>
                <w:rFonts w:ascii="Arial" w:hAnsi="Arial" w:cs="Arial"/>
                <w:sz w:val="20"/>
                <w:szCs w:val="20"/>
              </w:rPr>
              <w:t>West Perth</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56708E">
              <w:rPr>
                <w:rFonts w:ascii="Arial" w:hAnsi="Arial" w:cs="Arial"/>
                <w:b/>
                <w:sz w:val="20"/>
                <w:szCs w:val="20"/>
              </w:rPr>
              <w:t>Position Status:</w:t>
            </w:r>
            <w:r>
              <w:rPr>
                <w:rFonts w:ascii="Arial" w:hAnsi="Arial" w:cs="Arial"/>
                <w:sz w:val="20"/>
                <w:szCs w:val="20"/>
              </w:rPr>
              <w:tab/>
            </w:r>
            <w:proofErr w:type="gramStart"/>
            <w:r>
              <w:rPr>
                <w:rFonts w:ascii="Arial" w:hAnsi="Arial" w:cs="Arial"/>
                <w:sz w:val="20"/>
                <w:szCs w:val="20"/>
              </w:rPr>
              <w:t>5 year</w:t>
            </w:r>
            <w:proofErr w:type="gramEnd"/>
            <w:r>
              <w:rPr>
                <w:rFonts w:ascii="Arial" w:hAnsi="Arial" w:cs="Arial"/>
                <w:sz w:val="20"/>
                <w:szCs w:val="20"/>
              </w:rPr>
              <w:t xml:space="preserve"> SES Contract</w:t>
            </w:r>
          </w:p>
          <w:p w14:paraId="2674D7A0" w14:textId="7777777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Pr>
                <w:rFonts w:ascii="Arial" w:hAnsi="Arial" w:cs="Arial"/>
                <w:b/>
                <w:sz w:val="20"/>
                <w:szCs w:val="20"/>
              </w:rPr>
              <w:tab/>
            </w:r>
            <w:r w:rsidRPr="007152B8">
              <w:rPr>
                <w:rFonts w:ascii="Arial" w:hAnsi="Arial" w:cs="Arial"/>
                <w:i/>
                <w:iCs/>
                <w:sz w:val="20"/>
                <w:szCs w:val="20"/>
              </w:rPr>
              <w:t>Public Service Award 1992</w:t>
            </w:r>
          </w:p>
          <w:p w14:paraId="6B80DC61" w14:textId="77777777" w:rsidR="00CD5B50" w:rsidRPr="00923D7F" w:rsidRDefault="00CD5B50" w:rsidP="00CD5B50">
            <w:pPr>
              <w:tabs>
                <w:tab w:val="left" w:pos="2305"/>
              </w:tabs>
              <w:ind w:left="0"/>
              <w:rPr>
                <w:rFonts w:ascii="Arial" w:hAnsi="Arial" w:cs="Arial"/>
                <w:sz w:val="20"/>
                <w:szCs w:val="20"/>
              </w:rPr>
            </w:pPr>
            <w:r>
              <w:rPr>
                <w:rFonts w:ascii="Arial" w:hAnsi="Arial" w:cs="Arial"/>
                <w:sz w:val="20"/>
                <w:szCs w:val="20"/>
              </w:rPr>
              <w:tab/>
            </w:r>
            <w:r w:rsidRPr="007152B8">
              <w:rPr>
                <w:rFonts w:ascii="Arial" w:hAnsi="Arial" w:cs="Arial"/>
                <w:i/>
                <w:iCs/>
                <w:sz w:val="20"/>
                <w:szCs w:val="20"/>
              </w:rPr>
              <w:t>Public Sector CSA Agreement 2024</w:t>
            </w:r>
            <w:r>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020FEBE2" w14:textId="77777777" w:rsidR="00CD5B50" w:rsidRDefault="00CD5B50" w:rsidP="00CD5B50">
            <w:pPr>
              <w:spacing w:before="8"/>
              <w:ind w:left="0"/>
              <w:rPr>
                <w:rFonts w:ascii="Arial" w:hAnsi="Arial" w:cs="Arial"/>
                <w:b/>
                <w:sz w:val="20"/>
                <w:szCs w:val="20"/>
              </w:rPr>
            </w:pPr>
            <w:r>
              <w:rPr>
                <w:rFonts w:ascii="Arial" w:hAnsi="Arial" w:cs="Arial"/>
                <w:b/>
                <w:sz w:val="20"/>
                <w:szCs w:val="20"/>
              </w:rPr>
              <w:t>Reporting Relationships</w:t>
            </w:r>
          </w:p>
          <w:p w14:paraId="37D8F79F" w14:textId="77777777" w:rsidR="00CD5B50" w:rsidRPr="007E36E8" w:rsidRDefault="00CD5B50" w:rsidP="00CD5B50">
            <w:pPr>
              <w:spacing w:before="8"/>
              <w:ind w:left="0"/>
              <w:rPr>
                <w:rFonts w:ascii="Arial" w:hAnsi="Arial" w:cs="Arial"/>
                <w:i/>
                <w:sz w:val="20"/>
                <w:szCs w:val="20"/>
              </w:rPr>
            </w:pPr>
            <w:r w:rsidRPr="007E36E8">
              <w:rPr>
                <w:rFonts w:ascii="Arial" w:hAnsi="Arial" w:cs="Arial"/>
                <w:i/>
                <w:sz w:val="20"/>
                <w:szCs w:val="20"/>
              </w:rPr>
              <w:t>Reports to:</w:t>
            </w:r>
          </w:p>
          <w:p w14:paraId="19A06349" w14:textId="5821D5EC" w:rsidR="00CD5B50" w:rsidRPr="00287129" w:rsidRDefault="00C140A1" w:rsidP="00CD5B50">
            <w:pPr>
              <w:spacing w:before="8"/>
              <w:ind w:left="0"/>
              <w:rPr>
                <w:rFonts w:ascii="Arial" w:hAnsi="Arial" w:cs="Arial"/>
                <w:sz w:val="20"/>
                <w:szCs w:val="20"/>
              </w:rPr>
            </w:pPr>
            <w:r>
              <w:rPr>
                <w:rFonts w:ascii="Arial" w:hAnsi="Arial" w:cs="Arial"/>
                <w:sz w:val="20"/>
                <w:szCs w:val="20"/>
              </w:rPr>
              <w:t>Executive Director Service Delivery, Class 3</w:t>
            </w:r>
          </w:p>
          <w:p w14:paraId="390DADCE" w14:textId="77777777" w:rsidR="00CD5B50" w:rsidRPr="00287129" w:rsidRDefault="00CD5B50" w:rsidP="00CD5B50">
            <w:pPr>
              <w:spacing w:before="8"/>
              <w:ind w:left="0"/>
              <w:rPr>
                <w:rFonts w:ascii="Arial" w:hAnsi="Arial" w:cs="Arial"/>
                <w:sz w:val="20"/>
                <w:szCs w:val="20"/>
              </w:rPr>
            </w:pPr>
          </w:p>
          <w:p w14:paraId="5CD179D9" w14:textId="77777777" w:rsidR="00CD5B50" w:rsidRPr="00287129" w:rsidRDefault="00CD5B50" w:rsidP="00CD5B50">
            <w:pPr>
              <w:spacing w:before="8"/>
              <w:ind w:left="0"/>
              <w:rPr>
                <w:rFonts w:ascii="Arial" w:hAnsi="Arial" w:cs="Arial"/>
                <w:i/>
                <w:sz w:val="20"/>
                <w:szCs w:val="20"/>
              </w:rPr>
            </w:pPr>
            <w:r w:rsidRPr="00287129">
              <w:rPr>
                <w:rFonts w:ascii="Arial" w:hAnsi="Arial" w:cs="Arial"/>
                <w:i/>
                <w:sz w:val="20"/>
                <w:szCs w:val="20"/>
              </w:rPr>
              <w:t>Other officers reporting to the above office:</w:t>
            </w:r>
          </w:p>
          <w:p w14:paraId="74DF9B92" w14:textId="10FEEA1D" w:rsidR="00CD5B50" w:rsidRDefault="00C140A1" w:rsidP="00C140A1">
            <w:pPr>
              <w:spacing w:before="8"/>
              <w:ind w:left="0"/>
              <w:rPr>
                <w:rFonts w:ascii="Arial" w:hAnsi="Arial" w:cs="Arial"/>
                <w:sz w:val="20"/>
                <w:szCs w:val="20"/>
              </w:rPr>
            </w:pPr>
            <w:r>
              <w:rPr>
                <w:rFonts w:ascii="Arial" w:hAnsi="Arial" w:cs="Arial"/>
                <w:sz w:val="20"/>
                <w:szCs w:val="20"/>
              </w:rPr>
              <w:t>Director Service Delivery Strategy, Level 9</w:t>
            </w:r>
            <w:r w:rsidR="00CD5B50">
              <w:rPr>
                <w:rFonts w:ascii="Arial" w:hAnsi="Arial" w:cs="Arial"/>
                <w:sz w:val="20"/>
                <w:szCs w:val="20"/>
              </w:rPr>
              <w:t xml:space="preserve"> </w:t>
            </w:r>
          </w:p>
          <w:p w14:paraId="41603077" w14:textId="3B42F19F" w:rsidR="00CD5B50" w:rsidRDefault="00CD5B50" w:rsidP="00CD5B50">
            <w:pPr>
              <w:spacing w:before="8"/>
              <w:ind w:left="0"/>
              <w:rPr>
                <w:rFonts w:ascii="Arial" w:hAnsi="Arial" w:cs="Arial"/>
                <w:sz w:val="20"/>
                <w:szCs w:val="20"/>
              </w:rPr>
            </w:pPr>
            <w:r>
              <w:rPr>
                <w:rFonts w:ascii="Arial" w:hAnsi="Arial" w:cs="Arial"/>
                <w:sz w:val="20"/>
                <w:szCs w:val="20"/>
              </w:rPr>
              <w:t xml:space="preserve">Director </w:t>
            </w:r>
            <w:r w:rsidR="00C140A1">
              <w:rPr>
                <w:rFonts w:ascii="Arial" w:hAnsi="Arial" w:cs="Arial"/>
                <w:sz w:val="20"/>
                <w:szCs w:val="20"/>
              </w:rPr>
              <w:t>Service Delivery Operations, Le</w:t>
            </w:r>
            <w:r>
              <w:rPr>
                <w:rFonts w:ascii="Arial" w:hAnsi="Arial" w:cs="Arial"/>
                <w:sz w:val="20"/>
                <w:szCs w:val="20"/>
              </w:rPr>
              <w:t>vel 9</w:t>
            </w:r>
          </w:p>
          <w:p w14:paraId="2D1330F8" w14:textId="042C9571" w:rsidR="00CD5B50" w:rsidRDefault="00C140A1" w:rsidP="00CD5B50">
            <w:pPr>
              <w:spacing w:before="8"/>
              <w:ind w:left="0"/>
              <w:rPr>
                <w:rFonts w:ascii="Arial" w:hAnsi="Arial" w:cs="Arial"/>
                <w:sz w:val="20"/>
                <w:szCs w:val="20"/>
              </w:rPr>
            </w:pPr>
            <w:r>
              <w:rPr>
                <w:rFonts w:ascii="Arial" w:hAnsi="Arial" w:cs="Arial"/>
                <w:sz w:val="20"/>
                <w:szCs w:val="20"/>
              </w:rPr>
              <w:t>Principal Consultant, Level 7</w:t>
            </w:r>
          </w:p>
          <w:p w14:paraId="447FC9D4" w14:textId="2897E97E" w:rsidR="00CD5B50" w:rsidRDefault="00C140A1" w:rsidP="00CD5B50">
            <w:pPr>
              <w:spacing w:before="8"/>
              <w:ind w:left="0"/>
              <w:rPr>
                <w:rFonts w:ascii="Arial" w:hAnsi="Arial" w:cs="Arial"/>
                <w:sz w:val="20"/>
                <w:szCs w:val="20"/>
              </w:rPr>
            </w:pPr>
            <w:r>
              <w:rPr>
                <w:rFonts w:ascii="Arial" w:hAnsi="Arial" w:cs="Arial"/>
                <w:sz w:val="20"/>
                <w:szCs w:val="20"/>
              </w:rPr>
              <w:t>Executive Assistant, Level 3</w:t>
            </w:r>
          </w:p>
          <w:p w14:paraId="756E9DDC" w14:textId="77777777" w:rsidR="00CD5B50" w:rsidRPr="00287129" w:rsidRDefault="00CD5B50" w:rsidP="00CD5B50">
            <w:pPr>
              <w:spacing w:before="8"/>
              <w:ind w:left="0"/>
              <w:rPr>
                <w:rFonts w:ascii="Arial" w:hAnsi="Arial" w:cs="Arial"/>
                <w:sz w:val="20"/>
                <w:szCs w:val="20"/>
              </w:rPr>
            </w:pPr>
          </w:p>
          <w:p w14:paraId="2FAAE494" w14:textId="77777777" w:rsidR="00CD5B50" w:rsidRPr="00287129" w:rsidRDefault="00CD5B50" w:rsidP="00CD5B50">
            <w:pPr>
              <w:spacing w:before="8"/>
              <w:ind w:left="0"/>
              <w:rPr>
                <w:rFonts w:ascii="Arial" w:hAnsi="Arial" w:cs="Arial"/>
                <w:i/>
                <w:sz w:val="20"/>
                <w:szCs w:val="20"/>
              </w:rPr>
            </w:pPr>
            <w:r w:rsidRPr="00287129">
              <w:rPr>
                <w:rFonts w:ascii="Arial" w:hAnsi="Arial" w:cs="Arial"/>
                <w:i/>
                <w:sz w:val="20"/>
                <w:szCs w:val="20"/>
              </w:rPr>
              <w:t>This Office – officers under direct responsibility</w:t>
            </w:r>
            <w:r>
              <w:rPr>
                <w:rFonts w:ascii="Arial" w:hAnsi="Arial" w:cs="Arial"/>
                <w:i/>
                <w:sz w:val="20"/>
                <w:szCs w:val="20"/>
              </w:rPr>
              <w:t>:</w:t>
            </w:r>
          </w:p>
          <w:p w14:paraId="444F9B04" w14:textId="68BF18EE" w:rsidR="00CD5B50" w:rsidRDefault="00C140A1" w:rsidP="00CD5B50">
            <w:pPr>
              <w:ind w:left="0"/>
              <w:rPr>
                <w:rFonts w:ascii="Arial" w:hAnsi="Arial" w:cs="Arial"/>
                <w:sz w:val="20"/>
                <w:szCs w:val="20"/>
              </w:rPr>
            </w:pPr>
            <w:r>
              <w:rPr>
                <w:rFonts w:ascii="Arial" w:hAnsi="Arial" w:cs="Arial"/>
                <w:sz w:val="20"/>
                <w:szCs w:val="20"/>
              </w:rPr>
              <w:t>Associate Director Customer Service</w:t>
            </w:r>
            <w:r w:rsidR="008C1503">
              <w:rPr>
                <w:rFonts w:ascii="Arial" w:hAnsi="Arial" w:cs="Arial"/>
                <w:sz w:val="20"/>
                <w:szCs w:val="20"/>
              </w:rPr>
              <w:t xml:space="preserve"> Quality and Compliance, Level 8</w:t>
            </w:r>
          </w:p>
          <w:p w14:paraId="6BB01505" w14:textId="0147053F" w:rsidR="008C1503" w:rsidRDefault="008C1503" w:rsidP="00CD5B50">
            <w:pPr>
              <w:ind w:left="0"/>
              <w:rPr>
                <w:rFonts w:ascii="Arial" w:hAnsi="Arial" w:cs="Arial"/>
                <w:sz w:val="20"/>
                <w:szCs w:val="20"/>
              </w:rPr>
            </w:pPr>
            <w:r>
              <w:rPr>
                <w:rFonts w:ascii="Arial" w:hAnsi="Arial" w:cs="Arial"/>
                <w:sz w:val="20"/>
                <w:szCs w:val="20"/>
              </w:rPr>
              <w:t>Associate Director Recruitment Strategy and Stakeholder Relations, Level 8</w:t>
            </w:r>
          </w:p>
          <w:p w14:paraId="3CFAAF56" w14:textId="77777777" w:rsidR="00CD5B50" w:rsidRDefault="00CD5B50" w:rsidP="00CD5B50">
            <w:pPr>
              <w:ind w:left="0"/>
              <w:rPr>
                <w:rFonts w:ascii="Arial" w:hAnsi="Arial" w:cs="Arial"/>
                <w:sz w:val="20"/>
                <w:szCs w:val="20"/>
              </w:rPr>
            </w:pP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DE3B3D">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2929DFF7" w14:textId="77777777" w:rsidR="008C1503" w:rsidRDefault="008C1503" w:rsidP="008C1503">
            <w:pPr>
              <w:spacing w:before="8"/>
              <w:ind w:left="0"/>
              <w:rPr>
                <w:rFonts w:ascii="Arial" w:hAnsi="Arial" w:cs="Arial"/>
                <w:sz w:val="20"/>
                <w:szCs w:val="20"/>
              </w:rPr>
            </w:pPr>
            <w:r w:rsidRPr="006F6968">
              <w:rPr>
                <w:rFonts w:ascii="Arial" w:hAnsi="Arial" w:cs="Arial"/>
                <w:sz w:val="20"/>
                <w:szCs w:val="20"/>
              </w:rPr>
              <w:t>The General Manager TAFE International WA</w:t>
            </w:r>
            <w:r>
              <w:rPr>
                <w:rFonts w:ascii="Arial" w:hAnsi="Arial" w:cs="Arial"/>
                <w:sz w:val="20"/>
                <w:szCs w:val="20"/>
              </w:rPr>
              <w:t xml:space="preserve"> (TIWA)</w:t>
            </w:r>
            <w:r w:rsidRPr="006F6968">
              <w:rPr>
                <w:rFonts w:ascii="Arial" w:hAnsi="Arial" w:cs="Arial"/>
                <w:sz w:val="20"/>
                <w:szCs w:val="20"/>
              </w:rPr>
              <w:t xml:space="preserve"> leads </w:t>
            </w:r>
            <w:r>
              <w:rPr>
                <w:rFonts w:ascii="Arial" w:hAnsi="Arial" w:cs="Arial"/>
                <w:sz w:val="20"/>
                <w:szCs w:val="20"/>
              </w:rPr>
              <w:t>marketing, recruitment, admission and management of international students enrolling at WA TAFE colleges and public schools in accordance with regulatory standards. The General Manager TIWA also leads cross-agency initiatives and partnerships in alignment with State Government’s strategies to grow international education for Western Australia.</w:t>
            </w:r>
          </w:p>
          <w:p w14:paraId="4681C7C5" w14:textId="77777777" w:rsidR="008C1503" w:rsidRDefault="008C1503" w:rsidP="008C1503">
            <w:pPr>
              <w:spacing w:before="8"/>
              <w:ind w:left="0"/>
              <w:rPr>
                <w:rFonts w:ascii="Arial" w:hAnsi="Arial" w:cs="Arial"/>
                <w:sz w:val="20"/>
                <w:szCs w:val="20"/>
              </w:rPr>
            </w:pPr>
          </w:p>
          <w:p w14:paraId="7BD99D84" w14:textId="77777777" w:rsidR="008C1503" w:rsidRDefault="008C1503" w:rsidP="008C1503">
            <w:pPr>
              <w:spacing w:before="8"/>
              <w:ind w:left="0"/>
              <w:rPr>
                <w:rFonts w:ascii="Arial" w:hAnsi="Arial" w:cs="Arial"/>
                <w:sz w:val="20"/>
                <w:szCs w:val="20"/>
              </w:rPr>
            </w:pPr>
            <w:r>
              <w:rPr>
                <w:rFonts w:ascii="Arial" w:hAnsi="Arial" w:cs="Arial"/>
                <w:sz w:val="20"/>
                <w:szCs w:val="20"/>
              </w:rPr>
              <w:t>As a member of the Service Delivery Executive Management team the General Manager TIWA actively contributes to Service Delivery’s strategic and operational directions, policy and program decisions and performance monitoring to address organisational and service delivery needs.</w:t>
            </w:r>
          </w:p>
          <w:p w14:paraId="667CBFB2" w14:textId="77777777" w:rsidR="008C1503" w:rsidRDefault="008C1503" w:rsidP="008C1503">
            <w:pPr>
              <w:spacing w:before="8"/>
              <w:ind w:left="0"/>
              <w:rPr>
                <w:rFonts w:ascii="Arial" w:hAnsi="Arial" w:cs="Arial"/>
                <w:sz w:val="20"/>
                <w:szCs w:val="20"/>
              </w:rPr>
            </w:pPr>
          </w:p>
          <w:p w14:paraId="5AD2FB7C" w14:textId="77777777" w:rsidR="008C1503" w:rsidRPr="006F6968" w:rsidRDefault="008C1503" w:rsidP="008C1503">
            <w:pPr>
              <w:spacing w:before="8"/>
              <w:ind w:left="0"/>
              <w:rPr>
                <w:rFonts w:ascii="Arial" w:hAnsi="Arial" w:cs="Arial"/>
                <w:b/>
                <w:sz w:val="20"/>
                <w:szCs w:val="20"/>
              </w:rPr>
            </w:pPr>
            <w:r>
              <w:rPr>
                <w:rFonts w:ascii="Arial" w:hAnsi="Arial" w:cs="Arial"/>
                <w:sz w:val="20"/>
                <w:szCs w:val="20"/>
              </w:rPr>
              <w:t xml:space="preserve">The General Manager TIWA also leads the development, implementation and monitoring of strategic and operational plans, budgets and quality systems for TIWA and manages its human, physical and financial resources. </w:t>
            </w:r>
          </w:p>
          <w:p w14:paraId="051AC91D" w14:textId="77777777" w:rsidR="00CD5B50" w:rsidRDefault="00CD5B50" w:rsidP="00CD5B50">
            <w:pPr>
              <w:tabs>
                <w:tab w:val="left" w:pos="540"/>
                <w:tab w:val="left" w:pos="900"/>
              </w:tabs>
              <w:ind w:left="0"/>
              <w:rPr>
                <w:rFonts w:ascii="Arial" w:hAnsi="Arial" w:cs="Arial"/>
                <w:color w:val="000000"/>
                <w:sz w:val="20"/>
                <w:szCs w:val="20"/>
              </w:rPr>
            </w:pPr>
            <w:r>
              <w:rPr>
                <w:rFonts w:ascii="Arial" w:hAnsi="Arial" w:cs="Arial"/>
                <w:color w:val="000000"/>
                <w:sz w:val="20"/>
                <w:szCs w:val="20"/>
              </w:rPr>
              <w:t xml:space="preserve"> </w:t>
            </w:r>
          </w:p>
          <w:p w14:paraId="6FA20A7D" w14:textId="02370157" w:rsidR="00CD5B50" w:rsidRPr="000D1096" w:rsidRDefault="00CD5B50" w:rsidP="00CD5B50">
            <w:pPr>
              <w:tabs>
                <w:tab w:val="left" w:pos="540"/>
                <w:tab w:val="left" w:pos="900"/>
              </w:tabs>
              <w:ind w:left="0"/>
              <w:rPr>
                <w:rFonts w:ascii="Arial" w:hAnsi="Arial" w:cs="Arial"/>
                <w:color w:val="000000"/>
                <w:sz w:val="20"/>
                <w:szCs w:val="20"/>
              </w:rPr>
            </w:pPr>
            <w:r w:rsidRPr="000D1096">
              <w:rPr>
                <w:rFonts w:ascii="Arial" w:hAnsi="Arial" w:cs="Arial"/>
                <w:b/>
                <w:bCs/>
                <w:color w:val="000000"/>
                <w:sz w:val="20"/>
                <w:szCs w:val="20"/>
              </w:rPr>
              <w:t>Building Leadership Impact as a</w:t>
            </w:r>
            <w:r w:rsidR="008C1503" w:rsidRPr="000D1096">
              <w:rPr>
                <w:rFonts w:ascii="Arial" w:hAnsi="Arial" w:cs="Arial"/>
                <w:b/>
                <w:bCs/>
                <w:color w:val="000000"/>
                <w:sz w:val="20"/>
                <w:szCs w:val="20"/>
              </w:rPr>
              <w:t xml:space="preserve"> Multiple Area </w:t>
            </w:r>
            <w:r w:rsidRPr="000D1096">
              <w:rPr>
                <w:rFonts w:ascii="Arial" w:hAnsi="Arial" w:cs="Arial"/>
                <w:b/>
                <w:bCs/>
                <w:color w:val="000000"/>
                <w:sz w:val="20"/>
                <w:szCs w:val="20"/>
              </w:rPr>
              <w:t>Leader</w:t>
            </w:r>
          </w:p>
          <w:p w14:paraId="36795D04" w14:textId="77777777" w:rsidR="00CD5B50" w:rsidRPr="000D1096" w:rsidRDefault="00CD5B50" w:rsidP="00CD5B50">
            <w:pPr>
              <w:tabs>
                <w:tab w:val="left" w:pos="540"/>
                <w:tab w:val="left" w:pos="900"/>
              </w:tabs>
              <w:ind w:left="0"/>
              <w:rPr>
                <w:rFonts w:ascii="Arial" w:hAnsi="Arial" w:cs="Arial"/>
                <w:color w:val="000000"/>
                <w:sz w:val="20"/>
                <w:szCs w:val="20"/>
              </w:rPr>
            </w:pPr>
            <w:r w:rsidRPr="000D1096">
              <w:rPr>
                <w:rFonts w:ascii="Arial" w:hAnsi="Arial" w:cs="Arial"/>
                <w:color w:val="000000"/>
                <w:sz w:val="20"/>
                <w:szCs w:val="20"/>
              </w:rPr>
              <w:t>We believe all our people are leaders and expect and encourage them to demonstrate leadership in their roles.</w:t>
            </w:r>
          </w:p>
          <w:p w14:paraId="68F222D0" w14:textId="77777777" w:rsidR="00CD5B50" w:rsidRPr="000D1096" w:rsidRDefault="00CD5B50" w:rsidP="00CD5B50">
            <w:pPr>
              <w:tabs>
                <w:tab w:val="left" w:pos="540"/>
                <w:tab w:val="left" w:pos="900"/>
              </w:tabs>
              <w:ind w:left="0"/>
              <w:rPr>
                <w:rFonts w:ascii="Arial" w:hAnsi="Arial" w:cs="Arial"/>
                <w:color w:val="000000"/>
                <w:sz w:val="20"/>
                <w:szCs w:val="20"/>
              </w:rPr>
            </w:pPr>
          </w:p>
          <w:p w14:paraId="7D5CB12E" w14:textId="427A1DDF" w:rsidR="00DE3B3D" w:rsidRDefault="00CD5B50" w:rsidP="00CD5B50">
            <w:pPr>
              <w:spacing w:before="8"/>
              <w:ind w:left="0"/>
              <w:jc w:val="both"/>
              <w:rPr>
                <w:rFonts w:ascii="Arial" w:hAnsi="Arial" w:cs="Arial"/>
                <w:color w:val="000000"/>
                <w:sz w:val="20"/>
                <w:szCs w:val="20"/>
              </w:rPr>
            </w:pPr>
            <w:r w:rsidRPr="000D1096">
              <w:rPr>
                <w:rFonts w:ascii="Arial" w:hAnsi="Arial" w:cs="Arial"/>
                <w:color w:val="000000"/>
                <w:sz w:val="20"/>
                <w:szCs w:val="20"/>
              </w:rPr>
              <w:t xml:space="preserve">Leadership in this position is about </w:t>
            </w:r>
            <w:r w:rsidR="000D1096" w:rsidRPr="000D1096">
              <w:rPr>
                <w:rFonts w:ascii="Arial" w:hAnsi="Arial" w:cs="Arial"/>
                <w:color w:val="000000"/>
                <w:sz w:val="20"/>
                <w:szCs w:val="20"/>
              </w:rPr>
              <w:t xml:space="preserve">leading teams to achieve the strategic direction of </w:t>
            </w:r>
            <w:proofErr w:type="gramStart"/>
            <w:r w:rsidR="000D1096" w:rsidRPr="000D1096">
              <w:rPr>
                <w:rFonts w:ascii="Arial" w:hAnsi="Arial" w:cs="Arial"/>
                <w:color w:val="000000"/>
                <w:sz w:val="20"/>
                <w:szCs w:val="20"/>
              </w:rPr>
              <w:t>a number of</w:t>
            </w:r>
            <w:proofErr w:type="gramEnd"/>
            <w:r w:rsidR="000D1096" w:rsidRPr="000D1096">
              <w:rPr>
                <w:rFonts w:ascii="Arial" w:hAnsi="Arial" w:cs="Arial"/>
                <w:color w:val="000000"/>
                <w:sz w:val="20"/>
                <w:szCs w:val="20"/>
              </w:rPr>
              <w:t xml:space="preserve"> different business areas and to implement the associated operational strategies</w:t>
            </w:r>
            <w:r w:rsidRPr="000D1096">
              <w:rPr>
                <w:rFonts w:ascii="Arial" w:hAnsi="Arial" w:cs="Arial"/>
                <w:color w:val="000000"/>
                <w:sz w:val="20"/>
                <w:szCs w:val="20"/>
              </w:rPr>
              <w:t>.</w:t>
            </w:r>
          </w:p>
          <w:p w14:paraId="0FF99FF0" w14:textId="77777777" w:rsidR="00CD5B50" w:rsidRPr="00577B30" w:rsidRDefault="00CD5B50" w:rsidP="00CD5B50">
            <w:pPr>
              <w:spacing w:before="8"/>
              <w:ind w:left="0"/>
              <w:jc w:val="both"/>
              <w:rPr>
                <w:rFonts w:ascii="Arial" w:hAnsi="Arial" w:cs="Arial"/>
                <w:sz w:val="10"/>
                <w:szCs w:val="20"/>
              </w:rPr>
            </w:pPr>
          </w:p>
        </w:tc>
      </w:tr>
      <w:bookmarkEnd w:id="1"/>
      <w:tr w:rsidR="00CD5B50" w14:paraId="181DCDCA" w14:textId="77777777" w:rsidTr="00DE3B3D">
        <w:trPr>
          <w:trHeight w:val="4905"/>
          <w:jc w:val="center"/>
        </w:trPr>
        <w:tc>
          <w:tcPr>
            <w:tcW w:w="10107" w:type="dxa"/>
            <w:tcBorders>
              <w:top w:val="single" w:sz="4" w:space="0" w:color="auto"/>
              <w:bottom w:val="nil"/>
            </w:tcBorders>
          </w:tcPr>
          <w:p w14:paraId="510C542A" w14:textId="77777777" w:rsidR="00DE3B3D" w:rsidRDefault="00DE3B3D" w:rsidP="00DE3B3D">
            <w:pPr>
              <w:spacing w:before="0" w:after="0"/>
              <w:ind w:left="0"/>
              <w:rPr>
                <w:rFonts w:ascii="Arial" w:hAnsi="Arial" w:cs="Arial"/>
                <w:b/>
                <w:sz w:val="20"/>
                <w:szCs w:val="20"/>
              </w:rPr>
            </w:pPr>
          </w:p>
          <w:p w14:paraId="480DFE53" w14:textId="77777777" w:rsidR="00CD5B50" w:rsidRPr="0050296C" w:rsidRDefault="00CD5B50" w:rsidP="00CD5B50">
            <w:pPr>
              <w:ind w:left="0"/>
              <w:rPr>
                <w:rFonts w:ascii="Arial" w:hAnsi="Arial" w:cs="Arial"/>
                <w:b/>
                <w:sz w:val="20"/>
                <w:szCs w:val="20"/>
              </w:rPr>
            </w:pPr>
            <w:r w:rsidRPr="0050296C">
              <w:rPr>
                <w:rFonts w:ascii="Arial" w:hAnsi="Arial" w:cs="Arial"/>
                <w:b/>
                <w:sz w:val="20"/>
                <w:szCs w:val="20"/>
              </w:rPr>
              <w:t>Key Responsibilities</w:t>
            </w:r>
          </w:p>
          <w:p w14:paraId="21BB3A6B" w14:textId="16D53C99" w:rsidR="008C1503" w:rsidRDefault="008C1503" w:rsidP="008C1503">
            <w:pPr>
              <w:numPr>
                <w:ilvl w:val="0"/>
                <w:numId w:val="7"/>
              </w:numPr>
              <w:spacing w:before="0" w:after="0"/>
              <w:jc w:val="both"/>
              <w:rPr>
                <w:rFonts w:ascii="Arial" w:hAnsi="Arial" w:cs="Arial"/>
                <w:sz w:val="20"/>
                <w:szCs w:val="20"/>
              </w:rPr>
            </w:pPr>
            <w:r>
              <w:rPr>
                <w:rFonts w:ascii="Arial" w:hAnsi="Arial" w:cs="Arial"/>
                <w:sz w:val="20"/>
                <w:szCs w:val="20"/>
              </w:rPr>
              <w:t xml:space="preserve">Develop, implement and monitor strategies to maximise onshore international student enrolments in the WA TAFE and </w:t>
            </w:r>
            <w:r w:rsidR="001112B3">
              <w:rPr>
                <w:rFonts w:ascii="Arial" w:hAnsi="Arial" w:cs="Arial"/>
                <w:sz w:val="20"/>
                <w:szCs w:val="20"/>
              </w:rPr>
              <w:t>public-school</w:t>
            </w:r>
            <w:r>
              <w:rPr>
                <w:rFonts w:ascii="Arial" w:hAnsi="Arial" w:cs="Arial"/>
                <w:sz w:val="20"/>
                <w:szCs w:val="20"/>
              </w:rPr>
              <w:t xml:space="preserve"> sector.</w:t>
            </w:r>
          </w:p>
          <w:p w14:paraId="26BCE50D" w14:textId="77777777" w:rsidR="008C1503" w:rsidRDefault="008C1503" w:rsidP="008C1503">
            <w:pPr>
              <w:numPr>
                <w:ilvl w:val="0"/>
                <w:numId w:val="7"/>
              </w:numPr>
              <w:spacing w:before="0" w:after="0"/>
              <w:jc w:val="both"/>
              <w:rPr>
                <w:rFonts w:ascii="Arial" w:hAnsi="Arial" w:cs="Arial"/>
                <w:sz w:val="20"/>
                <w:szCs w:val="20"/>
              </w:rPr>
            </w:pPr>
            <w:r w:rsidRPr="00EB3CAB">
              <w:rPr>
                <w:rFonts w:ascii="Arial" w:hAnsi="Arial" w:cs="Arial"/>
                <w:sz w:val="20"/>
                <w:szCs w:val="20"/>
              </w:rPr>
              <w:t>Manage and maintain the Registered Training Organisation trading as TAFE International WA in accordance with regulatory and compliance requirements of the Australian Skills Quality Authority Standards for RTOs, ELICOS Standards 2018, Education Services for Overseas Students Act, National Code of Practice for Providers of Education and Training to Overseas Students 2018, Commonwealth Register of Institutions and Courses for Overseas Students and any other regulatory requirements as added or amended.</w:t>
            </w:r>
          </w:p>
          <w:p w14:paraId="37ABF6D2" w14:textId="77777777" w:rsidR="008C1503" w:rsidRPr="00EB3CAB" w:rsidRDefault="008C1503" w:rsidP="008C1503">
            <w:pPr>
              <w:numPr>
                <w:ilvl w:val="0"/>
                <w:numId w:val="7"/>
              </w:numPr>
              <w:spacing w:before="0" w:after="0"/>
              <w:jc w:val="both"/>
              <w:rPr>
                <w:rFonts w:ascii="Arial" w:hAnsi="Arial" w:cs="Arial"/>
                <w:sz w:val="20"/>
                <w:szCs w:val="20"/>
              </w:rPr>
            </w:pPr>
            <w:r w:rsidRPr="00EB3CAB">
              <w:rPr>
                <w:rFonts w:ascii="Arial" w:eastAsia="Times New Roman" w:hAnsi="Arial" w:cs="Arial"/>
                <w:sz w:val="20"/>
                <w:szCs w:val="20"/>
                <w:lang w:eastAsia="en-AU"/>
              </w:rPr>
              <w:t>Represent the Department and TAFE International WA on State and National Committees in relation to international education as appropriate.</w:t>
            </w:r>
          </w:p>
          <w:p w14:paraId="5B289A9F" w14:textId="77777777" w:rsidR="008C1503" w:rsidRPr="00DC75CE" w:rsidRDefault="008C1503" w:rsidP="008C1503">
            <w:pPr>
              <w:numPr>
                <w:ilvl w:val="0"/>
                <w:numId w:val="7"/>
              </w:numPr>
              <w:spacing w:before="0" w:after="0"/>
              <w:jc w:val="both"/>
              <w:rPr>
                <w:rFonts w:ascii="Arial" w:eastAsia="Times New Roman" w:hAnsi="Arial" w:cs="Arial"/>
                <w:sz w:val="20"/>
                <w:szCs w:val="20"/>
                <w:lang w:eastAsia="en-AU"/>
              </w:rPr>
            </w:pPr>
            <w:r>
              <w:rPr>
                <w:rFonts w:ascii="Arial" w:eastAsia="Times New Roman" w:hAnsi="Arial" w:cs="Arial"/>
                <w:sz w:val="20"/>
                <w:szCs w:val="20"/>
                <w:lang w:eastAsia="en-AU"/>
              </w:rPr>
              <w:t>D</w:t>
            </w:r>
            <w:r w:rsidRPr="002F0B5C">
              <w:rPr>
                <w:rFonts w:ascii="Arial" w:eastAsia="Times New Roman" w:hAnsi="Arial" w:cs="Arial"/>
                <w:sz w:val="20"/>
                <w:szCs w:val="20"/>
                <w:lang w:eastAsia="en-AU"/>
              </w:rPr>
              <w:t>evelop</w:t>
            </w:r>
            <w:r>
              <w:rPr>
                <w:rFonts w:ascii="Arial" w:eastAsia="Times New Roman" w:hAnsi="Arial" w:cs="Arial"/>
                <w:sz w:val="20"/>
                <w:szCs w:val="20"/>
                <w:lang w:eastAsia="en-AU"/>
              </w:rPr>
              <w:t>, implement</w:t>
            </w:r>
            <w:r w:rsidRPr="002F0B5C">
              <w:rPr>
                <w:rFonts w:ascii="Arial" w:eastAsia="Times New Roman" w:hAnsi="Arial" w:cs="Arial"/>
                <w:sz w:val="20"/>
                <w:szCs w:val="20"/>
                <w:lang w:eastAsia="en-AU"/>
              </w:rPr>
              <w:t xml:space="preserve"> and maint</w:t>
            </w:r>
            <w:r>
              <w:rPr>
                <w:rFonts w:ascii="Arial" w:eastAsia="Times New Roman" w:hAnsi="Arial" w:cs="Arial"/>
                <w:sz w:val="20"/>
                <w:szCs w:val="20"/>
                <w:lang w:eastAsia="en-AU"/>
              </w:rPr>
              <w:t>ain</w:t>
            </w:r>
            <w:r w:rsidRPr="002F0B5C">
              <w:rPr>
                <w:rFonts w:ascii="Arial" w:eastAsia="Times New Roman" w:hAnsi="Arial" w:cs="Arial"/>
                <w:sz w:val="20"/>
                <w:szCs w:val="20"/>
                <w:lang w:eastAsia="en-AU"/>
              </w:rPr>
              <w:t xml:space="preserve"> policies and quality systems to manage State and Commonwealth statutory and regulatory requirements in relation to international students, including student enrolment and placement, terminations and visa cancellations.</w:t>
            </w:r>
          </w:p>
          <w:p w14:paraId="65FA7E3F" w14:textId="5F738C0F" w:rsidR="00CD5B50" w:rsidRDefault="008C1503" w:rsidP="008C1503">
            <w:pPr>
              <w:pStyle w:val="ListParagraph"/>
              <w:numPr>
                <w:ilvl w:val="0"/>
                <w:numId w:val="7"/>
              </w:numPr>
              <w:spacing w:before="8" w:after="0" w:line="240" w:lineRule="auto"/>
              <w:ind w:left="357" w:hanging="357"/>
              <w:jc w:val="both"/>
              <w:rPr>
                <w:rFonts w:ascii="Arial" w:hAnsi="Arial" w:cs="Arial"/>
                <w:sz w:val="20"/>
                <w:szCs w:val="20"/>
              </w:rPr>
            </w:pPr>
            <w:r>
              <w:rPr>
                <w:rFonts w:ascii="Arial" w:hAnsi="Arial" w:cs="Arial"/>
                <w:sz w:val="20"/>
                <w:szCs w:val="20"/>
              </w:rPr>
              <w:t xml:space="preserve">Manage and maintain the CRICOS registration on behalf of the </w:t>
            </w:r>
            <w:r w:rsidR="001112B3">
              <w:rPr>
                <w:rFonts w:ascii="Arial" w:hAnsi="Arial" w:cs="Arial"/>
                <w:sz w:val="20"/>
                <w:szCs w:val="20"/>
              </w:rPr>
              <w:t>public-school</w:t>
            </w:r>
            <w:r>
              <w:rPr>
                <w:rFonts w:ascii="Arial" w:hAnsi="Arial" w:cs="Arial"/>
                <w:sz w:val="20"/>
                <w:szCs w:val="20"/>
              </w:rPr>
              <w:t xml:space="preserve"> sector</w:t>
            </w:r>
            <w:r w:rsidR="00CD5B50">
              <w:rPr>
                <w:rFonts w:ascii="Arial" w:hAnsi="Arial" w:cs="Arial"/>
                <w:sz w:val="20"/>
                <w:szCs w:val="20"/>
              </w:rPr>
              <w:t>.</w:t>
            </w:r>
          </w:p>
          <w:p w14:paraId="444290ED" w14:textId="77777777" w:rsidR="008C1503" w:rsidRPr="004222E7" w:rsidRDefault="008C1503" w:rsidP="008C1503">
            <w:pPr>
              <w:numPr>
                <w:ilvl w:val="0"/>
                <w:numId w:val="7"/>
              </w:numPr>
              <w:spacing w:before="0" w:after="0"/>
              <w:jc w:val="both"/>
              <w:rPr>
                <w:rFonts w:ascii="Arial" w:eastAsia="Times New Roman" w:hAnsi="Arial" w:cs="Arial"/>
                <w:sz w:val="20"/>
                <w:szCs w:val="20"/>
                <w:lang w:eastAsia="en-AU"/>
              </w:rPr>
            </w:pPr>
            <w:r w:rsidRPr="004222E7">
              <w:rPr>
                <w:rFonts w:ascii="Arial" w:eastAsia="Times New Roman" w:hAnsi="Arial" w:cs="Arial"/>
                <w:sz w:val="20"/>
                <w:szCs w:val="20"/>
                <w:lang w:eastAsia="en-AU"/>
              </w:rPr>
              <w:t>Manage high level negotiations with the Department of Education and TAFE Colleges related to the development of service delivery agreements and the pricing of associated products and services related to international education.</w:t>
            </w:r>
          </w:p>
          <w:p w14:paraId="48BEB9A0" w14:textId="77777777" w:rsidR="008C1503" w:rsidRDefault="008C1503" w:rsidP="008C1503">
            <w:pPr>
              <w:numPr>
                <w:ilvl w:val="0"/>
                <w:numId w:val="7"/>
              </w:numPr>
              <w:spacing w:before="0" w:after="0"/>
              <w:jc w:val="both"/>
              <w:rPr>
                <w:rFonts w:ascii="Arial" w:eastAsia="Times New Roman" w:hAnsi="Arial" w:cs="Arial"/>
                <w:sz w:val="20"/>
                <w:szCs w:val="20"/>
                <w:lang w:eastAsia="en-AU"/>
              </w:rPr>
            </w:pPr>
            <w:r w:rsidRPr="002F0B5C">
              <w:rPr>
                <w:rFonts w:ascii="Arial" w:eastAsia="Times New Roman" w:hAnsi="Arial" w:cs="Arial"/>
                <w:sz w:val="20"/>
                <w:szCs w:val="20"/>
                <w:lang w:eastAsia="en-AU"/>
              </w:rPr>
              <w:t>Lead the development and implementation of TAFE International WA strategic marketing plan, strategies and programs to maximise the recruitment of international students and ensure sustainable growth of the international education industry for the long term social and economic benefit of Western Australia.</w:t>
            </w:r>
          </w:p>
          <w:p w14:paraId="57E40DAF" w14:textId="77777777" w:rsidR="008C1503" w:rsidRPr="00DC75CE" w:rsidRDefault="008C1503" w:rsidP="008C1503">
            <w:pPr>
              <w:numPr>
                <w:ilvl w:val="0"/>
                <w:numId w:val="7"/>
              </w:numPr>
              <w:spacing w:before="0" w:after="0"/>
              <w:jc w:val="both"/>
              <w:rPr>
                <w:rFonts w:ascii="Arial" w:hAnsi="Arial" w:cs="Arial"/>
                <w:sz w:val="20"/>
                <w:szCs w:val="20"/>
              </w:rPr>
            </w:pPr>
            <w:r>
              <w:rPr>
                <w:rFonts w:ascii="Arial" w:hAnsi="Arial" w:cs="Arial"/>
                <w:sz w:val="20"/>
                <w:szCs w:val="20"/>
              </w:rPr>
              <w:t>Lead</w:t>
            </w:r>
            <w:r w:rsidRPr="002F0B5C">
              <w:rPr>
                <w:rFonts w:ascii="Arial" w:hAnsi="Arial" w:cs="Arial"/>
                <w:sz w:val="20"/>
                <w:szCs w:val="20"/>
              </w:rPr>
              <w:t xml:space="preserve"> strategic analysis of TAFE International WA products and services, practices, issues and trends to ensure student recruitment, placement and management in line with the state and federal legislation.</w:t>
            </w:r>
          </w:p>
          <w:p w14:paraId="62EDD541" w14:textId="64D161DA" w:rsidR="008C1503" w:rsidRPr="002F0B5C" w:rsidRDefault="008C1503" w:rsidP="008C1503">
            <w:pPr>
              <w:numPr>
                <w:ilvl w:val="0"/>
                <w:numId w:val="7"/>
              </w:numPr>
              <w:spacing w:before="0" w:after="0"/>
              <w:jc w:val="both"/>
              <w:rPr>
                <w:rFonts w:ascii="Arial" w:eastAsia="Times New Roman" w:hAnsi="Arial" w:cs="Arial"/>
                <w:sz w:val="20"/>
                <w:szCs w:val="20"/>
                <w:lang w:eastAsia="en-AU"/>
              </w:rPr>
            </w:pPr>
            <w:r w:rsidRPr="002F0B5C">
              <w:rPr>
                <w:rFonts w:ascii="Arial" w:eastAsia="Times New Roman" w:hAnsi="Arial" w:cs="Arial"/>
                <w:sz w:val="20"/>
                <w:szCs w:val="20"/>
                <w:lang w:eastAsia="en-AU"/>
              </w:rPr>
              <w:t xml:space="preserve">Provide strategic leadership associated with destination and niche marketing of education and training services for Government Schools and TAFE Colleges to </w:t>
            </w:r>
            <w:r w:rsidR="001112B3" w:rsidRPr="002F0B5C">
              <w:rPr>
                <w:rFonts w:ascii="Arial" w:eastAsia="Times New Roman" w:hAnsi="Arial" w:cs="Arial"/>
                <w:sz w:val="20"/>
                <w:szCs w:val="20"/>
                <w:lang w:eastAsia="en-AU"/>
              </w:rPr>
              <w:t>offshore</w:t>
            </w:r>
            <w:r w:rsidRPr="002F0B5C">
              <w:rPr>
                <w:rFonts w:ascii="Arial" w:eastAsia="Times New Roman" w:hAnsi="Arial" w:cs="Arial"/>
                <w:sz w:val="20"/>
                <w:szCs w:val="20"/>
                <w:lang w:eastAsia="en-AU"/>
              </w:rPr>
              <w:t xml:space="preserve"> governments, private sector organisations, educational institutions and agents associated with international education and training.</w:t>
            </w:r>
          </w:p>
          <w:p w14:paraId="591B00EB" w14:textId="77777777" w:rsidR="008C1503" w:rsidRPr="004222E7" w:rsidRDefault="008C1503" w:rsidP="008C1503">
            <w:pPr>
              <w:numPr>
                <w:ilvl w:val="0"/>
                <w:numId w:val="7"/>
              </w:numPr>
              <w:spacing w:before="0" w:after="0"/>
              <w:jc w:val="both"/>
              <w:rPr>
                <w:rFonts w:ascii="Arial" w:eastAsia="Times New Roman" w:hAnsi="Arial" w:cs="Arial"/>
                <w:sz w:val="20"/>
                <w:szCs w:val="20"/>
                <w:lang w:eastAsia="en-AU"/>
              </w:rPr>
            </w:pPr>
            <w:r>
              <w:rPr>
                <w:rFonts w:ascii="Arial" w:eastAsia="Times New Roman" w:hAnsi="Arial" w:cs="Arial"/>
                <w:sz w:val="20"/>
                <w:szCs w:val="20"/>
                <w:lang w:eastAsia="en-AU"/>
              </w:rPr>
              <w:t>Lead development of</w:t>
            </w:r>
            <w:r w:rsidRPr="002F0B5C">
              <w:rPr>
                <w:rFonts w:ascii="Arial" w:eastAsia="Times New Roman" w:hAnsi="Arial" w:cs="Arial"/>
                <w:sz w:val="20"/>
                <w:szCs w:val="20"/>
                <w:lang w:eastAsia="en-AU"/>
              </w:rPr>
              <w:t xml:space="preserve"> strategic international education networks to ensure that TAFE International WA engages in identified recruitment practises on a national and international level</w:t>
            </w:r>
            <w:r>
              <w:rPr>
                <w:rFonts w:ascii="Arial" w:eastAsia="Times New Roman" w:hAnsi="Arial" w:cs="Arial"/>
                <w:sz w:val="20"/>
                <w:szCs w:val="20"/>
                <w:lang w:eastAsia="en-AU"/>
              </w:rPr>
              <w:t xml:space="preserve"> </w:t>
            </w:r>
            <w:r w:rsidRPr="002F0B5C">
              <w:rPr>
                <w:rFonts w:ascii="Arial" w:eastAsia="Times New Roman" w:hAnsi="Arial" w:cs="Arial"/>
                <w:sz w:val="20"/>
                <w:szCs w:val="20"/>
                <w:lang w:eastAsia="en-AU"/>
              </w:rPr>
              <w:t>in accordance with national legislation and the requirements of the international education marketing campaign for TAFE International WA.</w:t>
            </w:r>
          </w:p>
          <w:p w14:paraId="7BFF1D32" w14:textId="77777777" w:rsidR="008C1503" w:rsidRPr="002F0B5C" w:rsidRDefault="008C1503" w:rsidP="008C1503">
            <w:pPr>
              <w:numPr>
                <w:ilvl w:val="0"/>
                <w:numId w:val="7"/>
              </w:numPr>
              <w:spacing w:before="0" w:after="0"/>
              <w:jc w:val="both"/>
              <w:rPr>
                <w:rFonts w:ascii="Arial" w:eastAsia="Times New Roman" w:hAnsi="Arial" w:cs="Arial"/>
                <w:sz w:val="20"/>
                <w:szCs w:val="20"/>
                <w:lang w:eastAsia="en-AU"/>
              </w:rPr>
            </w:pPr>
            <w:r w:rsidRPr="002F0B5C">
              <w:rPr>
                <w:rFonts w:ascii="Arial" w:eastAsia="Times New Roman" w:hAnsi="Arial" w:cs="Arial"/>
                <w:sz w:val="20"/>
                <w:szCs w:val="20"/>
                <w:lang w:eastAsia="en-AU"/>
              </w:rPr>
              <w:t xml:space="preserve">Direct the </w:t>
            </w:r>
            <w:r>
              <w:rPr>
                <w:rFonts w:ascii="Arial" w:eastAsia="Times New Roman" w:hAnsi="Arial" w:cs="Arial"/>
                <w:sz w:val="20"/>
                <w:szCs w:val="20"/>
                <w:lang w:eastAsia="en-AU"/>
              </w:rPr>
              <w:t>Customer</w:t>
            </w:r>
            <w:r w:rsidRPr="002F0B5C">
              <w:rPr>
                <w:rFonts w:ascii="Arial" w:eastAsia="Times New Roman" w:hAnsi="Arial" w:cs="Arial"/>
                <w:sz w:val="20"/>
                <w:szCs w:val="20"/>
                <w:lang w:eastAsia="en-AU"/>
              </w:rPr>
              <w:t xml:space="preserve"> Services function and ensure the effective provision of a customer focussed service for international student business</w:t>
            </w:r>
            <w:r>
              <w:rPr>
                <w:rFonts w:ascii="Arial" w:eastAsia="Times New Roman" w:hAnsi="Arial" w:cs="Arial"/>
                <w:sz w:val="20"/>
                <w:szCs w:val="20"/>
                <w:lang w:eastAsia="en-AU"/>
              </w:rPr>
              <w:t xml:space="preserve">, including oversight of </w:t>
            </w:r>
            <w:r w:rsidRPr="002F0B5C">
              <w:rPr>
                <w:rFonts w:ascii="Arial" w:eastAsia="Times New Roman" w:hAnsi="Arial" w:cs="Arial"/>
                <w:sz w:val="20"/>
                <w:szCs w:val="20"/>
                <w:lang w:eastAsia="en-AU"/>
              </w:rPr>
              <w:t>critical incidents involving international students.</w:t>
            </w:r>
          </w:p>
          <w:p w14:paraId="0F6E5E21" w14:textId="13D0AD27" w:rsidR="00B16DCC" w:rsidRPr="00B16DCC" w:rsidRDefault="00B16DCC" w:rsidP="00B16DCC">
            <w:pPr>
              <w:spacing w:before="8" w:after="0"/>
              <w:ind w:left="0"/>
              <w:jc w:val="both"/>
              <w:rPr>
                <w:rFonts w:ascii="Arial" w:hAnsi="Arial" w:cs="Arial"/>
                <w:sz w:val="20"/>
                <w:szCs w:val="20"/>
              </w:rPr>
            </w:pPr>
          </w:p>
        </w:tc>
      </w:tr>
      <w:tr w:rsidR="00CD5B50" w:rsidRPr="00577B30" w14:paraId="56C068B8" w14:textId="77777777" w:rsidTr="00DE3B3D">
        <w:trPr>
          <w:trHeight w:val="974"/>
          <w:jc w:val="center"/>
        </w:trPr>
        <w:tc>
          <w:tcPr>
            <w:tcW w:w="10107" w:type="dxa"/>
            <w:tcBorders>
              <w:top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t>Values</w:t>
            </w:r>
          </w:p>
          <w:p w14:paraId="3FBFFAEB" w14:textId="77777777" w:rsidR="00CD5B50"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4309E336" w14:textId="77777777" w:rsidR="00CD5B50" w:rsidRPr="003D71C2" w:rsidRDefault="00CD5B50" w:rsidP="00CD5B50">
            <w:pPr>
              <w:spacing w:before="8"/>
              <w:ind w:left="0"/>
              <w:rPr>
                <w:rFonts w:ascii="Arial" w:hAnsi="Arial" w:cs="Arial"/>
                <w:sz w:val="20"/>
                <w:szCs w:val="20"/>
              </w:rPr>
            </w:pP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679467A7"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p w14:paraId="43595FE3" w14:textId="77777777" w:rsidR="00CD5B50" w:rsidRPr="00207F95" w:rsidRDefault="00CD5B50" w:rsidP="00CD5B50">
            <w:pPr>
              <w:spacing w:before="8"/>
              <w:ind w:left="0"/>
              <w:jc w:val="both"/>
              <w:rPr>
                <w:rFonts w:ascii="Arial" w:hAnsi="Arial" w:cs="Arial"/>
                <w:sz w:val="20"/>
                <w:szCs w:val="20"/>
              </w:rPr>
            </w:pPr>
          </w:p>
        </w:tc>
      </w:tr>
    </w:tbl>
    <w:p w14:paraId="2E7E5235"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Leadership Context</w:t>
      </w:r>
    </w:p>
    <w:p w14:paraId="3F247C4B" w14:textId="77777777" w:rsidR="00CD5B50" w:rsidRDefault="00CD5B50" w:rsidP="00CD5B50">
      <w:pPr>
        <w:spacing w:before="8"/>
        <w:ind w:left="0"/>
        <w:rPr>
          <w:rFonts w:ascii="Arial" w:hAnsi="Arial" w:cs="Arial"/>
          <w:sz w:val="20"/>
          <w:szCs w:val="20"/>
        </w:rPr>
      </w:pPr>
      <w:r>
        <w:rPr>
          <w:rFonts w:ascii="Arial" w:hAnsi="Arial" w:cs="Arial"/>
          <w:sz w:val="20"/>
          <w:szCs w:val="20"/>
        </w:rPr>
        <w:t xml:space="preserve">We believe all our people are leaders irrespective of their role. We consider this as critical to our success and, to support this, we have adopted </w:t>
      </w:r>
      <w:r w:rsidRPr="00747CFC">
        <w:rPr>
          <w:rFonts w:ascii="Arial" w:hAnsi="Arial" w:cs="Arial"/>
          <w:i/>
          <w:sz w:val="20"/>
          <w:szCs w:val="20"/>
        </w:rPr>
        <w:t>Leadership Expectations</w:t>
      </w:r>
      <w:r>
        <w:rPr>
          <w:rFonts w:ascii="Arial" w:hAnsi="Arial" w:cs="Arial"/>
          <w:sz w:val="20"/>
          <w:szCs w:val="20"/>
        </w:rPr>
        <w:t xml:space="preserve"> which provides a common understanding of the mindsets and expected behaviours required of all our employees and the public sector. </w:t>
      </w:r>
    </w:p>
    <w:p w14:paraId="7BE52323" w14:textId="77777777" w:rsidR="00DF3457" w:rsidRDefault="00DF3457" w:rsidP="00CD5B50">
      <w:pPr>
        <w:spacing w:before="8"/>
        <w:ind w:left="0"/>
        <w:rPr>
          <w:rFonts w:ascii="Arial" w:hAnsi="Arial" w:cs="Arial"/>
          <w:sz w:val="20"/>
          <w:szCs w:val="20"/>
        </w:rPr>
      </w:pPr>
    </w:p>
    <w:p w14:paraId="5CFDE272" w14:textId="0ADDBF0F" w:rsidR="00DF3457" w:rsidRDefault="00CD5B50" w:rsidP="00CD5B50">
      <w:pPr>
        <w:spacing w:before="8"/>
        <w:ind w:left="0"/>
        <w:rPr>
          <w:rFonts w:ascii="Arial" w:hAnsi="Arial" w:cs="Arial"/>
          <w:sz w:val="20"/>
          <w:szCs w:val="20"/>
        </w:rPr>
      </w:pPr>
      <w:r>
        <w:rPr>
          <w:rFonts w:ascii="Arial" w:hAnsi="Arial" w:cs="Arial"/>
          <w:sz w:val="20"/>
          <w:szCs w:val="20"/>
        </w:rPr>
        <w:t xml:space="preserve">The leadership context for this role is </w:t>
      </w:r>
      <w:r w:rsidR="008C1503">
        <w:rPr>
          <w:rFonts w:ascii="Arial" w:hAnsi="Arial" w:cs="Arial"/>
          <w:b/>
          <w:sz w:val="20"/>
          <w:szCs w:val="20"/>
        </w:rPr>
        <w:t>Multiple Area</w:t>
      </w:r>
      <w:r>
        <w:rPr>
          <w:rFonts w:ascii="Arial" w:hAnsi="Arial" w:cs="Arial"/>
          <w:b/>
          <w:sz w:val="20"/>
          <w:szCs w:val="20"/>
        </w:rPr>
        <w:t xml:space="preserve"> Leader</w:t>
      </w:r>
      <w:r w:rsidRPr="00747CFC">
        <w:rPr>
          <w:rFonts w:ascii="Arial" w:hAnsi="Arial" w:cs="Arial"/>
          <w:sz w:val="20"/>
          <w:szCs w:val="20"/>
        </w:rPr>
        <w:t>.</w:t>
      </w:r>
    </w:p>
    <w:p w14:paraId="75C11632" w14:textId="2C7343D4" w:rsidR="00CD5B50" w:rsidRDefault="00CD5B50" w:rsidP="00CD5B50">
      <w:pPr>
        <w:spacing w:before="8"/>
        <w:ind w:left="0"/>
        <w:rPr>
          <w:rFonts w:ascii="Arial" w:hAnsi="Arial" w:cs="Arial"/>
          <w:sz w:val="20"/>
          <w:szCs w:val="20"/>
        </w:rPr>
      </w:pPr>
      <w:r w:rsidRPr="00747CFC">
        <w:rPr>
          <w:rFonts w:ascii="Arial" w:hAnsi="Arial" w:cs="Arial"/>
          <w:sz w:val="20"/>
          <w:szCs w:val="20"/>
        </w:rPr>
        <w:t xml:space="preserve"> </w:t>
      </w:r>
    </w:p>
    <w:p w14:paraId="0B7D6AE9" w14:textId="77777777" w:rsidR="00CD5B50" w:rsidRDefault="00CD5B50" w:rsidP="00CD5B50">
      <w:pPr>
        <w:spacing w:before="8" w:after="0"/>
        <w:ind w:left="0"/>
        <w:rPr>
          <w:rFonts w:ascii="Arial" w:hAnsi="Arial" w:cs="Arial"/>
          <w:bCs/>
          <w:sz w:val="20"/>
          <w:szCs w:val="20"/>
        </w:rPr>
      </w:pPr>
      <w:r>
        <w:rPr>
          <w:rFonts w:ascii="Arial" w:hAnsi="Arial" w:cs="Arial"/>
          <w:b/>
          <w:sz w:val="20"/>
          <w:szCs w:val="20"/>
        </w:rPr>
        <w:t>Expected Leadership Behaviours</w:t>
      </w:r>
    </w:p>
    <w:p w14:paraId="5AEABB51" w14:textId="50C6BFDE" w:rsidR="008C73BF" w:rsidRPr="008C73BF" w:rsidRDefault="00CD5B50" w:rsidP="008C73BF">
      <w:pPr>
        <w:ind w:left="0"/>
        <w:rPr>
          <w:rFonts w:ascii="Arial" w:hAnsi="Arial" w:cs="Arial"/>
          <w:bCs/>
          <w:sz w:val="20"/>
          <w:szCs w:val="20"/>
        </w:rPr>
      </w:pPr>
      <w:r w:rsidRPr="008C73BF">
        <w:rPr>
          <w:rFonts w:ascii="Arial" w:hAnsi="Arial" w:cs="Arial"/>
          <w:bCs/>
          <w:sz w:val="20"/>
          <w:szCs w:val="20"/>
        </w:rPr>
        <w:t>While it is expected that the occupant will demonstrate all leadership behaviours of an</w:t>
      </w:r>
      <w:r w:rsidR="008C1503" w:rsidRPr="008C1503">
        <w:rPr>
          <w:rFonts w:ascii="Arial" w:hAnsi="Arial" w:cs="Arial"/>
          <w:sz w:val="20"/>
          <w:szCs w:val="20"/>
        </w:rPr>
        <w:t xml:space="preserve"> </w:t>
      </w:r>
      <w:hyperlink r:id="rId11" w:history="1">
        <w:r w:rsidR="008C1503" w:rsidRPr="008C1503">
          <w:rPr>
            <w:rFonts w:ascii="Arial" w:hAnsi="Arial" w:cs="Arial"/>
            <w:color w:val="0000FF"/>
            <w:sz w:val="20"/>
            <w:szCs w:val="20"/>
            <w:u w:val="single"/>
          </w:rPr>
          <w:t>Multiple Area Leader</w:t>
        </w:r>
      </w:hyperlink>
      <w:r w:rsidRPr="008C1503">
        <w:rPr>
          <w:rFonts w:ascii="Arial" w:hAnsi="Arial" w:cs="Arial"/>
          <w:bCs/>
          <w:sz w:val="20"/>
          <w:szCs w:val="20"/>
        </w:rPr>
        <w:t xml:space="preserve">, </w:t>
      </w:r>
      <w:r w:rsidRPr="008C73BF">
        <w:rPr>
          <w:rFonts w:ascii="Arial" w:hAnsi="Arial" w:cs="Arial"/>
          <w:bCs/>
          <w:sz w:val="20"/>
          <w:szCs w:val="20"/>
        </w:rPr>
        <w:t>the following outlines those that are required to undertake this role:</w:t>
      </w:r>
    </w:p>
    <w:p w14:paraId="286AB4B8" w14:textId="77777777" w:rsidR="008C73BF" w:rsidRPr="008C73BF" w:rsidRDefault="008C73BF" w:rsidP="008C73BF">
      <w:pPr>
        <w:pStyle w:val="ListParagraph"/>
        <w:ind w:left="357"/>
        <w:rPr>
          <w:rFonts w:ascii="Arial" w:hAnsi="Arial" w:cs="Arial"/>
          <w:bCs/>
          <w:sz w:val="20"/>
          <w:szCs w:val="20"/>
        </w:rPr>
      </w:pPr>
    </w:p>
    <w:p w14:paraId="68394B42" w14:textId="5728EF6D" w:rsidR="001112B3" w:rsidRPr="00BF1EF6" w:rsidRDefault="00CD5B50" w:rsidP="00C66AF8">
      <w:pPr>
        <w:pStyle w:val="ListParagraph"/>
        <w:numPr>
          <w:ilvl w:val="0"/>
          <w:numId w:val="8"/>
        </w:numPr>
        <w:spacing w:before="8"/>
        <w:rPr>
          <w:rFonts w:ascii="Arial" w:hAnsi="Arial" w:cs="Arial"/>
          <w:b/>
          <w:sz w:val="20"/>
          <w:szCs w:val="20"/>
        </w:rPr>
      </w:pPr>
      <w:r w:rsidRPr="00BF1EF6">
        <w:rPr>
          <w:rFonts w:ascii="Arial" w:hAnsi="Arial" w:cs="Arial"/>
          <w:b/>
          <w:sz w:val="20"/>
          <w:szCs w:val="20"/>
        </w:rPr>
        <w:t>Lead collectively</w:t>
      </w:r>
      <w:r w:rsidRPr="00BF1EF6">
        <w:rPr>
          <w:rFonts w:ascii="Arial" w:hAnsi="Arial" w:cs="Arial"/>
          <w:bCs/>
          <w:sz w:val="20"/>
          <w:szCs w:val="20"/>
        </w:rPr>
        <w:t xml:space="preserve"> </w:t>
      </w:r>
      <w:r w:rsidR="000D1096" w:rsidRPr="00BF1EF6">
        <w:rPr>
          <w:rFonts w:ascii="Arial" w:hAnsi="Arial" w:cs="Arial"/>
          <w:bCs/>
          <w:sz w:val="20"/>
          <w:szCs w:val="20"/>
        </w:rPr>
        <w:t>–</w:t>
      </w:r>
      <w:r w:rsidRPr="00BF1EF6">
        <w:rPr>
          <w:rFonts w:ascii="Arial" w:hAnsi="Arial" w:cs="Arial"/>
          <w:bCs/>
          <w:sz w:val="20"/>
          <w:szCs w:val="20"/>
        </w:rPr>
        <w:t xml:space="preserve"> </w:t>
      </w:r>
      <w:r w:rsidR="00C66AF8" w:rsidRPr="00BF1EF6">
        <w:rPr>
          <w:rFonts w:ascii="Arial" w:hAnsi="Arial" w:cs="Arial"/>
          <w:bCs/>
          <w:sz w:val="20"/>
          <w:szCs w:val="20"/>
        </w:rPr>
        <w:t>You build and maintain relationships and partnerships with business areas as well as with key stakeholders across the sector.</w:t>
      </w:r>
    </w:p>
    <w:p w14:paraId="5E5BEDF9" w14:textId="60792ABC" w:rsidR="00CD5B50" w:rsidRPr="00BF1EF6" w:rsidRDefault="00CD5B50" w:rsidP="00BD045F">
      <w:pPr>
        <w:pStyle w:val="ListParagraph"/>
        <w:numPr>
          <w:ilvl w:val="0"/>
          <w:numId w:val="8"/>
        </w:numPr>
        <w:spacing w:before="8"/>
        <w:rPr>
          <w:rFonts w:ascii="Arial" w:hAnsi="Arial" w:cs="Arial"/>
          <w:b/>
          <w:sz w:val="20"/>
          <w:szCs w:val="20"/>
        </w:rPr>
      </w:pPr>
      <w:r w:rsidRPr="00BF1EF6">
        <w:rPr>
          <w:rFonts w:ascii="Arial" w:hAnsi="Arial" w:cs="Arial"/>
          <w:b/>
          <w:sz w:val="20"/>
          <w:szCs w:val="20"/>
        </w:rPr>
        <w:t>Think through complexity</w:t>
      </w:r>
      <w:r w:rsidRPr="00BF1EF6">
        <w:rPr>
          <w:rFonts w:ascii="Arial" w:hAnsi="Arial" w:cs="Arial"/>
          <w:bCs/>
          <w:sz w:val="20"/>
          <w:szCs w:val="20"/>
        </w:rPr>
        <w:t xml:space="preserve"> </w:t>
      </w:r>
      <w:r w:rsidR="000D1096" w:rsidRPr="00BF1EF6">
        <w:rPr>
          <w:rFonts w:ascii="Arial" w:hAnsi="Arial" w:cs="Arial"/>
          <w:bCs/>
          <w:sz w:val="20"/>
          <w:szCs w:val="20"/>
        </w:rPr>
        <w:t>–</w:t>
      </w:r>
      <w:r w:rsidRPr="00BF1EF6">
        <w:rPr>
          <w:rFonts w:ascii="Arial" w:hAnsi="Arial" w:cs="Arial"/>
          <w:bCs/>
          <w:sz w:val="20"/>
          <w:szCs w:val="20"/>
        </w:rPr>
        <w:t xml:space="preserve"> </w:t>
      </w:r>
      <w:r w:rsidR="00BD045F" w:rsidRPr="00BF1EF6">
        <w:rPr>
          <w:rFonts w:ascii="Arial" w:hAnsi="Arial" w:cs="Arial"/>
          <w:bCs/>
          <w:sz w:val="20"/>
          <w:szCs w:val="20"/>
        </w:rPr>
        <w:t xml:space="preserve">You navigate complexity to develop </w:t>
      </w:r>
      <w:proofErr w:type="gramStart"/>
      <w:r w:rsidR="00BD045F" w:rsidRPr="00BF1EF6">
        <w:rPr>
          <w:rFonts w:ascii="Arial" w:hAnsi="Arial" w:cs="Arial"/>
          <w:bCs/>
          <w:sz w:val="20"/>
          <w:szCs w:val="20"/>
        </w:rPr>
        <w:t>short and medium term</w:t>
      </w:r>
      <w:proofErr w:type="gramEnd"/>
      <w:r w:rsidR="00BD045F" w:rsidRPr="00BF1EF6">
        <w:rPr>
          <w:rFonts w:ascii="Arial" w:hAnsi="Arial" w:cs="Arial"/>
          <w:bCs/>
          <w:sz w:val="20"/>
          <w:szCs w:val="20"/>
        </w:rPr>
        <w:t xml:space="preserve"> operational strategies.</w:t>
      </w:r>
    </w:p>
    <w:p w14:paraId="57E9EF43" w14:textId="77777777" w:rsidR="007621AD" w:rsidRPr="00BF1EF6" w:rsidRDefault="00CD5B50" w:rsidP="00DF3457">
      <w:pPr>
        <w:pStyle w:val="ListParagraph"/>
        <w:numPr>
          <w:ilvl w:val="0"/>
          <w:numId w:val="8"/>
        </w:numPr>
        <w:spacing w:before="8"/>
        <w:ind w:left="357" w:hanging="357"/>
        <w:rPr>
          <w:rFonts w:ascii="Arial" w:hAnsi="Arial" w:cs="Arial"/>
          <w:b/>
          <w:sz w:val="20"/>
          <w:szCs w:val="20"/>
        </w:rPr>
      </w:pPr>
      <w:r w:rsidRPr="00BF1EF6">
        <w:rPr>
          <w:rFonts w:ascii="Arial" w:hAnsi="Arial" w:cs="Arial"/>
          <w:b/>
          <w:sz w:val="20"/>
          <w:szCs w:val="20"/>
        </w:rPr>
        <w:lastRenderedPageBreak/>
        <w:t>Dynamically sense the environment</w:t>
      </w:r>
      <w:r w:rsidRPr="00BF1EF6">
        <w:rPr>
          <w:rFonts w:ascii="Arial" w:hAnsi="Arial" w:cs="Arial"/>
          <w:bCs/>
          <w:sz w:val="20"/>
          <w:szCs w:val="20"/>
        </w:rPr>
        <w:t xml:space="preserve"> </w:t>
      </w:r>
      <w:r w:rsidR="000D1096" w:rsidRPr="00BF1EF6">
        <w:rPr>
          <w:rFonts w:ascii="Arial" w:hAnsi="Arial" w:cs="Arial"/>
          <w:bCs/>
          <w:sz w:val="20"/>
          <w:szCs w:val="20"/>
        </w:rPr>
        <w:t>–</w:t>
      </w:r>
      <w:r w:rsidRPr="00BF1EF6">
        <w:rPr>
          <w:rFonts w:ascii="Arial" w:hAnsi="Arial" w:cs="Arial"/>
          <w:bCs/>
          <w:sz w:val="20"/>
          <w:szCs w:val="20"/>
        </w:rPr>
        <w:t xml:space="preserve"> </w:t>
      </w:r>
      <w:r w:rsidR="006933B1" w:rsidRPr="00BF1EF6">
        <w:rPr>
          <w:rFonts w:ascii="Arial" w:hAnsi="Arial" w:cs="Arial"/>
          <w:bCs/>
          <w:sz w:val="20"/>
          <w:szCs w:val="20"/>
        </w:rPr>
        <w:t>You understand the patterns, trends and connections between situations and the impact of the issues</w:t>
      </w:r>
    </w:p>
    <w:p w14:paraId="50590566" w14:textId="77777777" w:rsidR="007621AD" w:rsidRPr="00BF1EF6" w:rsidRDefault="00CD5B50" w:rsidP="007621AD">
      <w:pPr>
        <w:pStyle w:val="ListParagraph"/>
        <w:numPr>
          <w:ilvl w:val="0"/>
          <w:numId w:val="8"/>
        </w:numPr>
        <w:spacing w:before="8"/>
        <w:ind w:left="357" w:hanging="357"/>
        <w:rPr>
          <w:rFonts w:ascii="Arial" w:hAnsi="Arial" w:cs="Arial"/>
          <w:bCs/>
          <w:sz w:val="20"/>
          <w:szCs w:val="20"/>
        </w:rPr>
      </w:pPr>
      <w:r w:rsidRPr="00BF1EF6">
        <w:rPr>
          <w:rFonts w:ascii="Arial" w:hAnsi="Arial" w:cs="Arial"/>
          <w:b/>
          <w:sz w:val="20"/>
          <w:szCs w:val="20"/>
        </w:rPr>
        <w:t xml:space="preserve">Deliver on high leverage areas </w:t>
      </w:r>
      <w:r w:rsidR="000D1096" w:rsidRPr="00BF1EF6">
        <w:rPr>
          <w:rFonts w:ascii="Arial" w:hAnsi="Arial" w:cs="Arial"/>
          <w:b/>
          <w:sz w:val="20"/>
          <w:szCs w:val="20"/>
        </w:rPr>
        <w:t>–</w:t>
      </w:r>
      <w:r w:rsidRPr="00BF1EF6">
        <w:rPr>
          <w:rFonts w:ascii="Arial" w:hAnsi="Arial" w:cs="Arial"/>
          <w:b/>
          <w:sz w:val="20"/>
          <w:szCs w:val="20"/>
        </w:rPr>
        <w:t xml:space="preserve"> </w:t>
      </w:r>
      <w:r w:rsidR="00555974" w:rsidRPr="00BF1EF6">
        <w:rPr>
          <w:rFonts w:ascii="Arial" w:hAnsi="Arial" w:cs="Arial"/>
          <w:bCs/>
          <w:sz w:val="20"/>
          <w:szCs w:val="20"/>
        </w:rPr>
        <w:t>You identify strategic priorities for the business areas you lead.</w:t>
      </w:r>
    </w:p>
    <w:p w14:paraId="66818057" w14:textId="2C583E41" w:rsidR="00CD5B50" w:rsidRPr="00BF1EF6" w:rsidRDefault="00CD5B50" w:rsidP="007621AD">
      <w:pPr>
        <w:pStyle w:val="ListParagraph"/>
        <w:numPr>
          <w:ilvl w:val="0"/>
          <w:numId w:val="8"/>
        </w:numPr>
        <w:spacing w:before="8"/>
        <w:ind w:left="357" w:hanging="357"/>
        <w:rPr>
          <w:rFonts w:ascii="Arial" w:hAnsi="Arial" w:cs="Arial"/>
          <w:bCs/>
          <w:sz w:val="20"/>
          <w:szCs w:val="20"/>
        </w:rPr>
      </w:pPr>
      <w:r w:rsidRPr="00BF1EF6">
        <w:rPr>
          <w:rFonts w:ascii="Arial" w:hAnsi="Arial" w:cs="Arial"/>
          <w:b/>
          <w:sz w:val="20"/>
          <w:szCs w:val="20"/>
        </w:rPr>
        <w:t xml:space="preserve">Build Capability – </w:t>
      </w:r>
      <w:r w:rsidR="003B46B1" w:rsidRPr="00BF1EF6">
        <w:rPr>
          <w:rFonts w:ascii="Arial" w:hAnsi="Arial" w:cs="Arial"/>
          <w:bCs/>
          <w:sz w:val="20"/>
          <w:szCs w:val="20"/>
        </w:rPr>
        <w:t>You understand your role and responsibility for creating a healthy culture in your business areas, contributing to a productive agency and sector culture.</w:t>
      </w:r>
    </w:p>
    <w:p w14:paraId="11257E7F" w14:textId="74AF99CA" w:rsidR="00CD5B50" w:rsidRPr="00BF1EF6" w:rsidRDefault="00CD5B50" w:rsidP="007621AD">
      <w:pPr>
        <w:pStyle w:val="ListParagraph"/>
        <w:numPr>
          <w:ilvl w:val="0"/>
          <w:numId w:val="8"/>
        </w:numPr>
        <w:spacing w:before="8"/>
        <w:ind w:left="357" w:hanging="357"/>
        <w:rPr>
          <w:rFonts w:ascii="Arial" w:hAnsi="Arial" w:cs="Arial"/>
          <w:b/>
          <w:sz w:val="20"/>
          <w:szCs w:val="20"/>
        </w:rPr>
      </w:pPr>
      <w:r w:rsidRPr="00BF1EF6">
        <w:rPr>
          <w:rFonts w:ascii="Arial" w:hAnsi="Arial" w:cs="Arial"/>
          <w:b/>
          <w:sz w:val="20"/>
          <w:szCs w:val="20"/>
        </w:rPr>
        <w:t xml:space="preserve">Embody the spirit of the public service </w:t>
      </w:r>
      <w:r w:rsidRPr="00BF1EF6">
        <w:rPr>
          <w:rFonts w:ascii="Arial" w:hAnsi="Arial" w:cs="Arial"/>
          <w:bCs/>
          <w:sz w:val="20"/>
          <w:szCs w:val="20"/>
        </w:rPr>
        <w:t xml:space="preserve">– </w:t>
      </w:r>
      <w:r w:rsidR="00F90E6F" w:rsidRPr="00BF1EF6">
        <w:rPr>
          <w:rFonts w:ascii="Arial" w:hAnsi="Arial" w:cs="Arial"/>
          <w:bCs/>
          <w:sz w:val="20"/>
          <w:szCs w:val="20"/>
        </w:rPr>
        <w:t xml:space="preserve">You display and embody the spirit of public service in </w:t>
      </w:r>
      <w:proofErr w:type="gramStart"/>
      <w:r w:rsidR="00F90E6F" w:rsidRPr="00BF1EF6">
        <w:rPr>
          <w:rFonts w:ascii="Arial" w:hAnsi="Arial" w:cs="Arial"/>
          <w:bCs/>
          <w:sz w:val="20"/>
          <w:szCs w:val="20"/>
        </w:rPr>
        <w:t>all of</w:t>
      </w:r>
      <w:proofErr w:type="gramEnd"/>
      <w:r w:rsidR="00F90E6F" w:rsidRPr="00BF1EF6">
        <w:rPr>
          <w:rFonts w:ascii="Arial" w:hAnsi="Arial" w:cs="Arial"/>
          <w:bCs/>
          <w:sz w:val="20"/>
          <w:szCs w:val="20"/>
        </w:rPr>
        <w:t xml:space="preserve"> your decisions, interactions and professional activities</w:t>
      </w:r>
    </w:p>
    <w:p w14:paraId="30175C52" w14:textId="77777777" w:rsidR="007621AD" w:rsidRPr="00BF1EF6" w:rsidRDefault="00CD5B50" w:rsidP="007621AD">
      <w:pPr>
        <w:pStyle w:val="ListParagraph"/>
        <w:numPr>
          <w:ilvl w:val="0"/>
          <w:numId w:val="8"/>
        </w:numPr>
        <w:spacing w:before="8"/>
        <w:ind w:left="357" w:hanging="357"/>
        <w:rPr>
          <w:rFonts w:ascii="Arial" w:hAnsi="Arial" w:cs="Arial"/>
          <w:b/>
          <w:sz w:val="20"/>
          <w:szCs w:val="20"/>
        </w:rPr>
      </w:pPr>
      <w:r w:rsidRPr="00BF1EF6">
        <w:rPr>
          <w:rFonts w:ascii="Arial" w:hAnsi="Arial" w:cs="Arial"/>
          <w:b/>
          <w:sz w:val="20"/>
          <w:szCs w:val="20"/>
        </w:rPr>
        <w:t xml:space="preserve">Lead adaptively – </w:t>
      </w:r>
      <w:r w:rsidR="007621AD" w:rsidRPr="00BF1EF6">
        <w:rPr>
          <w:rFonts w:ascii="Arial" w:hAnsi="Arial" w:cs="Arial"/>
          <w:bCs/>
          <w:sz w:val="20"/>
          <w:szCs w:val="20"/>
        </w:rPr>
        <w:t>You are continually learning and adapting your personal style and approach to be effective in new and challenging contexts and positions.</w:t>
      </w:r>
      <w:r w:rsidR="007621AD" w:rsidRPr="00BF1EF6">
        <w:rPr>
          <w:rFonts w:ascii="Arial" w:hAnsi="Arial" w:cs="Arial"/>
          <w:b/>
          <w:sz w:val="20"/>
          <w:szCs w:val="20"/>
        </w:rPr>
        <w:t xml:space="preserve"> </w:t>
      </w:r>
    </w:p>
    <w:p w14:paraId="09EFE1E5" w14:textId="77777777" w:rsidR="007621AD" w:rsidRPr="00BF1EF6" w:rsidRDefault="007621AD" w:rsidP="007621AD">
      <w:pPr>
        <w:spacing w:before="8"/>
        <w:ind w:left="360"/>
        <w:rPr>
          <w:rFonts w:ascii="Arial" w:hAnsi="Arial" w:cs="Arial"/>
          <w:b/>
          <w:sz w:val="20"/>
          <w:szCs w:val="20"/>
        </w:rPr>
      </w:pPr>
    </w:p>
    <w:p w14:paraId="53F41DE9" w14:textId="41699116" w:rsidR="00CD5B50" w:rsidRPr="00BF1EF6" w:rsidRDefault="00CD5B50" w:rsidP="007621AD">
      <w:pPr>
        <w:spacing w:before="8"/>
        <w:ind w:left="0"/>
        <w:rPr>
          <w:rFonts w:ascii="Arial" w:hAnsi="Arial" w:cs="Arial"/>
          <w:b/>
          <w:sz w:val="20"/>
          <w:szCs w:val="20"/>
        </w:rPr>
      </w:pPr>
      <w:r w:rsidRPr="00BF1EF6">
        <w:rPr>
          <w:rFonts w:ascii="Arial" w:hAnsi="Arial" w:cs="Arial"/>
          <w:b/>
          <w:sz w:val="20"/>
          <w:szCs w:val="20"/>
        </w:rPr>
        <w:t>Selection Criteria</w:t>
      </w:r>
    </w:p>
    <w:p w14:paraId="3FBF81BF" w14:textId="77777777" w:rsidR="007621AD" w:rsidRPr="00BF1EF6" w:rsidRDefault="007621AD" w:rsidP="002A6849">
      <w:pPr>
        <w:spacing w:before="8"/>
        <w:ind w:left="0"/>
        <w:rPr>
          <w:rFonts w:ascii="Arial" w:hAnsi="Arial" w:cs="Arial"/>
          <w:b/>
          <w:sz w:val="20"/>
          <w:szCs w:val="20"/>
        </w:rPr>
      </w:pPr>
    </w:p>
    <w:p w14:paraId="417EE2B5" w14:textId="237AF96D" w:rsidR="002A6849" w:rsidRPr="00BF1EF6" w:rsidRDefault="00CD5B50" w:rsidP="002A6849">
      <w:pPr>
        <w:spacing w:before="8"/>
        <w:ind w:left="0"/>
        <w:rPr>
          <w:rFonts w:ascii="Arial" w:hAnsi="Arial" w:cs="Arial"/>
          <w:b/>
          <w:color w:val="FF0000"/>
          <w:sz w:val="20"/>
          <w:szCs w:val="20"/>
        </w:rPr>
      </w:pPr>
      <w:r w:rsidRPr="00BF1EF6">
        <w:rPr>
          <w:rFonts w:ascii="Arial" w:hAnsi="Arial" w:cs="Arial"/>
          <w:b/>
          <w:sz w:val="20"/>
          <w:szCs w:val="20"/>
        </w:rPr>
        <w:t>Essential</w:t>
      </w:r>
      <w:r w:rsidRPr="00BF1EF6">
        <w:rPr>
          <w:rFonts w:ascii="Arial" w:hAnsi="Arial" w:cs="Arial"/>
          <w:b/>
          <w:color w:val="FF0000"/>
          <w:sz w:val="20"/>
          <w:szCs w:val="20"/>
        </w:rPr>
        <w:t xml:space="preserve"> </w:t>
      </w:r>
    </w:p>
    <w:p w14:paraId="7649D44E" w14:textId="77777777" w:rsidR="001A0429" w:rsidRPr="00BF1EF6" w:rsidRDefault="001A0429" w:rsidP="001A0429">
      <w:pPr>
        <w:pStyle w:val="ListParagraph"/>
        <w:numPr>
          <w:ilvl w:val="0"/>
          <w:numId w:val="7"/>
        </w:numPr>
        <w:rPr>
          <w:rFonts w:ascii="Arial" w:hAnsi="Arial" w:cs="Arial"/>
          <w:sz w:val="20"/>
          <w:szCs w:val="20"/>
        </w:rPr>
      </w:pPr>
      <w:r w:rsidRPr="00BF1EF6">
        <w:rPr>
          <w:rFonts w:ascii="Arial" w:hAnsi="Arial" w:cs="Arial"/>
          <w:sz w:val="20"/>
          <w:szCs w:val="20"/>
        </w:rPr>
        <w:t>Strong leadership skills with a track record of developing and implementing strategic marketing plans to recruit international students.</w:t>
      </w:r>
    </w:p>
    <w:p w14:paraId="4B62C3B4" w14:textId="1C2022EA" w:rsidR="0092647F" w:rsidRPr="00BF1EF6" w:rsidRDefault="0092647F" w:rsidP="0092647F">
      <w:pPr>
        <w:pStyle w:val="ListParagraph"/>
        <w:numPr>
          <w:ilvl w:val="0"/>
          <w:numId w:val="7"/>
        </w:numPr>
        <w:rPr>
          <w:rFonts w:ascii="Arial" w:hAnsi="Arial" w:cs="Arial"/>
          <w:sz w:val="20"/>
          <w:szCs w:val="20"/>
        </w:rPr>
      </w:pPr>
      <w:r w:rsidRPr="00BF1EF6">
        <w:rPr>
          <w:rFonts w:ascii="Arial" w:hAnsi="Arial" w:cs="Arial"/>
          <w:sz w:val="20"/>
          <w:szCs w:val="20"/>
        </w:rPr>
        <w:t>Proven ability to manage and maintain compliance with regulatory and statutory requirements related to vocational education and training.</w:t>
      </w:r>
    </w:p>
    <w:p w14:paraId="4ACD5217" w14:textId="5E27E34E" w:rsidR="0092647F" w:rsidRPr="00BF1EF6" w:rsidRDefault="0092647F" w:rsidP="0092647F">
      <w:pPr>
        <w:pStyle w:val="ListParagraph"/>
        <w:numPr>
          <w:ilvl w:val="0"/>
          <w:numId w:val="7"/>
        </w:numPr>
        <w:rPr>
          <w:rFonts w:ascii="Arial" w:hAnsi="Arial" w:cs="Arial"/>
          <w:sz w:val="20"/>
          <w:szCs w:val="20"/>
        </w:rPr>
      </w:pPr>
      <w:r w:rsidRPr="00BF1EF6">
        <w:rPr>
          <w:rFonts w:ascii="Arial" w:hAnsi="Arial" w:cs="Arial"/>
          <w:sz w:val="20"/>
          <w:szCs w:val="20"/>
        </w:rPr>
        <w:t>Excellent communication and negotiation skills with experience in managing high-level negotiations with educational institutions and government agencies.</w:t>
      </w:r>
    </w:p>
    <w:p w14:paraId="061CFF0B" w14:textId="15BEA170" w:rsidR="001A0429" w:rsidRPr="00BF1EF6" w:rsidRDefault="001A0429" w:rsidP="0092647F">
      <w:pPr>
        <w:pStyle w:val="ListParagraph"/>
        <w:numPr>
          <w:ilvl w:val="0"/>
          <w:numId w:val="7"/>
        </w:numPr>
        <w:rPr>
          <w:rFonts w:ascii="Arial" w:hAnsi="Arial" w:cs="Arial"/>
          <w:sz w:val="20"/>
          <w:szCs w:val="20"/>
        </w:rPr>
      </w:pPr>
      <w:r w:rsidRPr="00BF1EF6">
        <w:rPr>
          <w:rFonts w:ascii="Arial" w:hAnsi="Arial" w:cs="Arial"/>
          <w:sz w:val="20"/>
          <w:szCs w:val="20"/>
        </w:rPr>
        <w:t>Demonstrated ability to lead comprehensive strategic analysis of products and services, organisational practices, market issues, and trends.</w:t>
      </w:r>
    </w:p>
    <w:p w14:paraId="619D1D68" w14:textId="77777777" w:rsidR="001A0429" w:rsidRPr="00BF1EF6" w:rsidRDefault="0092647F" w:rsidP="0092647F">
      <w:pPr>
        <w:pStyle w:val="ListParagraph"/>
        <w:numPr>
          <w:ilvl w:val="0"/>
          <w:numId w:val="7"/>
        </w:numPr>
        <w:rPr>
          <w:rFonts w:ascii="Arial" w:hAnsi="Arial" w:cs="Arial"/>
          <w:sz w:val="20"/>
          <w:szCs w:val="20"/>
        </w:rPr>
      </w:pPr>
      <w:r w:rsidRPr="00BF1EF6">
        <w:rPr>
          <w:rFonts w:ascii="Arial" w:hAnsi="Arial" w:cs="Arial"/>
          <w:sz w:val="20"/>
          <w:szCs w:val="20"/>
        </w:rPr>
        <w:t>Demonstrated ability to lead customer service functions and ensure the provision of a customer-focused service for international students.</w:t>
      </w:r>
    </w:p>
    <w:p w14:paraId="7E188C22" w14:textId="11CA3E8A" w:rsidR="00CD5B50" w:rsidRPr="00EA6FAE" w:rsidRDefault="00CD5B50" w:rsidP="002A6849">
      <w:pPr>
        <w:spacing w:before="8"/>
        <w:ind w:left="0"/>
        <w:rPr>
          <w:rFonts w:ascii="Arial" w:hAnsi="Arial" w:cs="Arial"/>
          <w:b/>
          <w:sz w:val="20"/>
          <w:szCs w:val="20"/>
        </w:rPr>
      </w:pPr>
      <w:r w:rsidRPr="00EA6FAE">
        <w:rPr>
          <w:rFonts w:ascii="Arial" w:hAnsi="Arial" w:cs="Arial"/>
          <w:b/>
          <w:sz w:val="20"/>
          <w:szCs w:val="20"/>
        </w:rPr>
        <w:t>Other Requirements</w:t>
      </w:r>
    </w:p>
    <w:p w14:paraId="0EC4EAF7" w14:textId="77777777" w:rsidR="00CD5B50" w:rsidRDefault="00CD5B50" w:rsidP="00DF3457">
      <w:pPr>
        <w:pStyle w:val="ListParagraph"/>
        <w:numPr>
          <w:ilvl w:val="0"/>
          <w:numId w:val="7"/>
        </w:numPr>
        <w:spacing w:before="8"/>
        <w:ind w:left="357" w:hanging="357"/>
        <w:rPr>
          <w:rFonts w:ascii="Arial" w:hAnsi="Arial" w:cs="Arial"/>
          <w:sz w:val="20"/>
          <w:szCs w:val="20"/>
        </w:rPr>
      </w:pPr>
      <w:r w:rsidRPr="00B35AA1">
        <w:rPr>
          <w:rFonts w:ascii="Arial" w:hAnsi="Arial" w:cs="Arial"/>
          <w:sz w:val="20"/>
          <w:szCs w:val="20"/>
        </w:rPr>
        <w:t>May be required to work from any Department worksite.</w:t>
      </w:r>
    </w:p>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6FC5543B" w14:textId="77777777"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0A09C3FB" w:rsidR="00CD5B50" w:rsidRPr="00DF3457" w:rsidRDefault="000D1096" w:rsidP="00CD5B50">
      <w:pPr>
        <w:spacing w:before="8" w:after="0"/>
        <w:ind w:left="0"/>
        <w:rPr>
          <w:rFonts w:ascii="Arial" w:hAnsi="Arial" w:cs="Arial"/>
          <w:b/>
          <w:bCs/>
          <w:sz w:val="20"/>
          <w:szCs w:val="20"/>
        </w:rPr>
      </w:pPr>
      <w:r>
        <w:rPr>
          <w:rFonts w:ascii="Arial" w:hAnsi="Arial" w:cs="Arial"/>
          <w:b/>
          <w:bCs/>
          <w:sz w:val="20"/>
          <w:szCs w:val="20"/>
        </w:rPr>
        <w:t xml:space="preserve">Executive </w:t>
      </w:r>
      <w:r w:rsidR="00CD5B50" w:rsidRPr="00DF3457">
        <w:rPr>
          <w:rFonts w:ascii="Arial" w:hAnsi="Arial" w:cs="Arial"/>
          <w:b/>
          <w:bCs/>
          <w:sz w:val="20"/>
          <w:szCs w:val="20"/>
        </w:rPr>
        <w:t>Director:</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6ABF0171"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0D1096">
            <w:rPr>
              <w:rFonts w:ascii="Arial" w:hAnsi="Arial" w:cs="Arial"/>
              <w:sz w:val="20"/>
              <w:szCs w:val="20"/>
            </w:rPr>
            <w:t>Darren Channell</w:t>
          </w:r>
        </w:sdtContent>
      </w:sdt>
      <w:r>
        <w:rPr>
          <w:rFonts w:ascii="Arial" w:hAnsi="Arial" w:cs="Arial"/>
          <w:b/>
          <w:sz w:val="20"/>
          <w:szCs w:val="20"/>
        </w:rPr>
        <w:tab/>
        <w:t xml:space="preserve">             Position:</w:t>
      </w:r>
      <w:r>
        <w:rPr>
          <w:rFonts w:ascii="Arial" w:hAnsi="Arial" w:cs="Arial"/>
          <w:b/>
          <w:sz w:val="20"/>
          <w:szCs w:val="20"/>
        </w:rPr>
        <w:tab/>
      </w:r>
      <w:r w:rsidR="000D1096" w:rsidRPr="000D1096">
        <w:rPr>
          <w:rFonts w:ascii="Arial" w:hAnsi="Arial" w:cs="Arial"/>
          <w:bCs/>
          <w:sz w:val="20"/>
          <w:szCs w:val="20"/>
        </w:rPr>
        <w:t xml:space="preserve">Executive </w:t>
      </w:r>
      <w:r>
        <w:rPr>
          <w:rFonts w:ascii="Arial" w:hAnsi="Arial" w:cs="Arial"/>
          <w:sz w:val="20"/>
          <w:szCs w:val="20"/>
        </w:rPr>
        <w:t xml:space="preserve">Director </w:t>
      </w:r>
      <w:r w:rsidR="000D1096">
        <w:rPr>
          <w:rFonts w:ascii="Arial" w:hAnsi="Arial" w:cs="Arial"/>
          <w:sz w:val="20"/>
          <w:szCs w:val="20"/>
        </w:rPr>
        <w:t>Service</w:t>
      </w:r>
      <w:r>
        <w:rPr>
          <w:rFonts w:ascii="Arial" w:hAnsi="Arial" w:cs="Arial"/>
          <w:sz w:val="20"/>
          <w:szCs w:val="20"/>
        </w:rPr>
        <w:t xml:space="preserve"> </w:t>
      </w:r>
      <w:r w:rsidR="000D1096">
        <w:rPr>
          <w:rFonts w:ascii="Arial" w:hAnsi="Arial" w:cs="Arial"/>
          <w:sz w:val="20"/>
          <w:szCs w:val="20"/>
        </w:rPr>
        <w:t>Delivery</w:t>
      </w:r>
    </w:p>
    <w:p w14:paraId="5542906C" w14:textId="77777777" w:rsidR="00CD5B50" w:rsidRPr="0078260C" w:rsidRDefault="00CD5B50" w:rsidP="00CD5B50">
      <w:pPr>
        <w:spacing w:before="8" w:after="0"/>
        <w:ind w:left="0"/>
        <w:rPr>
          <w:rFonts w:ascii="Arial" w:hAnsi="Arial" w:cs="Arial"/>
          <w:sz w:val="20"/>
          <w:szCs w:val="20"/>
        </w:rPr>
      </w:pPr>
    </w:p>
    <w:p w14:paraId="75AB6AE7"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C3120CB"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ab/>
      </w:r>
    </w:p>
    <w:p w14:paraId="13C3F5C6" w14:textId="77777777" w:rsidR="00CD5B50" w:rsidRPr="00DF3457" w:rsidRDefault="00CD5B50"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77777777"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Pr>
              <w:rFonts w:ascii="Arial" w:hAnsi="Arial" w:cs="Arial"/>
              <w:bCs/>
              <w:sz w:val="20"/>
              <w:szCs w:val="20"/>
            </w:rPr>
            <w:t>Jodie Wallace</w:t>
          </w:r>
        </w:sdtContent>
      </w:sdt>
      <w:r>
        <w:rPr>
          <w:rFonts w:ascii="Arial" w:hAnsi="Arial" w:cs="Arial"/>
          <w:b/>
          <w:sz w:val="20"/>
          <w:szCs w:val="20"/>
        </w:rPr>
        <w:tab/>
      </w:r>
      <w:r>
        <w:rPr>
          <w:rFonts w:ascii="Arial" w:hAnsi="Arial" w:cs="Arial"/>
          <w:b/>
          <w:sz w:val="20"/>
          <w:szCs w:val="20"/>
        </w:rPr>
        <w:tab/>
      </w:r>
      <w:r>
        <w:rPr>
          <w:rFonts w:ascii="Arial" w:hAnsi="Arial" w:cs="Arial"/>
          <w:b/>
          <w:sz w:val="20"/>
          <w:szCs w:val="20"/>
        </w:rPr>
        <w:tab/>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Pr>
              <w:rFonts w:ascii="Arial" w:hAnsi="Arial" w:cs="Arial"/>
              <w:sz w:val="20"/>
              <w:szCs w:val="20"/>
            </w:rPr>
            <w:t>Director General</w:t>
          </w:r>
        </w:sdtContent>
      </w:sdt>
    </w:p>
    <w:p w14:paraId="4F639354" w14:textId="77777777" w:rsidR="00CD5B50" w:rsidRDefault="00CD5B50" w:rsidP="00CD5B50">
      <w:pPr>
        <w:spacing w:after="0"/>
        <w:ind w:left="0"/>
        <w:rPr>
          <w:rFonts w:ascii="Arial" w:hAnsi="Arial" w:cs="Arial"/>
          <w:b/>
          <w:sz w:val="20"/>
          <w:szCs w:val="20"/>
        </w:rPr>
      </w:pPr>
    </w:p>
    <w:p w14:paraId="3A17CFDD" w14:textId="77777777" w:rsidR="00CD5B50" w:rsidRDefault="00CD5B50" w:rsidP="00CD5B50">
      <w:pPr>
        <w:spacing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Date:</w:t>
      </w:r>
      <w:r>
        <w:rPr>
          <w:rFonts w:ascii="Arial" w:hAnsi="Arial" w:cs="Arial"/>
          <w:b/>
          <w:sz w:val="20"/>
          <w:szCs w:val="20"/>
        </w:rPr>
        <w:tab/>
      </w:r>
      <w:r>
        <w:rPr>
          <w:rFonts w:ascii="Arial" w:hAnsi="Arial" w:cs="Arial"/>
          <w:b/>
          <w:sz w:val="20"/>
          <w:szCs w:val="20"/>
        </w:rPr>
        <w:tab/>
      </w:r>
    </w:p>
    <w:p w14:paraId="3E8E1CAA" w14:textId="77777777" w:rsidR="00CD5B50" w:rsidRDefault="00CD5B50"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FF51E6A" w14:textId="77777777" w:rsidR="008C73BF" w:rsidRDefault="008C73BF"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991A" w14:textId="77777777" w:rsidR="00841CD5" w:rsidRDefault="00841CD5" w:rsidP="001512CD">
      <w:pPr>
        <w:spacing w:after="0"/>
      </w:pPr>
      <w:r>
        <w:separator/>
      </w:r>
    </w:p>
  </w:endnote>
  <w:endnote w:type="continuationSeparator" w:id="0">
    <w:p w14:paraId="0A13D63B" w14:textId="77777777" w:rsidR="00841CD5" w:rsidRDefault="00841CD5"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0E55" w14:textId="6003E750" w:rsidR="00997211" w:rsidRPr="00997211" w:rsidRDefault="000D1096" w:rsidP="00DE3B3D">
    <w:pPr>
      <w:pStyle w:val="Footer"/>
      <w:ind w:left="0"/>
      <w:rPr>
        <w:rFonts w:ascii="Arial" w:hAnsi="Arial" w:cs="Arial"/>
        <w:b/>
        <w:bCs/>
        <w:sz w:val="16"/>
        <w:szCs w:val="16"/>
      </w:rPr>
    </w:pPr>
    <w:r>
      <w:rPr>
        <w:rFonts w:ascii="Arial" w:hAnsi="Arial" w:cs="Arial"/>
        <w:b/>
        <w:bCs/>
        <w:sz w:val="16"/>
        <w:szCs w:val="16"/>
      </w:rPr>
      <w:t>General Manager TAFE International WA</w:t>
    </w:r>
    <w:r w:rsidR="00997211" w:rsidRPr="00997211">
      <w:rPr>
        <w:rFonts w:ascii="Arial" w:hAnsi="Arial" w:cs="Arial"/>
        <w:b/>
        <w:bCs/>
        <w:sz w:val="16"/>
        <w:szCs w:val="16"/>
      </w:rPr>
      <w:t xml:space="preserve">, </w:t>
    </w:r>
    <w:r>
      <w:rPr>
        <w:rFonts w:ascii="Arial" w:hAnsi="Arial" w:cs="Arial"/>
        <w:b/>
        <w:bCs/>
        <w:sz w:val="16"/>
        <w:szCs w:val="16"/>
      </w:rPr>
      <w:t>Level 9</w:t>
    </w:r>
  </w:p>
  <w:p w14:paraId="5B1ED584" w14:textId="77777777" w:rsidR="00997211" w:rsidRDefault="00997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1090740632" name="Picture 109074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383B" w14:textId="77777777" w:rsidR="00841CD5" w:rsidRDefault="00841CD5" w:rsidP="001512CD">
      <w:pPr>
        <w:spacing w:after="0"/>
      </w:pPr>
      <w:bookmarkStart w:id="0" w:name="_Hlk148020458"/>
      <w:bookmarkEnd w:id="0"/>
      <w:r>
        <w:separator/>
      </w:r>
    </w:p>
  </w:footnote>
  <w:footnote w:type="continuationSeparator" w:id="0">
    <w:p w14:paraId="3CE9D345" w14:textId="77777777" w:rsidR="00841CD5" w:rsidRDefault="00841CD5"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321825436" name="Picture 32182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2"/>
  </w:num>
  <w:num w:numId="2" w16cid:durableId="925304595">
    <w:abstractNumId w:val="9"/>
  </w:num>
  <w:num w:numId="3" w16cid:durableId="1281644340">
    <w:abstractNumId w:val="5"/>
  </w:num>
  <w:num w:numId="4" w16cid:durableId="1322274958">
    <w:abstractNumId w:val="0"/>
  </w:num>
  <w:num w:numId="5" w16cid:durableId="279802179">
    <w:abstractNumId w:val="1"/>
  </w:num>
  <w:num w:numId="6" w16cid:durableId="972832831">
    <w:abstractNumId w:val="3"/>
  </w:num>
  <w:num w:numId="7" w16cid:durableId="1263487385">
    <w:abstractNumId w:val="4"/>
  </w:num>
  <w:num w:numId="8" w16cid:durableId="349645565">
    <w:abstractNumId w:val="7"/>
  </w:num>
  <w:num w:numId="9" w16cid:durableId="1757894954">
    <w:abstractNumId w:val="8"/>
  </w:num>
  <w:num w:numId="10" w16cid:durableId="978076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7FB8"/>
    <w:rsid w:val="00043BB2"/>
    <w:rsid w:val="00094B03"/>
    <w:rsid w:val="000A53DB"/>
    <w:rsid w:val="000C467B"/>
    <w:rsid w:val="000D1096"/>
    <w:rsid w:val="001112B3"/>
    <w:rsid w:val="001512CD"/>
    <w:rsid w:val="001A0429"/>
    <w:rsid w:val="001A2A5F"/>
    <w:rsid w:val="00255C07"/>
    <w:rsid w:val="00261829"/>
    <w:rsid w:val="002A6849"/>
    <w:rsid w:val="002C2477"/>
    <w:rsid w:val="002D3E17"/>
    <w:rsid w:val="00335469"/>
    <w:rsid w:val="00393C8E"/>
    <w:rsid w:val="003B46B1"/>
    <w:rsid w:val="003F4BA0"/>
    <w:rsid w:val="00473EF3"/>
    <w:rsid w:val="00512735"/>
    <w:rsid w:val="00532378"/>
    <w:rsid w:val="00555974"/>
    <w:rsid w:val="005653DC"/>
    <w:rsid w:val="005E0C44"/>
    <w:rsid w:val="00670D40"/>
    <w:rsid w:val="006933B1"/>
    <w:rsid w:val="007006DB"/>
    <w:rsid w:val="007621AD"/>
    <w:rsid w:val="0077690B"/>
    <w:rsid w:val="00841CD5"/>
    <w:rsid w:val="008C1503"/>
    <w:rsid w:val="008C73BF"/>
    <w:rsid w:val="00920B41"/>
    <w:rsid w:val="0092647F"/>
    <w:rsid w:val="00940A1E"/>
    <w:rsid w:val="009744D7"/>
    <w:rsid w:val="009757C5"/>
    <w:rsid w:val="00997211"/>
    <w:rsid w:val="009D193A"/>
    <w:rsid w:val="009D766D"/>
    <w:rsid w:val="00A06CB9"/>
    <w:rsid w:val="00A37E7C"/>
    <w:rsid w:val="00A820DF"/>
    <w:rsid w:val="00AA1015"/>
    <w:rsid w:val="00AA66F2"/>
    <w:rsid w:val="00B16DCC"/>
    <w:rsid w:val="00B470C6"/>
    <w:rsid w:val="00B74FFE"/>
    <w:rsid w:val="00BD045F"/>
    <w:rsid w:val="00BF141E"/>
    <w:rsid w:val="00BF1EF6"/>
    <w:rsid w:val="00C140A1"/>
    <w:rsid w:val="00C66AF8"/>
    <w:rsid w:val="00CD5B50"/>
    <w:rsid w:val="00D71F47"/>
    <w:rsid w:val="00DE1ED0"/>
    <w:rsid w:val="00DE3B3D"/>
    <w:rsid w:val="00DF3457"/>
    <w:rsid w:val="00E5743D"/>
    <w:rsid w:val="00E84B1A"/>
    <w:rsid w:val="00EC0F1C"/>
    <w:rsid w:val="00EC4F0A"/>
    <w:rsid w:val="00F81E29"/>
    <w:rsid w:val="00F90E6F"/>
    <w:rsid w:val="00FB76D9"/>
    <w:rsid w:val="00FC6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character" w:styleId="FollowedHyperlink">
    <w:name w:val="FollowedHyperlink"/>
    <w:basedOn w:val="DefaultParagraphFont"/>
    <w:uiPriority w:val="99"/>
    <w:semiHidden/>
    <w:unhideWhenUsed/>
    <w:rsid w:val="008C15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multiple-area-lead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1A2A5F"/>
    <w:rsid w:val="002B1A8E"/>
    <w:rsid w:val="005653DC"/>
    <w:rsid w:val="0077690B"/>
    <w:rsid w:val="009D766D"/>
    <w:rsid w:val="00D71F47"/>
    <w:rsid w:val="00EC0F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2.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3.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FD6EA-BE39-44F0-B60C-8C561321CA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1215</Words>
  <Characters>6928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Heidi Whitehead</cp:lastModifiedBy>
  <cp:revision>2</cp:revision>
  <cp:lastPrinted>2023-10-18T03:40:00Z</cp:lastPrinted>
  <dcterms:created xsi:type="dcterms:W3CDTF">2025-04-30T05:28:00Z</dcterms:created>
  <dcterms:modified xsi:type="dcterms:W3CDTF">2025-04-30T05:28:00Z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