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45118BA" w14:textId="264533A5" w:rsidR="0094205D" w:rsidRPr="008C3DB5" w:rsidRDefault="00403AB8" w:rsidP="003275C9">
      <w:pPr>
        <w:spacing w:after="120" w:line="288" w:lineRule="auto"/>
        <w:rPr>
          <w:b/>
          <w:bCs/>
          <w:sz w:val="50"/>
          <w:szCs w:val="50"/>
        </w:rPr>
      </w:pPr>
      <w:r>
        <w:rPr>
          <w:b/>
          <w:bCs/>
          <w:sz w:val="50"/>
          <w:szCs w:val="50"/>
        </w:rPr>
        <w:t xml:space="preserve">Human Resources (HR) Consultant </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276E5E59" w:rsidR="00492C13" w:rsidRPr="005140DB" w:rsidRDefault="005140DB" w:rsidP="003275C9">
      <w:pPr>
        <w:spacing w:after="120" w:line="288" w:lineRule="auto"/>
      </w:pPr>
      <w:r w:rsidRPr="005140DB">
        <w:rPr>
          <w:b/>
          <w:bCs/>
        </w:rPr>
        <w:t>Position Number:</w:t>
      </w:r>
      <w:r w:rsidRPr="005140DB">
        <w:tab/>
      </w:r>
      <w:r w:rsidRPr="005140DB">
        <w:tab/>
      </w:r>
      <w:r w:rsidR="00403AB8">
        <w:t>Generic</w:t>
      </w:r>
    </w:p>
    <w:p w14:paraId="15A308C7" w14:textId="6629BC3D" w:rsidR="005140DB" w:rsidRPr="005140DB" w:rsidRDefault="005140DB" w:rsidP="005140DB">
      <w:pPr>
        <w:spacing w:after="120" w:line="288" w:lineRule="auto"/>
      </w:pPr>
      <w:r>
        <w:rPr>
          <w:b/>
          <w:bCs/>
        </w:rPr>
        <w:t>Classification</w:t>
      </w:r>
      <w:r w:rsidRPr="005140DB">
        <w:rPr>
          <w:b/>
          <w:bCs/>
        </w:rPr>
        <w:t>:</w:t>
      </w:r>
      <w:r w:rsidRPr="005140DB">
        <w:tab/>
      </w:r>
      <w:r w:rsidRPr="005140DB">
        <w:tab/>
      </w:r>
      <w:r w:rsidR="00403AB8">
        <w:t>Level 4</w:t>
      </w:r>
    </w:p>
    <w:p w14:paraId="0574E897" w14:textId="3D47509E" w:rsidR="005140DB" w:rsidRDefault="005140DB" w:rsidP="00403AB8">
      <w:pPr>
        <w:spacing w:after="120" w:line="288" w:lineRule="auto"/>
      </w:pPr>
      <w:r>
        <w:rPr>
          <w:b/>
          <w:bCs/>
        </w:rPr>
        <w:t>Award/Agreement</w:t>
      </w:r>
      <w:r w:rsidRPr="005140DB">
        <w:rPr>
          <w:b/>
          <w:bCs/>
        </w:rPr>
        <w:t>:</w:t>
      </w:r>
      <w:r w:rsidRPr="005140DB">
        <w:tab/>
      </w:r>
      <w:r w:rsidRPr="005140DB">
        <w:tab/>
      </w:r>
      <w:r w:rsidR="001E177E" w:rsidRPr="001E177E">
        <w:t>Public Sector Award and Agreement</w:t>
      </w:r>
    </w:p>
    <w:p w14:paraId="3F1F95FE" w14:textId="536F5A14" w:rsidR="001D5365" w:rsidRDefault="00403AB8" w:rsidP="001D5365">
      <w:pPr>
        <w:spacing w:after="120" w:line="288" w:lineRule="auto"/>
      </w:pPr>
      <w:r>
        <w:rPr>
          <w:b/>
          <w:bCs/>
        </w:rPr>
        <w:t>\</w:t>
      </w:r>
      <w:r w:rsidR="001D5365">
        <w:rPr>
          <w:b/>
          <w:bCs/>
        </w:rPr>
        <w:t>Organisational Unit:</w:t>
      </w:r>
      <w:r w:rsidR="001D5365" w:rsidRPr="005140DB">
        <w:tab/>
      </w:r>
      <w:r>
        <w:t>People</w:t>
      </w:r>
      <w:r w:rsidR="00A92D6F">
        <w:t xml:space="preserve"> &amp; Culture</w:t>
      </w:r>
      <w:r>
        <w:t xml:space="preserve"> / Human Resources / </w:t>
      </w:r>
      <w:r w:rsidR="003727E4">
        <w:t>Various</w:t>
      </w:r>
      <w:r>
        <w:t xml:space="preserve"> </w:t>
      </w:r>
    </w:p>
    <w:p w14:paraId="3FEFCCBD" w14:textId="55B82555" w:rsidR="001D5365" w:rsidRDefault="001D5365" w:rsidP="00403AB8">
      <w:pPr>
        <w:spacing w:after="120" w:line="288" w:lineRule="auto"/>
      </w:pPr>
      <w:r>
        <w:rPr>
          <w:b/>
          <w:bCs/>
        </w:rPr>
        <w:t>Location:</w:t>
      </w:r>
      <w:r w:rsidRPr="005140DB">
        <w:tab/>
      </w:r>
      <w:r>
        <w:tab/>
      </w:r>
      <w:r>
        <w:tab/>
        <w:t>Perth Metropolitan Area</w:t>
      </w:r>
    </w:p>
    <w:p w14:paraId="4AA0B0C5" w14:textId="147D076C" w:rsidR="007F044C" w:rsidRDefault="007F044C" w:rsidP="007F044C">
      <w:pPr>
        <w:spacing w:after="120" w:line="288" w:lineRule="auto"/>
      </w:pPr>
      <w:r>
        <w:rPr>
          <w:b/>
          <w:bCs/>
        </w:rPr>
        <w:t>Classification Date:</w:t>
      </w:r>
      <w:r w:rsidRPr="005140DB">
        <w:tab/>
      </w:r>
    </w:p>
    <w:p w14:paraId="1C795FC9" w14:textId="5F301F3F" w:rsidR="007F044C" w:rsidRDefault="007F044C" w:rsidP="00B842EC">
      <w:pPr>
        <w:spacing w:after="120" w:line="288" w:lineRule="auto"/>
        <w:ind w:left="2880" w:hanging="2880"/>
      </w:pPr>
      <w:r>
        <w:rPr>
          <w:b/>
          <w:bCs/>
        </w:rPr>
        <w:t>Effective Date:</w:t>
      </w:r>
      <w:r>
        <w:rPr>
          <w:b/>
          <w:bCs/>
        </w:rPr>
        <w:tab/>
      </w:r>
      <w:r w:rsidR="00A70811">
        <w:t>May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735004F0" w:rsidR="001D5365" w:rsidRDefault="00403AB8" w:rsidP="001D5365">
      <w:r>
        <w:t>HR Hub Coordinator, Level 5</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50EC5E51" w14:textId="7F8387BA" w:rsidR="00F57027" w:rsidRDefault="00F57027" w:rsidP="00F57027">
      <w:r>
        <w:t>This position may supervise a small team.</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452B26B5"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87707F0" w14:textId="55AE49E8" w:rsidR="00403AB8" w:rsidRDefault="00403AB8" w:rsidP="00403AB8">
      <w:pPr>
        <w:spacing w:after="120" w:line="288" w:lineRule="auto"/>
      </w:pPr>
      <w:r>
        <w:t>With guidance, this position provides consultancy and advisory services to the Department’s Line Managers and the Executive regarding legislation, policies and procedures across a wide range of Human Resource (HR) matters.</w:t>
      </w:r>
    </w:p>
    <w:p w14:paraId="03219534" w14:textId="750D392E" w:rsidR="001E1B87" w:rsidRDefault="00403AB8" w:rsidP="00403AB8">
      <w:pPr>
        <w:spacing w:after="120" w:line="288" w:lineRule="auto"/>
      </w:pPr>
      <w:r>
        <w:t xml:space="preserve">The position delivers a high-quality HR Service, with a focus on achieving outcomes for the Department and continuous improvement. </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53F01BD5" w14:textId="7E3CF25F" w:rsidR="001E1B87" w:rsidRPr="001E1B87" w:rsidRDefault="001E1B87" w:rsidP="001E1B87">
      <w:pPr>
        <w:rPr>
          <w:b/>
          <w:bCs/>
        </w:rPr>
      </w:pPr>
      <w:r w:rsidRPr="001E1B87">
        <w:rPr>
          <w:b/>
          <w:bCs/>
        </w:rPr>
        <w:t>1.</w:t>
      </w:r>
      <w:r w:rsidRPr="001E1B87">
        <w:rPr>
          <w:b/>
          <w:bCs/>
        </w:rPr>
        <w:tab/>
      </w:r>
      <w:r w:rsidR="00403AB8">
        <w:rPr>
          <w:b/>
          <w:bCs/>
        </w:rPr>
        <w:t xml:space="preserve">Advice and Service Delivery </w:t>
      </w:r>
    </w:p>
    <w:p w14:paraId="3D68981D" w14:textId="0C178648" w:rsidR="001E1B87" w:rsidRPr="001E1B87" w:rsidRDefault="001E1B87" w:rsidP="00403AB8">
      <w:pPr>
        <w:ind w:left="720" w:hanging="720"/>
      </w:pPr>
      <w:r w:rsidRPr="001E1B87">
        <w:t>1.1</w:t>
      </w:r>
      <w:r w:rsidRPr="001E1B87">
        <w:tab/>
      </w:r>
      <w:r w:rsidR="00403AB8" w:rsidRPr="00144394">
        <w:t xml:space="preserve">Supports the delivery of a comprehensive HR service to </w:t>
      </w:r>
      <w:r w:rsidR="00403AB8">
        <w:t>M</w:t>
      </w:r>
      <w:r w:rsidR="00403AB8" w:rsidRPr="00144394">
        <w:t xml:space="preserve">anagers and </w:t>
      </w:r>
      <w:r w:rsidR="00403AB8">
        <w:t>the E</w:t>
      </w:r>
      <w:r w:rsidR="00403AB8" w:rsidRPr="00144394">
        <w:t>xecutive</w:t>
      </w:r>
      <w:r w:rsidR="00403AB8">
        <w:t>,</w:t>
      </w:r>
      <w:r w:rsidR="00403AB8" w:rsidRPr="00144394">
        <w:t xml:space="preserve"> including recruitment, workforce management, diversity, change management, performance, employee relations, </w:t>
      </w:r>
      <w:r w:rsidR="00403AB8">
        <w:t>Work H</w:t>
      </w:r>
      <w:r w:rsidR="00403AB8" w:rsidRPr="00144394">
        <w:t xml:space="preserve">ealth </w:t>
      </w:r>
      <w:r w:rsidR="00403AB8">
        <w:t>and</w:t>
      </w:r>
      <w:r w:rsidR="00403AB8" w:rsidRPr="00144394">
        <w:t xml:space="preserve"> </w:t>
      </w:r>
      <w:r w:rsidR="00403AB8">
        <w:t>S</w:t>
      </w:r>
      <w:r w:rsidR="00403AB8" w:rsidRPr="00144394">
        <w:t xml:space="preserve">afety, induction, orientation and redeployment </w:t>
      </w:r>
      <w:r w:rsidR="00403AB8">
        <w:t>and</w:t>
      </w:r>
      <w:r w:rsidR="00403AB8" w:rsidRPr="00144394">
        <w:t xml:space="preserve"> redundancy</w:t>
      </w:r>
      <w:r w:rsidR="00403AB8">
        <w:t xml:space="preserve">. </w:t>
      </w:r>
    </w:p>
    <w:p w14:paraId="70A0734A" w14:textId="398A8A67" w:rsidR="001E1B87" w:rsidRPr="001E1B87" w:rsidRDefault="001E1B87" w:rsidP="00403AB8">
      <w:pPr>
        <w:ind w:left="720" w:hanging="720"/>
      </w:pPr>
      <w:r w:rsidRPr="001E1B87">
        <w:t xml:space="preserve">1.2 </w:t>
      </w:r>
      <w:r w:rsidRPr="001E1B87">
        <w:tab/>
      </w:r>
      <w:r w:rsidR="00403AB8" w:rsidRPr="00144394">
        <w:t>Executes and ensures changes to manage and retain a diverse workforce are conducted accurately and within timeframes</w:t>
      </w:r>
      <w:r w:rsidR="00403AB8">
        <w:t xml:space="preserve">. </w:t>
      </w:r>
    </w:p>
    <w:p w14:paraId="5673C728" w14:textId="273868C0" w:rsidR="001E1B87" w:rsidRDefault="001E1B87" w:rsidP="00403AB8">
      <w:pPr>
        <w:ind w:left="720" w:hanging="720"/>
      </w:pPr>
      <w:r>
        <w:t>1.3</w:t>
      </w:r>
      <w:r>
        <w:tab/>
      </w:r>
      <w:r w:rsidR="00403AB8" w:rsidRPr="00144394">
        <w:t xml:space="preserve">Provide advice and information to </w:t>
      </w:r>
      <w:r w:rsidR="00403AB8">
        <w:t>M</w:t>
      </w:r>
      <w:r w:rsidR="00403AB8" w:rsidRPr="00144394">
        <w:t xml:space="preserve">anagers and </w:t>
      </w:r>
      <w:r w:rsidR="00403AB8">
        <w:t>E</w:t>
      </w:r>
      <w:r w:rsidR="00403AB8" w:rsidRPr="00144394">
        <w:t xml:space="preserve">mployees on </w:t>
      </w:r>
      <w:r w:rsidR="00403AB8">
        <w:t>H</w:t>
      </w:r>
      <w:r w:rsidR="00403AB8" w:rsidRPr="00144394">
        <w:t xml:space="preserve">uman </w:t>
      </w:r>
      <w:r w:rsidR="00403AB8">
        <w:t>R</w:t>
      </w:r>
      <w:r w:rsidR="00403AB8" w:rsidRPr="00144394">
        <w:t>esource policy, standards and processes</w:t>
      </w:r>
      <w:r w:rsidR="00403AB8">
        <w:t xml:space="preserve">. </w:t>
      </w:r>
    </w:p>
    <w:p w14:paraId="1AB4E519" w14:textId="43A309DE" w:rsidR="00403AB8" w:rsidRDefault="00403AB8" w:rsidP="00403AB8">
      <w:pPr>
        <w:ind w:left="720" w:hanging="720"/>
      </w:pPr>
      <w:r>
        <w:t>1.4</w:t>
      </w:r>
      <w:r>
        <w:tab/>
      </w:r>
      <w:r w:rsidRPr="00144394">
        <w:t>Assists in change management, redeployment and redundancy processes as required</w:t>
      </w:r>
      <w:r>
        <w:t xml:space="preserve">. </w:t>
      </w:r>
    </w:p>
    <w:p w14:paraId="60BE6AE7" w14:textId="4007CE5A" w:rsidR="00403AB8" w:rsidRDefault="00403AB8" w:rsidP="00403AB8">
      <w:pPr>
        <w:ind w:left="720" w:hanging="720"/>
      </w:pPr>
      <w:r>
        <w:t>1.5</w:t>
      </w:r>
      <w:r>
        <w:tab/>
      </w:r>
      <w:r w:rsidRPr="00144394">
        <w:t>Compiles statistical information and reports on findings as required</w:t>
      </w:r>
      <w:r>
        <w:t xml:space="preserve">. </w:t>
      </w:r>
    </w:p>
    <w:p w14:paraId="06841BC1" w14:textId="14B19848" w:rsidR="00403AB8" w:rsidRDefault="00403AB8" w:rsidP="00403AB8">
      <w:pPr>
        <w:ind w:left="720" w:hanging="720"/>
      </w:pPr>
      <w:r>
        <w:t>1.6</w:t>
      </w:r>
      <w:r>
        <w:tab/>
      </w:r>
      <w:r w:rsidRPr="00144394">
        <w:t>Understands and applies legislation, policies, processes in the execution of operational HR activities</w:t>
      </w:r>
      <w:r>
        <w:t xml:space="preserve">. </w:t>
      </w:r>
    </w:p>
    <w:p w14:paraId="3B29B53D" w14:textId="77777777" w:rsidR="001E1B87" w:rsidRPr="001E1B87" w:rsidRDefault="001E1B87" w:rsidP="001E1B87"/>
    <w:p w14:paraId="32AC2B50" w14:textId="37D3E82B" w:rsidR="001E1B87" w:rsidRPr="001E1B87" w:rsidRDefault="001E1B87" w:rsidP="001E1B87">
      <w:pPr>
        <w:rPr>
          <w:b/>
          <w:bCs/>
        </w:rPr>
      </w:pPr>
      <w:r w:rsidRPr="001E1B87">
        <w:rPr>
          <w:b/>
          <w:bCs/>
        </w:rPr>
        <w:t>2.</w:t>
      </w:r>
      <w:r w:rsidRPr="001E1B87">
        <w:rPr>
          <w:b/>
          <w:bCs/>
        </w:rPr>
        <w:tab/>
      </w:r>
      <w:r w:rsidR="00403AB8">
        <w:rPr>
          <w:b/>
          <w:bCs/>
        </w:rPr>
        <w:t xml:space="preserve">Continuous Improvement </w:t>
      </w:r>
    </w:p>
    <w:p w14:paraId="1206777A" w14:textId="6571F049" w:rsidR="001E1B87" w:rsidRPr="001E1B87" w:rsidRDefault="001E1B87" w:rsidP="00403AB8">
      <w:pPr>
        <w:ind w:left="720" w:hanging="720"/>
      </w:pPr>
      <w:r w:rsidRPr="001E1B87">
        <w:t>2.1</w:t>
      </w:r>
      <w:r w:rsidRPr="001E1B87">
        <w:tab/>
      </w:r>
      <w:r w:rsidR="00403AB8" w:rsidRPr="00144394">
        <w:t xml:space="preserve">Assists in the development, promotion, implementation and review of </w:t>
      </w:r>
      <w:r w:rsidR="00403AB8">
        <w:t>H</w:t>
      </w:r>
      <w:r w:rsidR="00403AB8" w:rsidRPr="00144394">
        <w:t xml:space="preserve">uman </w:t>
      </w:r>
      <w:r w:rsidR="00403AB8">
        <w:t>R</w:t>
      </w:r>
      <w:r w:rsidR="00403AB8" w:rsidRPr="00144394">
        <w:t>esource management policies, procedures and practices</w:t>
      </w:r>
      <w:r w:rsidR="00403AB8">
        <w:t xml:space="preserve">. </w:t>
      </w:r>
    </w:p>
    <w:p w14:paraId="1D224DE0" w14:textId="509544B3" w:rsidR="001E1B87" w:rsidRPr="001E1B87" w:rsidRDefault="001E1B87" w:rsidP="00403AB8">
      <w:pPr>
        <w:ind w:left="720" w:hanging="720"/>
      </w:pPr>
      <w:r w:rsidRPr="001E1B87">
        <w:t>2.2</w:t>
      </w:r>
      <w:r w:rsidRPr="001E1B87">
        <w:tab/>
      </w:r>
      <w:r w:rsidR="00403AB8" w:rsidRPr="00144394">
        <w:t xml:space="preserve">Provides assistance in the development and implementation of HR </w:t>
      </w:r>
      <w:r w:rsidR="00403AB8">
        <w:t>p</w:t>
      </w:r>
      <w:r w:rsidR="00403AB8" w:rsidRPr="00144394">
        <w:t>rojects, strategies and related activities</w:t>
      </w:r>
      <w:r w:rsidR="00403AB8">
        <w:t xml:space="preserve">. </w:t>
      </w:r>
    </w:p>
    <w:p w14:paraId="7F4C3299" w14:textId="5D9DFF74" w:rsidR="001E1B87" w:rsidRDefault="001E1B87" w:rsidP="00403AB8">
      <w:pPr>
        <w:ind w:left="720" w:hanging="720"/>
      </w:pPr>
      <w:r w:rsidRPr="001E1B87">
        <w:t>2.</w:t>
      </w:r>
      <w:r>
        <w:t>3</w:t>
      </w:r>
      <w:r w:rsidRPr="001E1B87">
        <w:tab/>
      </w:r>
      <w:r w:rsidR="00403AB8" w:rsidRPr="00144394">
        <w:t>Identifies opportunities for improvement and liaises with stakeholders to attract, recruit and maintain a diverse workforce</w:t>
      </w:r>
      <w:r w:rsidR="00403AB8">
        <w:t xml:space="preserve">. </w:t>
      </w:r>
    </w:p>
    <w:p w14:paraId="115DDFBB" w14:textId="02FE188D" w:rsidR="00403AB8" w:rsidRDefault="00403AB8" w:rsidP="00403AB8">
      <w:pPr>
        <w:ind w:left="720" w:hanging="720"/>
      </w:pPr>
      <w:r>
        <w:t>2.4</w:t>
      </w:r>
      <w:r>
        <w:tab/>
      </w:r>
      <w:r w:rsidRPr="00144394">
        <w:t xml:space="preserve">Applies </w:t>
      </w:r>
      <w:r>
        <w:t>E</w:t>
      </w:r>
      <w:r w:rsidRPr="00144394">
        <w:t xml:space="preserve">qual </w:t>
      </w:r>
      <w:r>
        <w:t>O</w:t>
      </w:r>
      <w:r w:rsidRPr="00144394">
        <w:t xml:space="preserve">pportunity, </w:t>
      </w:r>
      <w:r>
        <w:t xml:space="preserve">Work </w:t>
      </w:r>
      <w:r w:rsidRPr="00144394">
        <w:t xml:space="preserve">Health </w:t>
      </w:r>
      <w:r>
        <w:t>and</w:t>
      </w:r>
      <w:r w:rsidRPr="00144394">
        <w:t xml:space="preserve"> Safety, and ethical principles and practices in all information provided and aspects of this role</w:t>
      </w:r>
      <w:r>
        <w:t xml:space="preserve">. </w:t>
      </w:r>
    </w:p>
    <w:p w14:paraId="69007E63" w14:textId="2B7A2519" w:rsidR="00403AB8" w:rsidRDefault="00403AB8" w:rsidP="00403AB8">
      <w:pPr>
        <w:ind w:left="720" w:hanging="720"/>
      </w:pPr>
      <w:r>
        <w:t>2.5</w:t>
      </w:r>
      <w:r>
        <w:tab/>
      </w:r>
      <w:r w:rsidRPr="00144394">
        <w:t xml:space="preserve">Uses initiative to find outcomes and solutions to </w:t>
      </w:r>
      <w:r>
        <w:t>H</w:t>
      </w:r>
      <w:r w:rsidRPr="00144394">
        <w:t xml:space="preserve">uman </w:t>
      </w:r>
      <w:r>
        <w:t>R</w:t>
      </w:r>
      <w:r w:rsidRPr="00144394">
        <w:t xml:space="preserve">esources matters and requests from </w:t>
      </w:r>
      <w:r>
        <w:t>M</w:t>
      </w:r>
      <w:r w:rsidRPr="00144394">
        <w:t xml:space="preserve">anagers </w:t>
      </w:r>
      <w:r>
        <w:t>and the E</w:t>
      </w:r>
      <w:r w:rsidRPr="00144394">
        <w:t>xecutive</w:t>
      </w:r>
      <w:r>
        <w:t xml:space="preserve">. </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7F79264B" w:rsidR="00AD4714" w:rsidRDefault="00AD4714" w:rsidP="003275C9">
      <w:pPr>
        <w:spacing w:after="120" w:line="288" w:lineRule="auto"/>
      </w:pPr>
      <w:r>
        <w:t>3</w:t>
      </w:r>
      <w:r w:rsidR="00955032">
        <w:t>.</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3A1765A4"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50375C47" w14:textId="36D09365" w:rsidR="00E95D36" w:rsidRDefault="00E95D36" w:rsidP="00C1153B">
      <w:pPr>
        <w:spacing w:after="120" w:line="288" w:lineRule="auto"/>
        <w:ind w:left="720" w:hanging="720"/>
      </w:pPr>
      <w:r>
        <w:t>1.</w:t>
      </w:r>
      <w:r>
        <w:tab/>
      </w:r>
      <w:r w:rsidR="00C1153B">
        <w:t xml:space="preserve">Relevant human resource experience preferably in the delivery of a broad range of Human Resource services. </w:t>
      </w:r>
    </w:p>
    <w:p w14:paraId="76DBF1DF" w14:textId="16103534" w:rsidR="00E95D36" w:rsidRDefault="00E95D36" w:rsidP="00C1153B">
      <w:pPr>
        <w:spacing w:after="120" w:line="288" w:lineRule="auto"/>
        <w:ind w:left="720" w:hanging="720"/>
      </w:pPr>
      <w:r>
        <w:t>2.</w:t>
      </w:r>
      <w:r>
        <w:tab/>
      </w:r>
      <w:r w:rsidR="00C1153B">
        <w:t xml:space="preserve">Well-developed communication and interpersonal skills together with the ability to liaise with others at all levels. </w:t>
      </w:r>
    </w:p>
    <w:p w14:paraId="6EDAEF4C" w14:textId="743289F1" w:rsidR="00E95D36" w:rsidRDefault="00E95D36" w:rsidP="00C1153B">
      <w:pPr>
        <w:spacing w:after="120" w:line="288" w:lineRule="auto"/>
        <w:ind w:left="720" w:hanging="720"/>
      </w:pPr>
      <w:r>
        <w:t>3.</w:t>
      </w:r>
      <w:r>
        <w:tab/>
      </w:r>
      <w:r w:rsidR="00C1153B">
        <w:t xml:space="preserve">Demonstrated organisational and prioritising skills together with the capacity to utilise initiative and meet required timeframes. </w:t>
      </w:r>
    </w:p>
    <w:p w14:paraId="601B170A" w14:textId="65BC2D4A" w:rsidR="00E95D36" w:rsidRDefault="00E95D36" w:rsidP="00C1153B">
      <w:pPr>
        <w:spacing w:after="120" w:line="288" w:lineRule="auto"/>
        <w:ind w:left="720" w:hanging="720"/>
      </w:pPr>
      <w:r>
        <w:t>4.</w:t>
      </w:r>
      <w:r>
        <w:tab/>
      </w:r>
      <w:r w:rsidR="00C1153B">
        <w:t xml:space="preserve">Ability to work autonomously and as part of a Team to achieve service delivery outcomes. </w:t>
      </w:r>
    </w:p>
    <w:p w14:paraId="0A4FD226" w14:textId="21902BFE" w:rsidR="00E95D36" w:rsidRDefault="00E95D36" w:rsidP="00E95D36">
      <w:pPr>
        <w:spacing w:after="120" w:line="288" w:lineRule="auto"/>
      </w:pPr>
      <w:r>
        <w:t>5.</w:t>
      </w:r>
      <w:r>
        <w:tab/>
      </w:r>
      <w:r w:rsidR="00C1153B">
        <w:t xml:space="preserve">Ability to understand and apply legislation, policy and standards. </w:t>
      </w:r>
    </w:p>
    <w:p w14:paraId="0FE9E86B" w14:textId="77777777" w:rsidR="008D10DE" w:rsidRDefault="008D10DE" w:rsidP="003275C9">
      <w:pPr>
        <w:spacing w:after="120" w:line="288" w:lineRule="auto"/>
      </w:pPr>
    </w:p>
    <w:p w14:paraId="10766E0F" w14:textId="17CBB2C6"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2E323993" w14:textId="77777777" w:rsidR="00C1153B" w:rsidRDefault="00E95D36" w:rsidP="00C1153B">
      <w:pPr>
        <w:spacing w:after="120" w:line="288" w:lineRule="auto"/>
      </w:pPr>
      <w:r>
        <w:t>1.</w:t>
      </w:r>
      <w:r>
        <w:tab/>
      </w:r>
      <w:r w:rsidR="00C1153B">
        <w:t>A qualification in a relevant field or approved equivalent.</w:t>
      </w:r>
    </w:p>
    <w:p w14:paraId="174F0BAB" w14:textId="57D77AF7" w:rsidR="00E95D36" w:rsidRDefault="00C1153B" w:rsidP="00C1153B">
      <w:pPr>
        <w:spacing w:after="120" w:line="288" w:lineRule="auto"/>
        <w:ind w:firstLine="720"/>
      </w:pPr>
      <w:r>
        <w:t>(Refer to the ‘Special Appointment Requirements’ section below).</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5E6BF52C" w14:textId="5A8FA03F" w:rsidR="00E95D36" w:rsidRDefault="00E95D36" w:rsidP="00C1153B">
      <w:pPr>
        <w:spacing w:after="120" w:line="288" w:lineRule="auto"/>
        <w:ind w:left="720" w:hanging="720"/>
      </w:pPr>
      <w:r>
        <w:t>2.</w:t>
      </w:r>
      <w:r>
        <w:tab/>
      </w:r>
      <w:r w:rsidR="00C1153B" w:rsidRPr="00144394">
        <w:t>The occupant of this position must have the ability to travel to and work in various Department Offices in the Perth Metropolitan Area in response to organisational requirements</w:t>
      </w:r>
      <w:r w:rsidR="00C1153B">
        <w:t xml:space="preserve">. </w:t>
      </w:r>
    </w:p>
    <w:p w14:paraId="78E2B513" w14:textId="4D0DA83D" w:rsidR="00E95D36" w:rsidRDefault="00BA749E" w:rsidP="00C1153B">
      <w:pPr>
        <w:spacing w:after="120" w:line="288" w:lineRule="auto"/>
        <w:ind w:left="720" w:hanging="720"/>
      </w:pPr>
      <w:r>
        <w:t>3</w:t>
      </w:r>
      <w:r w:rsidR="00E95D36">
        <w:t>.</w:t>
      </w:r>
      <w:r w:rsidR="00E95D36">
        <w:tab/>
      </w:r>
      <w:r w:rsidR="00C1153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63A9" w14:textId="77777777" w:rsidR="002B1940" w:rsidRDefault="002B1940" w:rsidP="0094205D">
      <w:pPr>
        <w:spacing w:after="0" w:line="240" w:lineRule="auto"/>
      </w:pPr>
      <w:r>
        <w:separator/>
      </w:r>
    </w:p>
  </w:endnote>
  <w:endnote w:type="continuationSeparator" w:id="0">
    <w:p w14:paraId="39C479A1" w14:textId="77777777" w:rsidR="002B1940" w:rsidRDefault="002B194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D732545" w:rsidR="00492C13" w:rsidRPr="00492C13" w:rsidRDefault="00403AB8" w:rsidP="00492C13">
          <w:r>
            <w:t xml:space="preserve">Human Resource (HR) Consultant, Generic, Level 4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098D" w14:textId="77777777" w:rsidR="002B1940" w:rsidRDefault="002B1940" w:rsidP="0094205D">
      <w:pPr>
        <w:spacing w:after="0" w:line="240" w:lineRule="auto"/>
      </w:pPr>
      <w:r>
        <w:separator/>
      </w:r>
    </w:p>
  </w:footnote>
  <w:footnote w:type="continuationSeparator" w:id="0">
    <w:p w14:paraId="0186DE24" w14:textId="77777777" w:rsidR="002B1940" w:rsidRDefault="002B194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02FF4F29" w:rsidR="00B718EF" w:rsidRDefault="00A70811">
    <w:pPr>
      <w:pStyle w:val="Header"/>
    </w:pPr>
    <w:r>
      <w:rPr>
        <w:noProof/>
      </w:rPr>
      <mc:AlternateContent>
        <mc:Choice Requires="wps">
          <w:drawing>
            <wp:anchor distT="0" distB="0" distL="0" distR="0" simplePos="0" relativeHeight="251660800" behindDoc="0" locked="0" layoutInCell="1" allowOverlap="1" wp14:anchorId="522F7DF0" wp14:editId="73EC8627">
              <wp:simplePos x="635" y="635"/>
              <wp:positionH relativeFrom="page">
                <wp:align>center</wp:align>
              </wp:positionH>
              <wp:positionV relativeFrom="page">
                <wp:align>top</wp:align>
              </wp:positionV>
              <wp:extent cx="643255" cy="424815"/>
              <wp:effectExtent l="0" t="0" r="4445" b="13335"/>
              <wp:wrapNone/>
              <wp:docPr id="194651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5D9EC8B" w14:textId="145445EC" w:rsidR="00A70811" w:rsidRPr="00A70811" w:rsidRDefault="00A70811" w:rsidP="00A70811">
                          <w:pPr>
                            <w:spacing w:after="0"/>
                            <w:rPr>
                              <w:rFonts w:ascii="Calibri" w:eastAsia="Calibri" w:hAnsi="Calibri" w:cs="Calibri"/>
                              <w:noProof/>
                              <w:color w:val="FF0000"/>
                              <w:sz w:val="28"/>
                              <w:szCs w:val="28"/>
                            </w:rPr>
                          </w:pPr>
                          <w:r w:rsidRPr="00A7081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F7DF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05D9EC8B" w14:textId="145445EC" w:rsidR="00A70811" w:rsidRPr="00A70811" w:rsidRDefault="00A70811" w:rsidP="00A70811">
                    <w:pPr>
                      <w:spacing w:after="0"/>
                      <w:rPr>
                        <w:rFonts w:ascii="Calibri" w:eastAsia="Calibri" w:hAnsi="Calibri" w:cs="Calibri"/>
                        <w:noProof/>
                        <w:color w:val="FF0000"/>
                        <w:sz w:val="28"/>
                        <w:szCs w:val="28"/>
                      </w:rPr>
                    </w:pPr>
                    <w:r w:rsidRPr="00A70811">
                      <w:rPr>
                        <w:rFonts w:ascii="Calibri" w:eastAsia="Calibri" w:hAnsi="Calibri" w:cs="Calibri"/>
                        <w:noProof/>
                        <w:color w:val="FF0000"/>
                        <w:sz w:val="28"/>
                        <w:szCs w:val="28"/>
                      </w:rPr>
                      <w:t>OFFICIAL</w:t>
                    </w:r>
                  </w:p>
                </w:txbxContent>
              </v:textbox>
              <w10:wrap anchorx="page" anchory="page"/>
            </v:shape>
          </w:pict>
        </mc:Fallback>
      </mc:AlternateContent>
    </w:r>
    <w:r w:rsidR="001E177E">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491A8189" w:rsidR="0094205D" w:rsidRDefault="00A70811">
    <w:pPr>
      <w:pStyle w:val="Header"/>
    </w:pPr>
    <w:r>
      <w:rPr>
        <w:noProof/>
        <w:lang w:eastAsia="en-AU"/>
      </w:rPr>
      <mc:AlternateContent>
        <mc:Choice Requires="wps">
          <w:drawing>
            <wp:anchor distT="0" distB="0" distL="0" distR="0" simplePos="0" relativeHeight="251661824" behindDoc="0" locked="0" layoutInCell="1" allowOverlap="1" wp14:anchorId="000B35C5" wp14:editId="53E36E51">
              <wp:simplePos x="635" y="635"/>
              <wp:positionH relativeFrom="page">
                <wp:align>center</wp:align>
              </wp:positionH>
              <wp:positionV relativeFrom="page">
                <wp:align>top</wp:align>
              </wp:positionV>
              <wp:extent cx="643255" cy="424815"/>
              <wp:effectExtent l="0" t="0" r="4445" b="13335"/>
              <wp:wrapNone/>
              <wp:docPr id="12274980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06EE937" w14:textId="59F5B28E" w:rsidR="00A70811" w:rsidRPr="00A70811" w:rsidRDefault="00A70811" w:rsidP="00A70811">
                          <w:pPr>
                            <w:spacing w:after="0"/>
                            <w:rPr>
                              <w:rFonts w:ascii="Calibri" w:eastAsia="Calibri" w:hAnsi="Calibri" w:cs="Calibri"/>
                              <w:noProof/>
                              <w:color w:val="FF0000"/>
                              <w:sz w:val="28"/>
                              <w:szCs w:val="28"/>
                            </w:rPr>
                          </w:pPr>
                          <w:r w:rsidRPr="00A7081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B35C5"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206EE937" w14:textId="59F5B28E" w:rsidR="00A70811" w:rsidRPr="00A70811" w:rsidRDefault="00A70811" w:rsidP="00A70811">
                    <w:pPr>
                      <w:spacing w:after="0"/>
                      <w:rPr>
                        <w:rFonts w:ascii="Calibri" w:eastAsia="Calibri" w:hAnsi="Calibri" w:cs="Calibri"/>
                        <w:noProof/>
                        <w:color w:val="FF0000"/>
                        <w:sz w:val="28"/>
                        <w:szCs w:val="28"/>
                      </w:rPr>
                    </w:pPr>
                    <w:r w:rsidRPr="00A7081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1E09DE3C" w:rsidR="0094205D" w:rsidRPr="0094205D" w:rsidRDefault="00A70811" w:rsidP="0094205D">
    <w:pPr>
      <w:pStyle w:val="Header"/>
    </w:pPr>
    <w:r>
      <w:rPr>
        <w:noProof/>
        <w:lang w:eastAsia="en-AU"/>
      </w:rPr>
      <mc:AlternateContent>
        <mc:Choice Requires="wps">
          <w:drawing>
            <wp:anchor distT="0" distB="0" distL="0" distR="0" simplePos="0" relativeHeight="251659776" behindDoc="0" locked="0" layoutInCell="1" allowOverlap="1" wp14:anchorId="2A0BB41F" wp14:editId="570C05D9">
              <wp:simplePos x="635" y="635"/>
              <wp:positionH relativeFrom="page">
                <wp:align>center</wp:align>
              </wp:positionH>
              <wp:positionV relativeFrom="page">
                <wp:align>top</wp:align>
              </wp:positionV>
              <wp:extent cx="643255" cy="424815"/>
              <wp:effectExtent l="0" t="0" r="4445" b="13335"/>
              <wp:wrapNone/>
              <wp:docPr id="20100681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AC72B65" w14:textId="35D89DEE" w:rsidR="00A70811" w:rsidRPr="00A70811" w:rsidRDefault="00A70811" w:rsidP="00A70811">
                          <w:pPr>
                            <w:spacing w:after="0"/>
                            <w:rPr>
                              <w:rFonts w:ascii="Calibri" w:eastAsia="Calibri" w:hAnsi="Calibri" w:cs="Calibri"/>
                              <w:noProof/>
                              <w:color w:val="FF0000"/>
                              <w:sz w:val="28"/>
                              <w:szCs w:val="28"/>
                            </w:rPr>
                          </w:pPr>
                          <w:r w:rsidRPr="00A7081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BB41F"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2AC72B65" w14:textId="35D89DEE" w:rsidR="00A70811" w:rsidRPr="00A70811" w:rsidRDefault="00A70811" w:rsidP="00A70811">
                    <w:pPr>
                      <w:spacing w:after="0"/>
                      <w:rPr>
                        <w:rFonts w:ascii="Calibri" w:eastAsia="Calibri" w:hAnsi="Calibri" w:cs="Calibri"/>
                        <w:noProof/>
                        <w:color w:val="FF0000"/>
                        <w:sz w:val="28"/>
                        <w:szCs w:val="28"/>
                      </w:rPr>
                    </w:pPr>
                    <w:r w:rsidRPr="00A7081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D6B91"/>
    <w:rsid w:val="000E1FD5"/>
    <w:rsid w:val="000E3BFA"/>
    <w:rsid w:val="00126DA1"/>
    <w:rsid w:val="001476F3"/>
    <w:rsid w:val="00171621"/>
    <w:rsid w:val="001D5365"/>
    <w:rsid w:val="001E177E"/>
    <w:rsid w:val="001E1B87"/>
    <w:rsid w:val="002B1940"/>
    <w:rsid w:val="002D411B"/>
    <w:rsid w:val="002E7141"/>
    <w:rsid w:val="003275C9"/>
    <w:rsid w:val="003727E4"/>
    <w:rsid w:val="003D120E"/>
    <w:rsid w:val="003E0BB3"/>
    <w:rsid w:val="003F1D19"/>
    <w:rsid w:val="00403AB8"/>
    <w:rsid w:val="00425740"/>
    <w:rsid w:val="00490272"/>
    <w:rsid w:val="00492C13"/>
    <w:rsid w:val="004A0EB5"/>
    <w:rsid w:val="004A6D01"/>
    <w:rsid w:val="005140DB"/>
    <w:rsid w:val="005A0055"/>
    <w:rsid w:val="005A2DCF"/>
    <w:rsid w:val="005E6DD1"/>
    <w:rsid w:val="005F17DB"/>
    <w:rsid w:val="00603360"/>
    <w:rsid w:val="006543B6"/>
    <w:rsid w:val="0069567D"/>
    <w:rsid w:val="006F226E"/>
    <w:rsid w:val="007317DF"/>
    <w:rsid w:val="0075637D"/>
    <w:rsid w:val="007F044C"/>
    <w:rsid w:val="00847E0B"/>
    <w:rsid w:val="00873572"/>
    <w:rsid w:val="008C3DB5"/>
    <w:rsid w:val="008D10DE"/>
    <w:rsid w:val="008D6A50"/>
    <w:rsid w:val="00915469"/>
    <w:rsid w:val="0094205D"/>
    <w:rsid w:val="009475F9"/>
    <w:rsid w:val="00955032"/>
    <w:rsid w:val="00A65176"/>
    <w:rsid w:val="00A70811"/>
    <w:rsid w:val="00A92D6F"/>
    <w:rsid w:val="00AA566E"/>
    <w:rsid w:val="00AC7587"/>
    <w:rsid w:val="00AD4714"/>
    <w:rsid w:val="00AE7524"/>
    <w:rsid w:val="00B34BD1"/>
    <w:rsid w:val="00B369C9"/>
    <w:rsid w:val="00B718EF"/>
    <w:rsid w:val="00B842EC"/>
    <w:rsid w:val="00B92928"/>
    <w:rsid w:val="00BA749E"/>
    <w:rsid w:val="00BB5991"/>
    <w:rsid w:val="00BF0062"/>
    <w:rsid w:val="00C052B6"/>
    <w:rsid w:val="00C1153B"/>
    <w:rsid w:val="00C9306E"/>
    <w:rsid w:val="00CE4C0E"/>
    <w:rsid w:val="00D02EFE"/>
    <w:rsid w:val="00D52E33"/>
    <w:rsid w:val="00D67DBB"/>
    <w:rsid w:val="00D80B38"/>
    <w:rsid w:val="00DD532A"/>
    <w:rsid w:val="00E10AD4"/>
    <w:rsid w:val="00E20658"/>
    <w:rsid w:val="00E95D36"/>
    <w:rsid w:val="00ED0B72"/>
    <w:rsid w:val="00F07700"/>
    <w:rsid w:val="00F57027"/>
    <w:rsid w:val="00F749C2"/>
    <w:rsid w:val="00F81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015325
016329
016504
016517
015540
016330
016333
016483
018508
018733
018813
</Reviewnotes>
    <Branch xmlns="15946499-f577-4098-96bc-48df851b8c1c">HR Business Partnering</Branch>
    <Division xmlns="15946499-f577-4098-96bc-48df851b8c1c">People and Culture</Division>
    <LegacyPosNo xmlns="6a393f6b-8c99-4fde-9a33-938d668bc734">04000860
04001745
04004634
04004637
04004640
04004667
04004737
04004823
99006453
99007103
99007103
99007525</LegacyPosNo>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Housing Authority</Former_x0020_Agency>
    <Directorate xmlns="6a393f6b-8c99-4fde-9a33-938d668bc734">Human Resources</Directorate>
    <Review_x0020_Notes xmlns="6a393f6b-8c99-4fde-9a33-938d668bc734">Content unchanged </Review_x0020_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purl.org/dc/dcmitype/"/>
    <ds:schemaRef ds:uri="aca54a15-1931-4ef4-9053-a047ee049b02"/>
    <ds:schemaRef ds:uri="http://schemas.microsoft.com/office/2006/documentManagement/types"/>
    <ds:schemaRef ds:uri="6a393f6b-8c99-4fde-9a33-938d668bc734"/>
    <ds:schemaRef ds:uri="http://purl.org/dc/elements/1.1/"/>
    <ds:schemaRef ds:uri="http://schemas.microsoft.com/office/2006/metadata/properties"/>
    <ds:schemaRef ds:uri="http://schemas.microsoft.com/office/infopath/2007/PartnerControls"/>
    <ds:schemaRef ds:uri="15946499-f577-4098-96bc-48df851b8c1c"/>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6F116FA6-49C3-4627-BAAB-D20F0ADAEB20}"/>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(HR) Consultant </dc:title>
  <dc:subject/>
  <dc:creator>Wayne Solomons</dc:creator>
  <cp:keywords>JDF template V1.28</cp:keywords>
  <dc:description/>
  <cp:lastModifiedBy>Scott Mead</cp:lastModifiedBy>
  <cp:revision>8</cp:revision>
  <dcterms:created xsi:type="dcterms:W3CDTF">2023-07-13T04:07:00Z</dcterms:created>
  <dcterms:modified xsi:type="dcterms:W3CDTF">2025-05-07T06:25:00Z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77cf34e5,74056a98,492a222b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2025-05-07T06:25:20Z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7b677bf5-b041-40e7-88be-93e287c9a87d</vt:lpwstr>
  </property>
  <property fmtid="{D5CDD505-2E9C-101B-9397-08002B2CF9AE}" pid="12" name="MSIP_Label_01af4abc-7e38-4153-bace-cc7e19e3a22a_ContentBits">
    <vt:lpwstr>1</vt:lpwstr>
  </property>
</Properties>
</file>