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8711CB3" w14:textId="77777777" w:rsidR="00FF36FD" w:rsidRDefault="00FF36FD" w:rsidP="00FF36FD">
      <w:r>
        <w:rPr>
          <w:b/>
          <w:bCs/>
          <w:sz w:val="50"/>
          <w:szCs w:val="50"/>
        </w:rPr>
        <w:t>Human Resource Advisor</w:t>
      </w:r>
    </w:p>
    <w:p w14:paraId="56535E4D" w14:textId="77777777" w:rsidR="006C1F92" w:rsidRPr="0055112C" w:rsidRDefault="006C1F92" w:rsidP="0055112C"/>
    <w:p w14:paraId="1E2C0AD1" w14:textId="598A3313" w:rsidR="003275C9" w:rsidRPr="00F749C2" w:rsidRDefault="003275C9" w:rsidP="003275C9">
      <w:pPr>
        <w:spacing w:after="120" w:line="288" w:lineRule="auto"/>
      </w:pPr>
      <w:r w:rsidRPr="005140DB">
        <w:rPr>
          <w:b/>
          <w:bCs/>
          <w:color w:val="2C5C86"/>
          <w:sz w:val="28"/>
          <w:szCs w:val="28"/>
        </w:rPr>
        <w:t>Position Details</w:t>
      </w:r>
    </w:p>
    <w:p w14:paraId="23CEA2E0" w14:textId="043899CF" w:rsidR="00492C13" w:rsidRPr="005140DB" w:rsidRDefault="005140DB" w:rsidP="003275C9">
      <w:pPr>
        <w:spacing w:after="120" w:line="288" w:lineRule="auto"/>
      </w:pPr>
      <w:r w:rsidRPr="005140DB">
        <w:rPr>
          <w:b/>
          <w:bCs/>
        </w:rPr>
        <w:t>Position Number:</w:t>
      </w:r>
      <w:r w:rsidRPr="005140DB">
        <w:tab/>
      </w:r>
      <w:r w:rsidRPr="005140DB">
        <w:tab/>
      </w:r>
      <w:r w:rsidR="00E02D3B" w:rsidRPr="00E02D3B">
        <w:t>Generic</w:t>
      </w:r>
      <w:r w:rsidR="003C22C5">
        <w:t xml:space="preserve"> </w:t>
      </w:r>
    </w:p>
    <w:p w14:paraId="15A308C7" w14:textId="23118949" w:rsidR="005140DB" w:rsidRPr="005140DB" w:rsidRDefault="005140DB" w:rsidP="005140DB">
      <w:pPr>
        <w:spacing w:after="120" w:line="288" w:lineRule="auto"/>
      </w:pPr>
      <w:r>
        <w:rPr>
          <w:b/>
          <w:bCs/>
        </w:rPr>
        <w:t>Classification</w:t>
      </w:r>
      <w:r w:rsidRPr="005140DB">
        <w:rPr>
          <w:b/>
          <w:bCs/>
        </w:rPr>
        <w:t>:</w:t>
      </w:r>
      <w:r w:rsidRPr="005140DB">
        <w:tab/>
      </w:r>
      <w:r w:rsidRPr="005140DB">
        <w:tab/>
      </w:r>
      <w:r w:rsidR="005C7C3D">
        <w:t xml:space="preserve">Level </w:t>
      </w:r>
      <w:r w:rsidR="006C1F92">
        <w:t>3</w:t>
      </w:r>
    </w:p>
    <w:p w14:paraId="71D704CB" w14:textId="77777777" w:rsidR="00ED5BAC" w:rsidRDefault="00ED5BAC" w:rsidP="00ED5BAC">
      <w:pPr>
        <w:spacing w:after="120" w:line="288" w:lineRule="auto"/>
      </w:pPr>
      <w:r>
        <w:rPr>
          <w:b/>
          <w:bCs/>
        </w:rPr>
        <w:t>Award:</w:t>
      </w:r>
      <w:r>
        <w:rPr>
          <w:b/>
          <w:bCs/>
        </w:rPr>
        <w:tab/>
      </w:r>
      <w:r>
        <w:rPr>
          <w:b/>
          <w:bCs/>
        </w:rPr>
        <w:tab/>
      </w:r>
      <w:r>
        <w:rPr>
          <w:b/>
          <w:bCs/>
        </w:rPr>
        <w:tab/>
      </w:r>
      <w:r>
        <w:t>Public Service Award</w:t>
      </w:r>
    </w:p>
    <w:p w14:paraId="2F919BED" w14:textId="77777777" w:rsidR="00704494" w:rsidRDefault="00704494" w:rsidP="00704494">
      <w:pPr>
        <w:spacing w:after="120" w:line="288" w:lineRule="auto"/>
      </w:pPr>
      <w:r>
        <w:rPr>
          <w:b/>
          <w:bCs/>
        </w:rPr>
        <w:t>Agreement</w:t>
      </w:r>
      <w:r w:rsidRPr="005140DB">
        <w:rPr>
          <w:b/>
          <w:bCs/>
        </w:rPr>
        <w:t>:</w:t>
      </w:r>
      <w:r w:rsidRPr="005140DB">
        <w:tab/>
      </w:r>
      <w:r>
        <w:tab/>
      </w:r>
      <w:r>
        <w:tab/>
        <w:t>Public Sector Agreement</w:t>
      </w:r>
    </w:p>
    <w:p w14:paraId="0BD40099" w14:textId="0F07DC97" w:rsidR="00F539D7" w:rsidRDefault="001D5365" w:rsidP="00F539D7">
      <w:pPr>
        <w:spacing w:after="120" w:line="288" w:lineRule="auto"/>
        <w:ind w:left="2880" w:hanging="2880"/>
      </w:pPr>
      <w:r>
        <w:rPr>
          <w:b/>
          <w:bCs/>
        </w:rPr>
        <w:t>Organisational Unit:</w:t>
      </w:r>
      <w:r w:rsidRPr="005140DB">
        <w:tab/>
      </w:r>
      <w:r w:rsidR="00FF36FD" w:rsidRPr="00FF36FD">
        <w:t xml:space="preserve">People </w:t>
      </w:r>
      <w:r w:rsidR="0036262D">
        <w:t>and Culture</w:t>
      </w:r>
      <w:r w:rsidR="00FF36FD" w:rsidRPr="00FF36FD">
        <w:t xml:space="preserve"> </w:t>
      </w:r>
      <w:r>
        <w:t>/</w:t>
      </w:r>
      <w:r w:rsidR="00F539D7" w:rsidRPr="00F539D7">
        <w:t xml:space="preserve"> </w:t>
      </w:r>
      <w:r w:rsidR="00FF36FD" w:rsidRPr="00296907">
        <w:t xml:space="preserve">Human Resources </w:t>
      </w:r>
      <w:r w:rsidR="00E345E0">
        <w:t xml:space="preserve">/ </w:t>
      </w:r>
      <w:r w:rsidR="0073530E">
        <w:t>Various</w:t>
      </w:r>
    </w:p>
    <w:p w14:paraId="3FEFCCBD" w14:textId="29F41898" w:rsidR="001D5365" w:rsidRDefault="001D5365" w:rsidP="00F539D7">
      <w:pPr>
        <w:spacing w:after="120" w:line="288" w:lineRule="auto"/>
        <w:ind w:left="2880" w:hanging="2880"/>
      </w:pPr>
      <w:r>
        <w:rPr>
          <w:b/>
          <w:bCs/>
        </w:rPr>
        <w:t>Location:</w:t>
      </w:r>
      <w:r w:rsidRPr="005140DB">
        <w:tab/>
      </w:r>
      <w:r w:rsidR="00CA322D">
        <w:t xml:space="preserve">Perth </w:t>
      </w:r>
      <w:r w:rsidR="00E64255">
        <w:t xml:space="preserve">Metropolitan </w:t>
      </w:r>
      <w:r w:rsidR="00CA322D">
        <w:t>Area</w:t>
      </w:r>
    </w:p>
    <w:p w14:paraId="4AA0B0C5" w14:textId="440CE735" w:rsidR="007F044C" w:rsidRDefault="007F044C" w:rsidP="007F044C">
      <w:pPr>
        <w:spacing w:after="120" w:line="288" w:lineRule="auto"/>
      </w:pPr>
      <w:r>
        <w:rPr>
          <w:b/>
          <w:bCs/>
        </w:rPr>
        <w:t>Classification Date:</w:t>
      </w:r>
      <w:r w:rsidRPr="005140DB">
        <w:tab/>
      </w:r>
      <w:r w:rsidR="00FF36FD" w:rsidRPr="00FF36FD">
        <w:t>January 2014</w:t>
      </w:r>
    </w:p>
    <w:p w14:paraId="1C795FC9" w14:textId="1A5EAA61" w:rsidR="007F044C" w:rsidRPr="00D44B76" w:rsidRDefault="007F044C" w:rsidP="00B842EC">
      <w:pPr>
        <w:spacing w:after="120" w:line="288" w:lineRule="auto"/>
        <w:ind w:left="2880" w:hanging="2880"/>
      </w:pPr>
      <w:r>
        <w:rPr>
          <w:b/>
          <w:bCs/>
        </w:rPr>
        <w:t>Effective Date:</w:t>
      </w:r>
      <w:r>
        <w:rPr>
          <w:b/>
          <w:bCs/>
        </w:rPr>
        <w:tab/>
      </w:r>
      <w:r w:rsidR="00704494">
        <w:t>January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AE5AC06" w14:textId="637D64F4" w:rsidR="00FF36FD" w:rsidRDefault="00FF36FD" w:rsidP="00FF36FD">
      <w:r w:rsidRPr="00FF36FD">
        <w:t>HR Consultant</w:t>
      </w:r>
      <w:r>
        <w:t>s, Various, Level 4</w:t>
      </w:r>
    </w:p>
    <w:p w14:paraId="2D500007" w14:textId="6663F3B7" w:rsidR="00806C49" w:rsidRDefault="00806C49" w:rsidP="00F46C45"/>
    <w:p w14:paraId="2872406C" w14:textId="1CB6B649" w:rsidR="00B842EC" w:rsidRPr="007F044C" w:rsidRDefault="00B842EC" w:rsidP="00F57027">
      <w:pPr>
        <w:rPr>
          <w:b/>
          <w:bCs/>
        </w:rPr>
      </w:pPr>
      <w:r>
        <w:rPr>
          <w:b/>
          <w:bCs/>
        </w:rPr>
        <w:t>Positions under Direct Supervision</w:t>
      </w:r>
      <w:r w:rsidRPr="007F044C">
        <w:rPr>
          <w:b/>
          <w:bCs/>
        </w:rPr>
        <w:t>:</w:t>
      </w:r>
    </w:p>
    <w:p w14:paraId="53023D1F" w14:textId="292C25E9" w:rsidR="006F2CF3" w:rsidRDefault="0002105B" w:rsidP="000A7A3B">
      <w:pPr>
        <w:spacing w:after="120" w:line="288" w:lineRule="auto"/>
      </w:pPr>
      <w:r w:rsidRPr="0002105B">
        <w:t>This position has no subordinates</w:t>
      </w:r>
      <w:r w:rsidR="006F2CF3">
        <w:t>.</w:t>
      </w:r>
    </w:p>
    <w:p w14:paraId="286983E3" w14:textId="32B7DF67" w:rsidR="0094205D" w:rsidRDefault="0094205D" w:rsidP="000A7A3B">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680E7095" w14:textId="77777777" w:rsidR="000C6DE3" w:rsidRPr="002D751E" w:rsidRDefault="000C6DE3" w:rsidP="000C6DE3">
      <w:pPr>
        <w:spacing w:after="120" w:line="288" w:lineRule="auto"/>
      </w:pPr>
      <w:r w:rsidRPr="002D751E">
        <w:t xml:space="preserve">Communities provides person-centred, place-based support to the most vulnerable members of our Western Australian community. </w:t>
      </w:r>
    </w:p>
    <w:p w14:paraId="0D01E2B1" w14:textId="77777777" w:rsidR="000C6DE3" w:rsidRDefault="000C6DE3" w:rsidP="000C6DE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C625C9F" w14:textId="77777777" w:rsidR="000C6DE3" w:rsidRDefault="000C6DE3" w:rsidP="000C6DE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487FBB5" w14:textId="77777777" w:rsidR="000C6DE3" w:rsidRDefault="000C6DE3" w:rsidP="000C6DE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6FD00E37" w14:textId="77777777" w:rsidR="000C6DE3" w:rsidRDefault="000C6DE3" w:rsidP="000C6DE3">
      <w:pPr>
        <w:spacing w:after="120" w:line="288" w:lineRule="auto"/>
      </w:pPr>
      <w:r>
        <w:t>We promote a diverse workforce and embrace a high standard of equal opportunity, health and safety, and ethical practice.</w:t>
      </w:r>
    </w:p>
    <w:p w14:paraId="1BBE4E6A" w14:textId="77777777" w:rsidR="000C6DE3" w:rsidRPr="00492C13" w:rsidRDefault="000C6DE3" w:rsidP="000C6DE3">
      <w:pPr>
        <w:spacing w:after="120" w:line="288" w:lineRule="auto"/>
      </w:pPr>
      <w:r>
        <w:t>Join us and work in a role where you can make a real difference to the lives of children, families, individuals and communities throughout Western Australia.</w:t>
      </w:r>
    </w:p>
    <w:p w14:paraId="72187EED" w14:textId="77777777" w:rsidR="00A53E87" w:rsidRDefault="00A53E87" w:rsidP="00A53E87">
      <w:pPr>
        <w:spacing w:after="120" w:line="288" w:lineRule="auto"/>
      </w:pPr>
    </w:p>
    <w:p w14:paraId="2BA2C985" w14:textId="73C618E2" w:rsidR="001E1B87" w:rsidRPr="001E1B87" w:rsidRDefault="001E1B87" w:rsidP="001E1B87">
      <w:pPr>
        <w:spacing w:after="120" w:line="288" w:lineRule="auto"/>
      </w:pPr>
      <w:bookmarkStart w:id="0" w:name="_Hlk132622358"/>
      <w:r w:rsidRPr="001E1B87">
        <w:rPr>
          <w:b/>
          <w:bCs/>
          <w:color w:val="2C5C86"/>
          <w:sz w:val="28"/>
          <w:szCs w:val="28"/>
        </w:rPr>
        <w:t>Role Statement</w:t>
      </w:r>
      <w:r w:rsidR="00A53E87">
        <w:rPr>
          <w:b/>
          <w:bCs/>
          <w:color w:val="2C5C86"/>
          <w:sz w:val="28"/>
          <w:szCs w:val="28"/>
        </w:rPr>
        <w:t xml:space="preserve"> </w:t>
      </w:r>
    </w:p>
    <w:bookmarkEnd w:id="0"/>
    <w:p w14:paraId="7E56CDC0" w14:textId="271D04DE" w:rsidR="00A53E87" w:rsidRDefault="00FF36FD" w:rsidP="00F54984">
      <w:pPr>
        <w:spacing w:after="120" w:line="288" w:lineRule="auto"/>
      </w:pPr>
      <w:r w:rsidRPr="00FF36FD">
        <w:t xml:space="preserve">This position is responsible for a wide range of Human Resource </w:t>
      </w:r>
      <w:r>
        <w:t xml:space="preserve">(HR) </w:t>
      </w:r>
      <w:r w:rsidR="00561FDE">
        <w:t>s</w:t>
      </w:r>
      <w:r w:rsidRPr="00FF36FD">
        <w:t xml:space="preserve">ervices and tasks, including information provision and record keeping, to ensure </w:t>
      </w:r>
      <w:r w:rsidR="00A2447C">
        <w:t>that R</w:t>
      </w:r>
      <w:r w:rsidRPr="00FF36FD">
        <w:t xml:space="preserve">ecruitment and HR </w:t>
      </w:r>
      <w:r w:rsidR="00561FDE">
        <w:t>s</w:t>
      </w:r>
      <w:r w:rsidRPr="00FF36FD">
        <w:t>ervices are provided in a timely and efficient manner</w:t>
      </w:r>
      <w:r w:rsidR="00A53E87" w:rsidRPr="00A53E87">
        <w:t>.</w:t>
      </w:r>
    </w:p>
    <w:p w14:paraId="672F8FDD" w14:textId="632046F8" w:rsidR="001E1B87" w:rsidRDefault="000A7A3B" w:rsidP="00F54984">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496473C" w14:textId="77777777" w:rsidR="00DB337B" w:rsidRPr="00FF36FD" w:rsidRDefault="00DB337B" w:rsidP="00FF36FD"/>
    <w:p w14:paraId="568AF785" w14:textId="7E6D6E58" w:rsidR="00FF36FD" w:rsidRPr="001F1734" w:rsidRDefault="00FF36FD" w:rsidP="00FF36FD">
      <w:r w:rsidRPr="001F1734">
        <w:rPr>
          <w:b/>
          <w:bCs/>
        </w:rPr>
        <w:t>1</w:t>
      </w:r>
      <w:r w:rsidR="001F1734">
        <w:rPr>
          <w:b/>
          <w:bCs/>
        </w:rPr>
        <w:t>.</w:t>
      </w:r>
      <w:r w:rsidRPr="001F1734">
        <w:rPr>
          <w:b/>
          <w:bCs/>
        </w:rPr>
        <w:tab/>
        <w:t>Customer Service and Advice</w:t>
      </w:r>
      <w:r w:rsidR="001F1734">
        <w:rPr>
          <w:b/>
          <w:bCs/>
        </w:rPr>
        <w:t xml:space="preserve"> </w:t>
      </w:r>
    </w:p>
    <w:p w14:paraId="2C468781" w14:textId="271CC8F6" w:rsidR="00FF36FD" w:rsidRPr="00FF36FD" w:rsidRDefault="00FF36FD" w:rsidP="00FF36FD">
      <w:pPr>
        <w:ind w:left="720" w:hanging="720"/>
      </w:pPr>
      <w:r w:rsidRPr="00FF36FD">
        <w:t>1.1</w:t>
      </w:r>
      <w:r w:rsidRPr="00FF36FD">
        <w:tab/>
        <w:t xml:space="preserve">Correctly interprets, applies and advises on </w:t>
      </w:r>
      <w:r w:rsidR="00A2447C">
        <w:t>L</w:t>
      </w:r>
      <w:r w:rsidRPr="00FF36FD">
        <w:t xml:space="preserve">egislation, </w:t>
      </w:r>
      <w:r w:rsidR="00A2447C">
        <w:t>S</w:t>
      </w:r>
      <w:r w:rsidRPr="00FF36FD">
        <w:t xml:space="preserve">tandards, </w:t>
      </w:r>
      <w:r w:rsidR="00A2447C">
        <w:t>A</w:t>
      </w:r>
      <w:r w:rsidRPr="00FF36FD">
        <w:t>wards</w:t>
      </w:r>
      <w:r w:rsidR="00A2447C">
        <w:t xml:space="preserve"> and A</w:t>
      </w:r>
      <w:r w:rsidRPr="00FF36FD">
        <w:t xml:space="preserve">greements, Department </w:t>
      </w:r>
      <w:r w:rsidR="00A2447C">
        <w:t>P</w:t>
      </w:r>
      <w:r w:rsidRPr="00FF36FD">
        <w:t>olicy and procedure</w:t>
      </w:r>
      <w:r w:rsidR="00A833A6">
        <w:t>s</w:t>
      </w:r>
      <w:r w:rsidRPr="00FF36FD">
        <w:t xml:space="preserve"> relating to recruitment, establishment and HR matters to assist and influence others in their decision making.</w:t>
      </w:r>
    </w:p>
    <w:p w14:paraId="28C91FB4" w14:textId="0A69E79C" w:rsidR="00FF36FD" w:rsidRPr="00FF36FD" w:rsidRDefault="00FF36FD" w:rsidP="00FF36FD">
      <w:pPr>
        <w:ind w:left="720" w:hanging="720"/>
      </w:pPr>
      <w:r w:rsidRPr="00FF36FD">
        <w:t>1.2</w:t>
      </w:r>
      <w:r w:rsidRPr="00FF36FD">
        <w:tab/>
        <w:t xml:space="preserve">Partners with business areas and provides best-practice advice regarding </w:t>
      </w:r>
      <w:r w:rsidR="00A833A6">
        <w:t>R</w:t>
      </w:r>
      <w:r w:rsidRPr="00FF36FD">
        <w:t>ecruitment and HR matters.</w:t>
      </w:r>
    </w:p>
    <w:p w14:paraId="46D20CF0" w14:textId="77777777" w:rsidR="00FF36FD" w:rsidRPr="00FF36FD" w:rsidRDefault="00FF36FD" w:rsidP="00FF36FD">
      <w:r w:rsidRPr="00FF36FD">
        <w:t>1.3</w:t>
      </w:r>
      <w:r w:rsidRPr="00FF36FD">
        <w:tab/>
        <w:t>Delivers a responsive, effective and solution-focused service.</w:t>
      </w:r>
    </w:p>
    <w:p w14:paraId="03473725" w14:textId="77777777" w:rsidR="00FF36FD" w:rsidRPr="00FF36FD" w:rsidRDefault="00FF36FD" w:rsidP="00FF36FD">
      <w:r w:rsidRPr="00FF36FD">
        <w:t>1.4</w:t>
      </w:r>
      <w:r w:rsidRPr="00FF36FD">
        <w:tab/>
        <w:t>Identifies and prioritises customer needs and acts to ensure those needs are met.</w:t>
      </w:r>
    </w:p>
    <w:p w14:paraId="5E1B45C1" w14:textId="77777777" w:rsidR="00FF36FD" w:rsidRPr="00FF36FD" w:rsidRDefault="00FF36FD" w:rsidP="00FF36FD"/>
    <w:p w14:paraId="574FE99C" w14:textId="472F15FD" w:rsidR="00FF36FD" w:rsidRPr="001F1734" w:rsidRDefault="00FF36FD" w:rsidP="00FF36FD">
      <w:pPr>
        <w:rPr>
          <w:b/>
          <w:bCs/>
        </w:rPr>
      </w:pPr>
      <w:r w:rsidRPr="001F1734">
        <w:rPr>
          <w:b/>
          <w:bCs/>
        </w:rPr>
        <w:t>2</w:t>
      </w:r>
      <w:r w:rsidR="001F1734">
        <w:rPr>
          <w:b/>
          <w:bCs/>
        </w:rPr>
        <w:t>.</w:t>
      </w:r>
      <w:r w:rsidRPr="001F1734">
        <w:rPr>
          <w:b/>
          <w:bCs/>
        </w:rPr>
        <w:tab/>
        <w:t>Outcomes</w:t>
      </w:r>
      <w:r w:rsidR="001F1734" w:rsidRPr="001F1734">
        <w:rPr>
          <w:b/>
          <w:bCs/>
        </w:rPr>
        <w:t xml:space="preserve"> </w:t>
      </w:r>
    </w:p>
    <w:p w14:paraId="2FC1F71D" w14:textId="1E1B8FC1" w:rsidR="00FF36FD" w:rsidRPr="00FF36FD" w:rsidRDefault="00FF36FD" w:rsidP="00FF36FD">
      <w:pPr>
        <w:ind w:left="720" w:hanging="720"/>
      </w:pPr>
      <w:r w:rsidRPr="00FF36FD">
        <w:t>2.1</w:t>
      </w:r>
      <w:r w:rsidRPr="00FF36FD">
        <w:tab/>
      </w:r>
      <w:proofErr w:type="gramStart"/>
      <w:r w:rsidRPr="00FF36FD">
        <w:t>Researches</w:t>
      </w:r>
      <w:proofErr w:type="gramEnd"/>
      <w:r w:rsidRPr="00FF36FD">
        <w:t xml:space="preserve">, promotes and applies effective </w:t>
      </w:r>
      <w:r w:rsidR="001F1734">
        <w:t>A</w:t>
      </w:r>
      <w:r w:rsidRPr="00FF36FD">
        <w:t xml:space="preserve">pplicant </w:t>
      </w:r>
      <w:r w:rsidR="00A833A6">
        <w:t>A</w:t>
      </w:r>
      <w:r w:rsidRPr="00FF36FD">
        <w:t xml:space="preserve">ttraction </w:t>
      </w:r>
      <w:r w:rsidR="00A833A6">
        <w:t>S</w:t>
      </w:r>
      <w:r w:rsidRPr="00FF36FD">
        <w:t xml:space="preserve">trategies and proper </w:t>
      </w:r>
      <w:r w:rsidR="00A833A6">
        <w:t>A</w:t>
      </w:r>
      <w:r w:rsidRPr="00FF36FD">
        <w:t>ssessment methodolog</w:t>
      </w:r>
      <w:r w:rsidR="001F1734">
        <w:t>ies</w:t>
      </w:r>
      <w:r w:rsidRPr="00FF36FD">
        <w:t>.</w:t>
      </w:r>
    </w:p>
    <w:p w14:paraId="3F31ED86" w14:textId="77777777" w:rsidR="00FF36FD" w:rsidRPr="00FF36FD" w:rsidRDefault="00FF36FD" w:rsidP="00FF36FD">
      <w:r w:rsidRPr="00FF36FD">
        <w:t>2.2</w:t>
      </w:r>
      <w:r w:rsidRPr="00FF36FD">
        <w:tab/>
        <w:t>Administers and supports advertising and selection activities for the Department.</w:t>
      </w:r>
    </w:p>
    <w:p w14:paraId="79720D49" w14:textId="1D4A84DD" w:rsidR="00FF36FD" w:rsidRPr="00FF36FD" w:rsidRDefault="00FF36FD" w:rsidP="00FF36FD">
      <w:pPr>
        <w:ind w:left="720" w:hanging="720"/>
      </w:pPr>
      <w:r w:rsidRPr="00FF36FD">
        <w:t>2.3</w:t>
      </w:r>
      <w:r w:rsidRPr="00FF36FD">
        <w:tab/>
        <w:t xml:space="preserve">Responds to enquiries, maintains information systems and liaises with </w:t>
      </w:r>
      <w:r w:rsidR="001F1734">
        <w:t>A</w:t>
      </w:r>
      <w:r w:rsidRPr="00FF36FD">
        <w:t xml:space="preserve">pplicants and </w:t>
      </w:r>
      <w:r w:rsidR="001F1734">
        <w:t>M</w:t>
      </w:r>
      <w:r w:rsidRPr="00FF36FD">
        <w:t>anagers to arrange appointments.</w:t>
      </w:r>
    </w:p>
    <w:p w14:paraId="2774A108" w14:textId="7E12A8DA" w:rsidR="00FF36FD" w:rsidRPr="00FF36FD" w:rsidRDefault="00FF36FD" w:rsidP="00FF36FD">
      <w:pPr>
        <w:ind w:left="720" w:hanging="720"/>
      </w:pPr>
      <w:r w:rsidRPr="00FF36FD">
        <w:t>2.4</w:t>
      </w:r>
      <w:r w:rsidRPr="00FF36FD">
        <w:tab/>
        <w:t xml:space="preserve">Creates and maintains accurate and up-to-date </w:t>
      </w:r>
      <w:r w:rsidR="00561FDE">
        <w:t>H</w:t>
      </w:r>
      <w:r w:rsidRPr="00FF36FD">
        <w:t xml:space="preserve">uman </w:t>
      </w:r>
      <w:r w:rsidR="00561FDE">
        <w:t>R</w:t>
      </w:r>
      <w:r w:rsidRPr="00FF36FD">
        <w:t xml:space="preserve">esource records, systems, registers and databases and produce </w:t>
      </w:r>
      <w:r w:rsidR="00EF64C8">
        <w:t>s</w:t>
      </w:r>
      <w:r w:rsidRPr="00FF36FD">
        <w:t xml:space="preserve">tandard </w:t>
      </w:r>
      <w:r w:rsidR="00EF64C8">
        <w:t>R</w:t>
      </w:r>
      <w:r w:rsidRPr="00FF36FD">
        <w:t>eports.</w:t>
      </w:r>
    </w:p>
    <w:p w14:paraId="40527EF5" w14:textId="5ED12A35" w:rsidR="00FF36FD" w:rsidRPr="00FF36FD" w:rsidRDefault="00FF36FD" w:rsidP="00FF36FD">
      <w:pPr>
        <w:ind w:left="720" w:hanging="720"/>
      </w:pPr>
      <w:r w:rsidRPr="00FF36FD">
        <w:t>2.5</w:t>
      </w:r>
      <w:r w:rsidRPr="00FF36FD">
        <w:tab/>
        <w:t xml:space="preserve">Supports the application of quality assurance processes for compliance with relevant </w:t>
      </w:r>
      <w:r w:rsidR="00EF64C8">
        <w:t>L</w:t>
      </w:r>
      <w:r w:rsidRPr="00FF36FD">
        <w:t>egislation.</w:t>
      </w:r>
    </w:p>
    <w:p w14:paraId="37DD48AF" w14:textId="77777777" w:rsidR="00FF36FD" w:rsidRPr="00FF36FD" w:rsidRDefault="00FF36FD" w:rsidP="00FF36FD">
      <w:r w:rsidRPr="00FF36FD">
        <w:t xml:space="preserve">2.6 </w:t>
      </w:r>
      <w:r w:rsidRPr="00FF36FD">
        <w:tab/>
        <w:t>Maintains accurate records and contributes to regular HR reporting.</w:t>
      </w:r>
    </w:p>
    <w:p w14:paraId="3F3A2695" w14:textId="3FF8957B" w:rsidR="00FF36FD" w:rsidRPr="00FF36FD" w:rsidRDefault="00FF36FD" w:rsidP="00FF36FD">
      <w:pPr>
        <w:ind w:left="720" w:hanging="720"/>
      </w:pPr>
      <w:r w:rsidRPr="00FF36FD">
        <w:t>2.7</w:t>
      </w:r>
      <w:r w:rsidRPr="00FF36FD">
        <w:tab/>
        <w:t xml:space="preserve">Assists with the administration and maintenance of HR </w:t>
      </w:r>
      <w:r w:rsidR="00EF64C8">
        <w:t>S</w:t>
      </w:r>
      <w:r w:rsidRPr="00FF36FD">
        <w:t>ystems and processes, providing advice and training to others as required.</w:t>
      </w:r>
    </w:p>
    <w:p w14:paraId="6010567E" w14:textId="12B26A85" w:rsidR="001F1734" w:rsidRDefault="001F1734">
      <w:r>
        <w:br w:type="page"/>
      </w:r>
    </w:p>
    <w:p w14:paraId="61AD3480" w14:textId="77777777" w:rsidR="00FF36FD" w:rsidRPr="00FF36FD" w:rsidRDefault="00FF36FD" w:rsidP="00FF36FD"/>
    <w:p w14:paraId="6DD312A3" w14:textId="48CA447E" w:rsidR="00FF36FD" w:rsidRPr="001F1734" w:rsidRDefault="00FF36FD" w:rsidP="00FF36FD">
      <w:r w:rsidRPr="001F1734">
        <w:rPr>
          <w:b/>
          <w:bCs/>
        </w:rPr>
        <w:t>3</w:t>
      </w:r>
      <w:r w:rsidR="001F1734">
        <w:rPr>
          <w:b/>
          <w:bCs/>
        </w:rPr>
        <w:t>.</w:t>
      </w:r>
      <w:r w:rsidRPr="001F1734">
        <w:rPr>
          <w:b/>
          <w:bCs/>
        </w:rPr>
        <w:tab/>
        <w:t>Continuous Improvement</w:t>
      </w:r>
      <w:r w:rsidR="001F1734">
        <w:rPr>
          <w:b/>
          <w:bCs/>
        </w:rPr>
        <w:t xml:space="preserve"> </w:t>
      </w:r>
    </w:p>
    <w:p w14:paraId="557EE283" w14:textId="436D7C03" w:rsidR="00FF36FD" w:rsidRPr="00FF36FD" w:rsidRDefault="00FF36FD" w:rsidP="00FF36FD">
      <w:pPr>
        <w:ind w:left="720" w:hanging="720"/>
      </w:pPr>
      <w:r w:rsidRPr="00FF36FD">
        <w:t>3.1</w:t>
      </w:r>
      <w:r w:rsidRPr="00FF36FD">
        <w:tab/>
        <w:t xml:space="preserve">Identifies and constructively contributes to the development, enhancement and implementation of </w:t>
      </w:r>
      <w:r w:rsidR="00EF64C8">
        <w:t>P</w:t>
      </w:r>
      <w:r w:rsidRPr="00FF36FD">
        <w:t xml:space="preserve">olicies, references and procedures relevant to </w:t>
      </w:r>
      <w:r w:rsidR="001F1734">
        <w:t>T</w:t>
      </w:r>
      <w:r w:rsidRPr="00FF36FD">
        <w:t xml:space="preserve">eam function and </w:t>
      </w:r>
      <w:r w:rsidR="00EF64C8">
        <w:t>S</w:t>
      </w:r>
      <w:r w:rsidRPr="00FF36FD">
        <w:t>ervice delivery.</w:t>
      </w:r>
    </w:p>
    <w:p w14:paraId="7FC4999F" w14:textId="2F097414" w:rsidR="00FF36FD" w:rsidRPr="00FF36FD" w:rsidRDefault="00FF36FD" w:rsidP="00FF36FD">
      <w:r w:rsidRPr="00FF36FD">
        <w:t>3.2</w:t>
      </w:r>
      <w:r w:rsidRPr="00FF36FD">
        <w:tab/>
        <w:t xml:space="preserve">Contributes to internal </w:t>
      </w:r>
      <w:r w:rsidR="00EF64C8">
        <w:t>S</w:t>
      </w:r>
      <w:r w:rsidRPr="00FF36FD">
        <w:t>trategies of information sharing and knowledge management.</w:t>
      </w:r>
    </w:p>
    <w:p w14:paraId="34466764" w14:textId="764EF37B" w:rsidR="00FF36FD" w:rsidRPr="00FF36FD" w:rsidRDefault="00FF36FD" w:rsidP="00FF36FD">
      <w:pPr>
        <w:ind w:left="720" w:hanging="720"/>
      </w:pPr>
      <w:r w:rsidRPr="00FF36FD">
        <w:t>3.3</w:t>
      </w:r>
      <w:r w:rsidRPr="00FF36FD">
        <w:tab/>
        <w:t xml:space="preserve">Develops and maintains knowledge of contemporary </w:t>
      </w:r>
      <w:r w:rsidR="00561FDE">
        <w:t>H</w:t>
      </w:r>
      <w:r w:rsidRPr="00FF36FD">
        <w:t xml:space="preserve">uman </w:t>
      </w:r>
      <w:r w:rsidR="00561FDE">
        <w:t>R</w:t>
      </w:r>
      <w:r w:rsidRPr="00FF36FD">
        <w:t>esource management trends and issues, Government reforms and Department initiatives.</w:t>
      </w:r>
    </w:p>
    <w:p w14:paraId="0BF94046" w14:textId="77777777" w:rsidR="00FF36FD" w:rsidRPr="00FF36FD" w:rsidRDefault="00FF36FD" w:rsidP="00FF36FD">
      <w:r w:rsidRPr="00FF36FD">
        <w:t>3.4</w:t>
      </w:r>
      <w:r w:rsidRPr="00FF36FD">
        <w:tab/>
        <w:t>Approaches work tasks in a proactive, organised and practical manner.</w:t>
      </w:r>
    </w:p>
    <w:p w14:paraId="742361D8" w14:textId="77777777" w:rsidR="00FF36FD" w:rsidRPr="00FF36FD" w:rsidRDefault="00FF36FD" w:rsidP="00FF36FD">
      <w:r w:rsidRPr="00FF36FD">
        <w:t xml:space="preserve">3.5 </w:t>
      </w:r>
      <w:r w:rsidRPr="00FF36FD">
        <w:tab/>
        <w:t>Seeks opportunities to enhance customer satisfaction.</w:t>
      </w:r>
    </w:p>
    <w:p w14:paraId="0C6D7FF3" w14:textId="77777777" w:rsidR="00FF36FD" w:rsidRPr="00FF36FD" w:rsidRDefault="00FF36FD" w:rsidP="00FF36FD">
      <w:pPr>
        <w:ind w:left="720" w:hanging="720"/>
      </w:pPr>
      <w:r w:rsidRPr="00FF36FD">
        <w:t>3.6</w:t>
      </w:r>
      <w:r w:rsidRPr="00FF36FD">
        <w:tab/>
        <w:t>Engages in training and development opportunities and seeks additional expertise when required.</w:t>
      </w:r>
    </w:p>
    <w:p w14:paraId="5FD25715" w14:textId="77777777" w:rsidR="00FF36FD" w:rsidRPr="00FF36FD" w:rsidRDefault="00FF36FD" w:rsidP="00FF36FD"/>
    <w:p w14:paraId="23639740" w14:textId="3510CFB7" w:rsidR="00FF36FD" w:rsidRPr="001F1734" w:rsidRDefault="00FF36FD" w:rsidP="00FF36FD">
      <w:pPr>
        <w:rPr>
          <w:b/>
          <w:bCs/>
        </w:rPr>
      </w:pPr>
      <w:r w:rsidRPr="001F1734">
        <w:rPr>
          <w:b/>
          <w:bCs/>
        </w:rPr>
        <w:t>4</w:t>
      </w:r>
      <w:r w:rsidR="001F1734">
        <w:rPr>
          <w:b/>
          <w:bCs/>
        </w:rPr>
        <w:t>.</w:t>
      </w:r>
      <w:r w:rsidRPr="001F1734">
        <w:rPr>
          <w:b/>
          <w:bCs/>
        </w:rPr>
        <w:tab/>
        <w:t>Building Productive Relationships</w:t>
      </w:r>
      <w:r w:rsidR="001F1734" w:rsidRPr="001F1734">
        <w:rPr>
          <w:b/>
          <w:bCs/>
        </w:rPr>
        <w:t xml:space="preserve"> </w:t>
      </w:r>
    </w:p>
    <w:p w14:paraId="3EAE24D4" w14:textId="77777777" w:rsidR="00FF36FD" w:rsidRPr="00FF36FD" w:rsidRDefault="00FF36FD" w:rsidP="00FF36FD">
      <w:pPr>
        <w:ind w:left="720" w:hanging="720"/>
      </w:pPr>
      <w:r w:rsidRPr="00FF36FD">
        <w:t>4.1</w:t>
      </w:r>
      <w:r w:rsidRPr="00FF36FD">
        <w:tab/>
        <w:t>Develops and maintains effective internal and external networks and working relationships.</w:t>
      </w:r>
    </w:p>
    <w:p w14:paraId="39C7A3CB" w14:textId="3A2012ED" w:rsidR="00FF36FD" w:rsidRPr="00FF36FD" w:rsidRDefault="00FF36FD" w:rsidP="00FF36FD">
      <w:pPr>
        <w:ind w:left="720" w:hanging="720"/>
      </w:pPr>
      <w:r w:rsidRPr="00FF36FD">
        <w:t>4.2</w:t>
      </w:r>
      <w:r w:rsidRPr="00FF36FD">
        <w:tab/>
        <w:t xml:space="preserve">Works collaboratively and respectfully with </w:t>
      </w:r>
      <w:r w:rsidR="001F1734">
        <w:t>T</w:t>
      </w:r>
      <w:r w:rsidRPr="00FF36FD">
        <w:t xml:space="preserve">eam members, </w:t>
      </w:r>
      <w:r w:rsidR="00EF64C8">
        <w:t>C</w:t>
      </w:r>
      <w:r w:rsidRPr="00FF36FD">
        <w:t xml:space="preserve">ustomers and </w:t>
      </w:r>
      <w:r w:rsidR="00EF64C8">
        <w:t>S</w:t>
      </w:r>
      <w:r w:rsidRPr="00FF36FD">
        <w:t xml:space="preserve">takeholders to achieve seamless </w:t>
      </w:r>
      <w:r w:rsidR="00EF64C8">
        <w:t>S</w:t>
      </w:r>
      <w:r w:rsidRPr="00FF36FD">
        <w:t>ervice delivery.</w:t>
      </w:r>
    </w:p>
    <w:p w14:paraId="1264D920" w14:textId="77777777" w:rsidR="00FF36FD" w:rsidRPr="00FF36FD" w:rsidRDefault="00FF36FD" w:rsidP="00FF36FD">
      <w:pPr>
        <w:ind w:left="720" w:hanging="720"/>
      </w:pPr>
      <w:r w:rsidRPr="00FF36FD">
        <w:t>4.3</w:t>
      </w:r>
      <w:r w:rsidRPr="00FF36FD">
        <w:tab/>
        <w:t>Communicates clearly, effectively and confidently using the appropriate medium for conveying information to the audience.</w:t>
      </w:r>
    </w:p>
    <w:p w14:paraId="64FA234F" w14:textId="45C785CD" w:rsidR="00F27B96" w:rsidRPr="00A53E87" w:rsidRDefault="00F27B96" w:rsidP="00FF36FD">
      <w:r>
        <w:br w:type="page"/>
      </w:r>
    </w:p>
    <w:p w14:paraId="32E7AC6A" w14:textId="77777777" w:rsidR="00A639B4" w:rsidRDefault="00A639B4" w:rsidP="00A639B4"/>
    <w:p w14:paraId="7CCE2B9B" w14:textId="77777777" w:rsidR="00A639B4" w:rsidRPr="001E1B87" w:rsidRDefault="00A639B4" w:rsidP="00A639B4">
      <w:pPr>
        <w:spacing w:after="120" w:line="288" w:lineRule="auto"/>
      </w:pPr>
      <w:r w:rsidRPr="001E1B87">
        <w:rPr>
          <w:b/>
          <w:bCs/>
          <w:color w:val="2C5C86"/>
          <w:sz w:val="28"/>
          <w:szCs w:val="28"/>
        </w:rPr>
        <w:t>Corporate Responsibilitie</w:t>
      </w:r>
      <w:r>
        <w:rPr>
          <w:b/>
          <w:bCs/>
          <w:color w:val="2C5C86"/>
          <w:sz w:val="28"/>
          <w:szCs w:val="28"/>
        </w:rPr>
        <w:t>s</w:t>
      </w:r>
    </w:p>
    <w:p w14:paraId="0C6BD5FE" w14:textId="77777777" w:rsidR="00A639B4" w:rsidRDefault="00A639B4" w:rsidP="00A639B4">
      <w:pPr>
        <w:spacing w:after="120" w:line="288" w:lineRule="auto"/>
      </w:pPr>
    </w:p>
    <w:p w14:paraId="1FFD2E58" w14:textId="77777777" w:rsidR="00A639B4" w:rsidRDefault="00A639B4" w:rsidP="00A639B4">
      <w:pPr>
        <w:spacing w:after="120" w:line="288" w:lineRule="auto"/>
        <w:ind w:left="720" w:hanging="720"/>
      </w:pPr>
      <w:r>
        <w:t>1.</w:t>
      </w:r>
      <w:r>
        <w:tab/>
        <w:t>Exhibits accountability, professional integrity and respect consistent with Communities Values, the Code of Conduct, and the public sector Code of Ethics.</w:t>
      </w:r>
    </w:p>
    <w:p w14:paraId="4EE79ADE" w14:textId="77777777" w:rsidR="00A639B4" w:rsidRPr="00E95D36" w:rsidRDefault="00A639B4" w:rsidP="00A639B4">
      <w:pPr>
        <w:ind w:left="720" w:hanging="720"/>
      </w:pPr>
      <w:r w:rsidRPr="00E95D36">
        <w:t>2</w:t>
      </w:r>
      <w:r>
        <w:t>.</w:t>
      </w:r>
      <w:r>
        <w:tab/>
      </w:r>
      <w:r w:rsidRPr="00E95D36">
        <w:t>Actively participates in the Communities performance development process and pursues professional development opportunities.</w:t>
      </w:r>
    </w:p>
    <w:p w14:paraId="262D19A1" w14:textId="77777777" w:rsidR="00A639B4" w:rsidRDefault="00A639B4" w:rsidP="00A639B4">
      <w:pPr>
        <w:spacing w:after="120" w:line="288" w:lineRule="auto"/>
      </w:pPr>
      <w:r>
        <w:t>3</w:t>
      </w:r>
      <w:r>
        <w:tab/>
      </w:r>
      <w:r w:rsidRPr="00AD4714">
        <w:t>Participates in emergency or critical event response management duties as required.</w:t>
      </w:r>
    </w:p>
    <w:p w14:paraId="2B3D0D4E" w14:textId="77777777" w:rsidR="00A639B4" w:rsidRPr="00492C13" w:rsidRDefault="00A639B4" w:rsidP="00A639B4">
      <w:pPr>
        <w:spacing w:after="120" w:line="288" w:lineRule="auto"/>
      </w:pPr>
      <w:r>
        <w:t>4.</w:t>
      </w:r>
      <w:r>
        <w:tab/>
        <w:t>Undertakes other duties as required.</w:t>
      </w:r>
    </w:p>
    <w:p w14:paraId="60343EAD" w14:textId="77777777" w:rsidR="00A639B4" w:rsidRDefault="00A639B4" w:rsidP="00A639B4">
      <w:pPr>
        <w:spacing w:after="120" w:line="288" w:lineRule="auto"/>
      </w:pPr>
    </w:p>
    <w:p w14:paraId="4F556EC7" w14:textId="77777777" w:rsidR="00A639B4" w:rsidRDefault="00A639B4" w:rsidP="00A639B4">
      <w:pPr>
        <w:spacing w:after="120" w:line="288" w:lineRule="auto"/>
      </w:pPr>
    </w:p>
    <w:p w14:paraId="1B87B2C5" w14:textId="77777777" w:rsidR="00A639B4" w:rsidRPr="001E1B87" w:rsidRDefault="00A639B4" w:rsidP="00A639B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FE1E750" w14:textId="77777777" w:rsidR="00A639B4" w:rsidRDefault="00A639B4" w:rsidP="00A639B4">
      <w:pPr>
        <w:spacing w:after="120" w:line="288" w:lineRule="auto"/>
        <w:rPr>
          <w:b/>
          <w:bCs/>
        </w:rPr>
      </w:pPr>
    </w:p>
    <w:p w14:paraId="5873C74C" w14:textId="77777777" w:rsidR="00A639B4" w:rsidRPr="00AD4714" w:rsidRDefault="00A639B4" w:rsidP="00A639B4">
      <w:pPr>
        <w:spacing w:after="120" w:line="288" w:lineRule="auto"/>
        <w:rPr>
          <w:b/>
          <w:bCs/>
        </w:rPr>
      </w:pPr>
      <w:r w:rsidRPr="00AD4714">
        <w:rPr>
          <w:b/>
          <w:bCs/>
        </w:rPr>
        <w:t>All Employees (and Volunteers / Trainees / Contractors)</w:t>
      </w:r>
    </w:p>
    <w:p w14:paraId="6CB18347" w14:textId="77777777" w:rsidR="00A639B4" w:rsidRDefault="00A639B4" w:rsidP="00A639B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1061E5F" w14:textId="77777777" w:rsidR="00A639B4" w:rsidRPr="00AD4714" w:rsidRDefault="00A639B4" w:rsidP="00A639B4">
      <w:pPr>
        <w:spacing w:after="120" w:line="288" w:lineRule="auto"/>
        <w:rPr>
          <w:b/>
          <w:bCs/>
        </w:rPr>
      </w:pPr>
      <w:r w:rsidRPr="00AD4714">
        <w:rPr>
          <w:b/>
          <w:bCs/>
        </w:rPr>
        <w:t xml:space="preserve">Supervisors </w:t>
      </w:r>
      <w:r>
        <w:rPr>
          <w:b/>
          <w:bCs/>
        </w:rPr>
        <w:t>(if applicable)</w:t>
      </w:r>
    </w:p>
    <w:p w14:paraId="12C80BCA" w14:textId="77777777" w:rsidR="00A639B4" w:rsidRDefault="00A639B4" w:rsidP="00A639B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F78FFCE" w14:textId="77777777" w:rsidR="00A639B4" w:rsidRDefault="00A639B4" w:rsidP="00A639B4">
      <w:pPr>
        <w:rPr>
          <w:b/>
          <w:bCs/>
        </w:rPr>
      </w:pPr>
      <w:r>
        <w:rPr>
          <w:b/>
          <w:bCs/>
        </w:rPr>
        <w:br w:type="page"/>
      </w:r>
    </w:p>
    <w:p w14:paraId="5913C0CB" w14:textId="77777777" w:rsidR="00A639B4" w:rsidRPr="00A639B4" w:rsidRDefault="00A639B4" w:rsidP="00A639B4"/>
    <w:p w14:paraId="7561B6A7" w14:textId="3BF8F675" w:rsidR="00492C13" w:rsidRPr="00E95D36" w:rsidRDefault="00E95D36" w:rsidP="003275C9">
      <w:pPr>
        <w:spacing w:after="120" w:line="288" w:lineRule="auto"/>
      </w:pPr>
      <w:r w:rsidRPr="00E95D36">
        <w:rPr>
          <w:b/>
          <w:bCs/>
          <w:color w:val="2C5C86"/>
          <w:sz w:val="28"/>
          <w:szCs w:val="28"/>
        </w:rPr>
        <w:t>Essential Work-Related Requirements (Selection Criteria)</w:t>
      </w:r>
    </w:p>
    <w:p w14:paraId="362B753F" w14:textId="77777777" w:rsidR="00F2519B" w:rsidRDefault="00F2519B" w:rsidP="00F2519B">
      <w:pPr>
        <w:rPr>
          <w:b/>
          <w:bCs/>
        </w:rPr>
      </w:pPr>
    </w:p>
    <w:p w14:paraId="0C0E82DD" w14:textId="0A1484FE" w:rsidR="00FF36FD" w:rsidRDefault="00FF36FD" w:rsidP="00FF36FD">
      <w:pPr>
        <w:spacing w:after="120" w:line="288" w:lineRule="auto"/>
        <w:ind w:left="720" w:hanging="720"/>
      </w:pPr>
      <w:r>
        <w:t>1.</w:t>
      </w:r>
      <w:r>
        <w:tab/>
        <w:t xml:space="preserve">Good interpersonal, verbal and written </w:t>
      </w:r>
      <w:r w:rsidR="003B1CD9">
        <w:t>C</w:t>
      </w:r>
      <w:r>
        <w:t>ommunication skills</w:t>
      </w:r>
      <w:r w:rsidR="001F1734">
        <w:t>,</w:t>
      </w:r>
      <w:r>
        <w:t xml:space="preserve"> including the ability to provide information and respond to queries.</w:t>
      </w:r>
    </w:p>
    <w:p w14:paraId="23BF046C" w14:textId="654593AC" w:rsidR="00FF36FD" w:rsidRDefault="00FF36FD" w:rsidP="00FF36FD">
      <w:pPr>
        <w:spacing w:after="120" w:line="288" w:lineRule="auto"/>
      </w:pPr>
      <w:r>
        <w:t>2.</w:t>
      </w:r>
      <w:r>
        <w:tab/>
        <w:t xml:space="preserve">Knowledge of contemporary </w:t>
      </w:r>
      <w:r w:rsidR="00561FDE">
        <w:t>H</w:t>
      </w:r>
      <w:r>
        <w:t xml:space="preserve">uman </w:t>
      </w:r>
      <w:r w:rsidR="00561FDE">
        <w:t>R</w:t>
      </w:r>
      <w:r>
        <w:t xml:space="preserve">esources </w:t>
      </w:r>
      <w:r w:rsidR="00EF64C8">
        <w:t>P</w:t>
      </w:r>
      <w:r>
        <w:t>rinciples and practice.</w:t>
      </w:r>
    </w:p>
    <w:p w14:paraId="7219562F" w14:textId="7E5C54AE" w:rsidR="00FF36FD" w:rsidRDefault="00FF36FD" w:rsidP="00FF36FD">
      <w:pPr>
        <w:spacing w:after="120" w:line="288" w:lineRule="auto"/>
        <w:ind w:left="720" w:hanging="720"/>
      </w:pPr>
      <w:r>
        <w:t>3.</w:t>
      </w:r>
      <w:r>
        <w:tab/>
        <w:t xml:space="preserve">Demonstrated ability to prioritise, organise and finalise tasks with minimal supervision and work as part of a wider </w:t>
      </w:r>
      <w:r w:rsidR="001F1734">
        <w:t>T</w:t>
      </w:r>
      <w:r>
        <w:t>eam.</w:t>
      </w:r>
    </w:p>
    <w:p w14:paraId="510C36B2" w14:textId="5ABCA335" w:rsidR="00FF36FD" w:rsidRDefault="00FF36FD" w:rsidP="00FF36FD">
      <w:pPr>
        <w:spacing w:after="120" w:line="288" w:lineRule="auto"/>
        <w:ind w:left="720" w:hanging="720"/>
      </w:pPr>
      <w:r>
        <w:t>4.</w:t>
      </w:r>
      <w:r>
        <w:tab/>
        <w:t xml:space="preserve">Demonstrated commitment to quality </w:t>
      </w:r>
      <w:r w:rsidR="00EF64C8">
        <w:t>C</w:t>
      </w:r>
      <w:r>
        <w:t xml:space="preserve">ustomer </w:t>
      </w:r>
      <w:r w:rsidR="00EF64C8">
        <w:t>S</w:t>
      </w:r>
      <w:r>
        <w:t>ervice principles with a focus on continuous improvement.</w:t>
      </w:r>
    </w:p>
    <w:p w14:paraId="04603912" w14:textId="526046B8" w:rsidR="006C1F92" w:rsidRDefault="00FF36FD" w:rsidP="00FF36FD">
      <w:pPr>
        <w:spacing w:after="120" w:line="288" w:lineRule="auto"/>
        <w:ind w:left="720" w:hanging="720"/>
      </w:pPr>
      <w:r>
        <w:t>5.</w:t>
      </w:r>
      <w:r>
        <w:tab/>
        <w:t>Demonstrated ability to prepare, collate, analyse and maintain data with a high</w:t>
      </w:r>
      <w:r w:rsidR="001F1734">
        <w:t>-</w:t>
      </w:r>
      <w:r>
        <w:t>level of accuracy.</w:t>
      </w:r>
    </w:p>
    <w:p w14:paraId="48B35F5B" w14:textId="77777777" w:rsidR="00FF36FD" w:rsidRDefault="00FF36FD" w:rsidP="00FF36FD">
      <w:pPr>
        <w:spacing w:after="120" w:line="288" w:lineRule="auto"/>
      </w:pPr>
    </w:p>
    <w:p w14:paraId="2AA60550" w14:textId="77777777" w:rsidR="00A639B4" w:rsidRPr="006F77E9" w:rsidRDefault="00A639B4" w:rsidP="00FF36FD">
      <w:pPr>
        <w:spacing w:after="120" w:line="288" w:lineRule="auto"/>
      </w:pPr>
    </w:p>
    <w:p w14:paraId="1EE0D7AE" w14:textId="5A4BA8E2" w:rsidR="00A00A8B" w:rsidRPr="00935E1E" w:rsidRDefault="00A00A8B" w:rsidP="00A00A8B">
      <w:pPr>
        <w:spacing w:after="120" w:line="288" w:lineRule="auto"/>
        <w:ind w:left="720" w:hanging="720"/>
      </w:pPr>
      <w:r w:rsidRPr="00935E1E">
        <w:rPr>
          <w:b/>
          <w:bCs/>
          <w:color w:val="2C5C86"/>
          <w:sz w:val="28"/>
          <w:szCs w:val="28"/>
        </w:rPr>
        <w:t xml:space="preserve">Essential Eligibility Requirements / Special Appointment Requirements </w:t>
      </w:r>
    </w:p>
    <w:p w14:paraId="32BEEA74" w14:textId="77777777" w:rsidR="00A00A8B" w:rsidRDefault="00A00A8B" w:rsidP="00A00A8B">
      <w:pPr>
        <w:spacing w:after="120" w:line="288" w:lineRule="auto"/>
        <w:ind w:left="720" w:hanging="720"/>
      </w:pPr>
    </w:p>
    <w:p w14:paraId="2E6AD1C6" w14:textId="5B3CD1C4" w:rsidR="004346DF" w:rsidRPr="004346DF" w:rsidRDefault="00A00A8B" w:rsidP="004346DF">
      <w:pPr>
        <w:ind w:left="720" w:hanging="720"/>
      </w:pPr>
      <w:r w:rsidRPr="00961180">
        <w:t>1.</w:t>
      </w:r>
      <w:r w:rsidRPr="00961180">
        <w:tab/>
      </w:r>
      <w:r w:rsidR="001466F2" w:rsidRPr="00961180">
        <w:t xml:space="preserve">Appointment is subject to a satisfactory Criminal Record Check conducted by the </w:t>
      </w:r>
      <w:r w:rsidR="001466F2" w:rsidRPr="006C1F92">
        <w:t>Department</w:t>
      </w:r>
      <w:r w:rsidRPr="006C1F92">
        <w:t>.</w:t>
      </w:r>
    </w:p>
    <w:sectPr w:rsidR="004346DF" w:rsidRPr="004346DF"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DE2E" w14:textId="77777777" w:rsidR="00077B81" w:rsidRDefault="00077B81" w:rsidP="0094205D">
      <w:pPr>
        <w:spacing w:after="0" w:line="240" w:lineRule="auto"/>
      </w:pPr>
      <w:r>
        <w:separator/>
      </w:r>
    </w:p>
  </w:endnote>
  <w:endnote w:type="continuationSeparator" w:id="0">
    <w:p w14:paraId="02973C8D" w14:textId="77777777" w:rsidR="00077B81" w:rsidRDefault="00077B8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C9B9" w14:textId="77777777" w:rsidR="00360316" w:rsidRDefault="0036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B0BAAED" w:rsidR="00492C13" w:rsidRPr="00492C13" w:rsidRDefault="00FF36FD" w:rsidP="00492C13">
          <w:r w:rsidRPr="00FF36FD">
            <w:t>Human Resource Advisor</w:t>
          </w:r>
          <w:r>
            <w:t xml:space="preserve">, </w:t>
          </w:r>
          <w:r w:rsidRPr="00FF36FD">
            <w:t>Generic</w:t>
          </w:r>
          <w:r w:rsidR="001F1734">
            <w:t>, Level 3</w:t>
          </w:r>
          <w:r w:rsidRPr="00FF36FD">
            <w:t xml:space="preserve">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6620" w14:textId="77777777" w:rsidR="00360316" w:rsidRDefault="0036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9910" w14:textId="77777777" w:rsidR="00077B81" w:rsidRDefault="00077B81" w:rsidP="0094205D">
      <w:pPr>
        <w:spacing w:after="0" w:line="240" w:lineRule="auto"/>
      </w:pPr>
      <w:r>
        <w:separator/>
      </w:r>
    </w:p>
  </w:footnote>
  <w:footnote w:type="continuationSeparator" w:id="0">
    <w:p w14:paraId="24E03168" w14:textId="77777777" w:rsidR="00077B81" w:rsidRDefault="00077B8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CF6" w14:textId="087C593C" w:rsidR="00360316" w:rsidRDefault="00ED5BAC">
    <w:pPr>
      <w:pStyle w:val="Header"/>
    </w:pPr>
    <w:r>
      <w:rPr>
        <w:noProof/>
      </w:rPr>
      <mc:AlternateContent>
        <mc:Choice Requires="wps">
          <w:drawing>
            <wp:anchor distT="0" distB="0" distL="0" distR="0" simplePos="0" relativeHeight="251661312" behindDoc="0" locked="0" layoutInCell="1" allowOverlap="1" wp14:anchorId="257815DC" wp14:editId="18BCDD1B">
              <wp:simplePos x="635" y="635"/>
              <wp:positionH relativeFrom="page">
                <wp:align>center</wp:align>
              </wp:positionH>
              <wp:positionV relativeFrom="page">
                <wp:align>top</wp:align>
              </wp:positionV>
              <wp:extent cx="726440" cy="424815"/>
              <wp:effectExtent l="0" t="0" r="16510" b="13335"/>
              <wp:wrapNone/>
              <wp:docPr id="796150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81F3524" w14:textId="60469499"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815DC"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fill o:detectmouseclick="t"/>
              <v:textbox style="mso-fit-shape-to-text:t" inset="0,15pt,0,0">
                <w:txbxContent>
                  <w:p w14:paraId="781F3524" w14:textId="60469499"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2BF69ED0" w:rsidR="0094205D" w:rsidRDefault="00ED5BAC">
    <w:pPr>
      <w:pStyle w:val="Header"/>
    </w:pPr>
    <w:r>
      <w:rPr>
        <w:noProof/>
        <w:lang w:eastAsia="en-AU"/>
      </w:rPr>
      <mc:AlternateContent>
        <mc:Choice Requires="wps">
          <w:drawing>
            <wp:anchor distT="0" distB="0" distL="0" distR="0" simplePos="0" relativeHeight="251662336" behindDoc="0" locked="0" layoutInCell="1" allowOverlap="1" wp14:anchorId="2F375992" wp14:editId="0FE0CAB4">
              <wp:simplePos x="635" y="635"/>
              <wp:positionH relativeFrom="page">
                <wp:align>center</wp:align>
              </wp:positionH>
              <wp:positionV relativeFrom="page">
                <wp:align>top</wp:align>
              </wp:positionV>
              <wp:extent cx="726440" cy="424815"/>
              <wp:effectExtent l="0" t="0" r="16510" b="13335"/>
              <wp:wrapNone/>
              <wp:docPr id="17482208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71D3C6D" w14:textId="17A414EA"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75992"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571D3C6D" w14:textId="17A414EA"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75103D9C" w:rsidR="0094205D" w:rsidRPr="0094205D" w:rsidRDefault="00ED5BAC" w:rsidP="0094205D">
    <w:pPr>
      <w:pStyle w:val="Header"/>
    </w:pPr>
    <w:r>
      <w:rPr>
        <w:noProof/>
        <w:lang w:eastAsia="en-AU"/>
      </w:rPr>
      <mc:AlternateContent>
        <mc:Choice Requires="wps">
          <w:drawing>
            <wp:anchor distT="0" distB="0" distL="0" distR="0" simplePos="0" relativeHeight="251660288" behindDoc="0" locked="0" layoutInCell="1" allowOverlap="1" wp14:anchorId="0B187187" wp14:editId="351B11AB">
              <wp:simplePos x="635" y="635"/>
              <wp:positionH relativeFrom="page">
                <wp:align>center</wp:align>
              </wp:positionH>
              <wp:positionV relativeFrom="page">
                <wp:align>top</wp:align>
              </wp:positionV>
              <wp:extent cx="726440" cy="424815"/>
              <wp:effectExtent l="0" t="0" r="16510" b="13335"/>
              <wp:wrapNone/>
              <wp:docPr id="12999577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9A9EEDC" w14:textId="573D340E"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87187"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09A9EEDC" w14:textId="573D340E" w:rsidR="00ED5BAC" w:rsidRPr="00ED5BAC" w:rsidRDefault="00ED5BAC" w:rsidP="00ED5BAC">
                    <w:pPr>
                      <w:spacing w:after="0"/>
                      <w:rPr>
                        <w:rFonts w:ascii="Aptos" w:eastAsia="Aptos" w:hAnsi="Aptos" w:cs="Aptos"/>
                        <w:noProof/>
                        <w:color w:val="FF0000"/>
                        <w:sz w:val="28"/>
                        <w:szCs w:val="28"/>
                      </w:rPr>
                    </w:pPr>
                    <w:r w:rsidRPr="00ED5BAC">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ED"/>
    <w:multiLevelType w:val="hybridMultilevel"/>
    <w:tmpl w:val="C43CCDDE"/>
    <w:lvl w:ilvl="0" w:tplc="84BCACC4">
      <w:start w:val="1"/>
      <w:numFmt w:val="bullet"/>
      <w:lvlText w:val=""/>
      <w:lvlJc w:val="left"/>
      <w:pPr>
        <w:ind w:left="644" w:hanging="360"/>
      </w:pPr>
      <w:rPr>
        <w:rFonts w:ascii="Symbol" w:hAnsi="Symbol" w:hint="default"/>
        <w:color w:val="auto"/>
      </w:rPr>
    </w:lvl>
    <w:lvl w:ilvl="1" w:tplc="0C090001">
      <w:start w:val="1"/>
      <w:numFmt w:val="bullet"/>
      <w:pStyle w:val="Bullet1"/>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62F4F"/>
    <w:multiLevelType w:val="hybridMultilevel"/>
    <w:tmpl w:val="69F8A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8C2E0F"/>
    <w:multiLevelType w:val="hybridMultilevel"/>
    <w:tmpl w:val="0A4EC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8B696C"/>
    <w:multiLevelType w:val="hybridMultilevel"/>
    <w:tmpl w:val="3BF8F78C"/>
    <w:lvl w:ilvl="0" w:tplc="6F8232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295417"/>
    <w:multiLevelType w:val="hybridMultilevel"/>
    <w:tmpl w:val="1C147774"/>
    <w:lvl w:ilvl="0" w:tplc="E05CBF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0536147">
    <w:abstractNumId w:val="3"/>
  </w:num>
  <w:num w:numId="2" w16cid:durableId="936669872">
    <w:abstractNumId w:val="4"/>
  </w:num>
  <w:num w:numId="3" w16cid:durableId="1071467737">
    <w:abstractNumId w:val="6"/>
  </w:num>
  <w:num w:numId="4" w16cid:durableId="599876220">
    <w:abstractNumId w:val="2"/>
  </w:num>
  <w:num w:numId="5" w16cid:durableId="1440029865">
    <w:abstractNumId w:val="1"/>
  </w:num>
  <w:num w:numId="6" w16cid:durableId="1687826219">
    <w:abstractNumId w:val="5"/>
  </w:num>
  <w:num w:numId="7" w16cid:durableId="71442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645B"/>
    <w:rsid w:val="00016909"/>
    <w:rsid w:val="0002105B"/>
    <w:rsid w:val="00025E55"/>
    <w:rsid w:val="00032CE3"/>
    <w:rsid w:val="000455CF"/>
    <w:rsid w:val="00057899"/>
    <w:rsid w:val="000654C1"/>
    <w:rsid w:val="00066540"/>
    <w:rsid w:val="000666BF"/>
    <w:rsid w:val="000763C4"/>
    <w:rsid w:val="00077811"/>
    <w:rsid w:val="00077B81"/>
    <w:rsid w:val="000923F9"/>
    <w:rsid w:val="000A529B"/>
    <w:rsid w:val="000A7A3B"/>
    <w:rsid w:val="000C249E"/>
    <w:rsid w:val="000C6DE3"/>
    <w:rsid w:val="000E03F5"/>
    <w:rsid w:val="000E1FD5"/>
    <w:rsid w:val="000E7F8A"/>
    <w:rsid w:val="000F17D7"/>
    <w:rsid w:val="001043D7"/>
    <w:rsid w:val="0011106E"/>
    <w:rsid w:val="00126DA1"/>
    <w:rsid w:val="00141A93"/>
    <w:rsid w:val="001466F2"/>
    <w:rsid w:val="001476F3"/>
    <w:rsid w:val="00174925"/>
    <w:rsid w:val="00174BD6"/>
    <w:rsid w:val="0017564E"/>
    <w:rsid w:val="00180B1E"/>
    <w:rsid w:val="0018376F"/>
    <w:rsid w:val="00187C8D"/>
    <w:rsid w:val="001C1B05"/>
    <w:rsid w:val="001D2056"/>
    <w:rsid w:val="001D5365"/>
    <w:rsid w:val="001E1B87"/>
    <w:rsid w:val="001E4670"/>
    <w:rsid w:val="001E673C"/>
    <w:rsid w:val="001F08DA"/>
    <w:rsid w:val="001F1734"/>
    <w:rsid w:val="001F40FF"/>
    <w:rsid w:val="002043B8"/>
    <w:rsid w:val="00230326"/>
    <w:rsid w:val="0024268B"/>
    <w:rsid w:val="002444FE"/>
    <w:rsid w:val="00267ECC"/>
    <w:rsid w:val="00280668"/>
    <w:rsid w:val="00283A76"/>
    <w:rsid w:val="00284F69"/>
    <w:rsid w:val="00296D43"/>
    <w:rsid w:val="002A4723"/>
    <w:rsid w:val="002D411B"/>
    <w:rsid w:val="002E5DC9"/>
    <w:rsid w:val="002F0387"/>
    <w:rsid w:val="002F5BA6"/>
    <w:rsid w:val="00307076"/>
    <w:rsid w:val="0031013D"/>
    <w:rsid w:val="00312B24"/>
    <w:rsid w:val="003275C9"/>
    <w:rsid w:val="003419CF"/>
    <w:rsid w:val="00355B5E"/>
    <w:rsid w:val="00360316"/>
    <w:rsid w:val="0036262D"/>
    <w:rsid w:val="00364413"/>
    <w:rsid w:val="003860E0"/>
    <w:rsid w:val="00390DA3"/>
    <w:rsid w:val="00392445"/>
    <w:rsid w:val="003A7592"/>
    <w:rsid w:val="003B1CD9"/>
    <w:rsid w:val="003B2640"/>
    <w:rsid w:val="003C22C5"/>
    <w:rsid w:val="003C4BD2"/>
    <w:rsid w:val="003C4CFC"/>
    <w:rsid w:val="003D4E10"/>
    <w:rsid w:val="003E010A"/>
    <w:rsid w:val="003E0BB3"/>
    <w:rsid w:val="003E3F92"/>
    <w:rsid w:val="003F55E3"/>
    <w:rsid w:val="00401098"/>
    <w:rsid w:val="0040607B"/>
    <w:rsid w:val="00410CD8"/>
    <w:rsid w:val="00413939"/>
    <w:rsid w:val="00417B3A"/>
    <w:rsid w:val="00425740"/>
    <w:rsid w:val="004346DF"/>
    <w:rsid w:val="00457D5F"/>
    <w:rsid w:val="004635A5"/>
    <w:rsid w:val="00466894"/>
    <w:rsid w:val="00480213"/>
    <w:rsid w:val="00490272"/>
    <w:rsid w:val="00492C13"/>
    <w:rsid w:val="004A6D01"/>
    <w:rsid w:val="004C4B87"/>
    <w:rsid w:val="004E2AF3"/>
    <w:rsid w:val="004E439B"/>
    <w:rsid w:val="005058DC"/>
    <w:rsid w:val="005140DB"/>
    <w:rsid w:val="005158AC"/>
    <w:rsid w:val="00547F2F"/>
    <w:rsid w:val="0055112C"/>
    <w:rsid w:val="00553991"/>
    <w:rsid w:val="00561FA9"/>
    <w:rsid w:val="00561FDE"/>
    <w:rsid w:val="00566D8E"/>
    <w:rsid w:val="0058356F"/>
    <w:rsid w:val="005916D3"/>
    <w:rsid w:val="0059254C"/>
    <w:rsid w:val="005A1E6A"/>
    <w:rsid w:val="005B463B"/>
    <w:rsid w:val="005B57FD"/>
    <w:rsid w:val="005C17A7"/>
    <w:rsid w:val="005C709C"/>
    <w:rsid w:val="005C7C3D"/>
    <w:rsid w:val="005D1C62"/>
    <w:rsid w:val="005E14FB"/>
    <w:rsid w:val="005E5814"/>
    <w:rsid w:val="005F17DB"/>
    <w:rsid w:val="005F4E04"/>
    <w:rsid w:val="00603335"/>
    <w:rsid w:val="00603360"/>
    <w:rsid w:val="006114AA"/>
    <w:rsid w:val="00655696"/>
    <w:rsid w:val="00662F12"/>
    <w:rsid w:val="00672ECC"/>
    <w:rsid w:val="006741D3"/>
    <w:rsid w:val="006A1207"/>
    <w:rsid w:val="006C1F92"/>
    <w:rsid w:val="006C5539"/>
    <w:rsid w:val="006D6CCB"/>
    <w:rsid w:val="006E21E8"/>
    <w:rsid w:val="006F23C4"/>
    <w:rsid w:val="006F2CF3"/>
    <w:rsid w:val="006F5C79"/>
    <w:rsid w:val="006F77E9"/>
    <w:rsid w:val="00704494"/>
    <w:rsid w:val="00713DA0"/>
    <w:rsid w:val="0072682E"/>
    <w:rsid w:val="0072787A"/>
    <w:rsid w:val="00730DCB"/>
    <w:rsid w:val="007317DF"/>
    <w:rsid w:val="00734DC7"/>
    <w:rsid w:val="0073530E"/>
    <w:rsid w:val="007507A1"/>
    <w:rsid w:val="0075637D"/>
    <w:rsid w:val="00766DCD"/>
    <w:rsid w:val="0078389C"/>
    <w:rsid w:val="0079602C"/>
    <w:rsid w:val="007B0A9E"/>
    <w:rsid w:val="007D210F"/>
    <w:rsid w:val="007D3822"/>
    <w:rsid w:val="007D6678"/>
    <w:rsid w:val="007D7D6C"/>
    <w:rsid w:val="007F044C"/>
    <w:rsid w:val="008035BC"/>
    <w:rsid w:val="00806C49"/>
    <w:rsid w:val="00821FD9"/>
    <w:rsid w:val="00824603"/>
    <w:rsid w:val="00833C98"/>
    <w:rsid w:val="00836510"/>
    <w:rsid w:val="00873572"/>
    <w:rsid w:val="00874533"/>
    <w:rsid w:val="00876FE9"/>
    <w:rsid w:val="00883966"/>
    <w:rsid w:val="008A063B"/>
    <w:rsid w:val="008A142E"/>
    <w:rsid w:val="008A19F4"/>
    <w:rsid w:val="008A5C01"/>
    <w:rsid w:val="008A6443"/>
    <w:rsid w:val="008B7BA9"/>
    <w:rsid w:val="008C3DB3"/>
    <w:rsid w:val="008C3DB5"/>
    <w:rsid w:val="008D6A50"/>
    <w:rsid w:val="008E718A"/>
    <w:rsid w:val="00907975"/>
    <w:rsid w:val="00933C88"/>
    <w:rsid w:val="00935E1E"/>
    <w:rsid w:val="0094205D"/>
    <w:rsid w:val="009475F9"/>
    <w:rsid w:val="009600D6"/>
    <w:rsid w:val="0096090D"/>
    <w:rsid w:val="00961180"/>
    <w:rsid w:val="00981496"/>
    <w:rsid w:val="009A0CE2"/>
    <w:rsid w:val="009A210F"/>
    <w:rsid w:val="009A3C80"/>
    <w:rsid w:val="009A4B63"/>
    <w:rsid w:val="009D38A5"/>
    <w:rsid w:val="009F620E"/>
    <w:rsid w:val="00A001A5"/>
    <w:rsid w:val="00A00A8B"/>
    <w:rsid w:val="00A0206E"/>
    <w:rsid w:val="00A048FD"/>
    <w:rsid w:val="00A200B0"/>
    <w:rsid w:val="00A2447C"/>
    <w:rsid w:val="00A26F08"/>
    <w:rsid w:val="00A44FE6"/>
    <w:rsid w:val="00A50BC0"/>
    <w:rsid w:val="00A53E87"/>
    <w:rsid w:val="00A639B4"/>
    <w:rsid w:val="00A64C9C"/>
    <w:rsid w:val="00A657DD"/>
    <w:rsid w:val="00A67029"/>
    <w:rsid w:val="00A833A6"/>
    <w:rsid w:val="00A91266"/>
    <w:rsid w:val="00AA566E"/>
    <w:rsid w:val="00AF5F8F"/>
    <w:rsid w:val="00B04238"/>
    <w:rsid w:val="00B2257D"/>
    <w:rsid w:val="00B3166D"/>
    <w:rsid w:val="00B31DC0"/>
    <w:rsid w:val="00B34BD1"/>
    <w:rsid w:val="00B35192"/>
    <w:rsid w:val="00B369C9"/>
    <w:rsid w:val="00B45698"/>
    <w:rsid w:val="00B46E46"/>
    <w:rsid w:val="00B5370B"/>
    <w:rsid w:val="00B55876"/>
    <w:rsid w:val="00B6702A"/>
    <w:rsid w:val="00B76650"/>
    <w:rsid w:val="00B83CB8"/>
    <w:rsid w:val="00B842EC"/>
    <w:rsid w:val="00B92928"/>
    <w:rsid w:val="00B93060"/>
    <w:rsid w:val="00B93A83"/>
    <w:rsid w:val="00BA1D20"/>
    <w:rsid w:val="00BB6CBE"/>
    <w:rsid w:val="00BC2191"/>
    <w:rsid w:val="00BC3EFA"/>
    <w:rsid w:val="00BC60B4"/>
    <w:rsid w:val="00BD2840"/>
    <w:rsid w:val="00BF0062"/>
    <w:rsid w:val="00C01FC7"/>
    <w:rsid w:val="00C2011D"/>
    <w:rsid w:val="00C46470"/>
    <w:rsid w:val="00C50ECE"/>
    <w:rsid w:val="00C55A8D"/>
    <w:rsid w:val="00C57531"/>
    <w:rsid w:val="00C64829"/>
    <w:rsid w:val="00C9306E"/>
    <w:rsid w:val="00CA322D"/>
    <w:rsid w:val="00CA3632"/>
    <w:rsid w:val="00CB5A5A"/>
    <w:rsid w:val="00CD618F"/>
    <w:rsid w:val="00D0356E"/>
    <w:rsid w:val="00D10B08"/>
    <w:rsid w:val="00D25E86"/>
    <w:rsid w:val="00D35AC0"/>
    <w:rsid w:val="00D44B76"/>
    <w:rsid w:val="00D52E33"/>
    <w:rsid w:val="00D63EC8"/>
    <w:rsid w:val="00D7216A"/>
    <w:rsid w:val="00D7365C"/>
    <w:rsid w:val="00D77A76"/>
    <w:rsid w:val="00D80B38"/>
    <w:rsid w:val="00D8255B"/>
    <w:rsid w:val="00D90442"/>
    <w:rsid w:val="00DA0088"/>
    <w:rsid w:val="00DB337B"/>
    <w:rsid w:val="00DD1A44"/>
    <w:rsid w:val="00DE004B"/>
    <w:rsid w:val="00DE1515"/>
    <w:rsid w:val="00DE7E3A"/>
    <w:rsid w:val="00DF6E9A"/>
    <w:rsid w:val="00E02D3B"/>
    <w:rsid w:val="00E266ED"/>
    <w:rsid w:val="00E345E0"/>
    <w:rsid w:val="00E3787E"/>
    <w:rsid w:val="00E42092"/>
    <w:rsid w:val="00E43467"/>
    <w:rsid w:val="00E57A1D"/>
    <w:rsid w:val="00E64255"/>
    <w:rsid w:val="00E71BB2"/>
    <w:rsid w:val="00E76007"/>
    <w:rsid w:val="00E8588F"/>
    <w:rsid w:val="00E86DE7"/>
    <w:rsid w:val="00E95D36"/>
    <w:rsid w:val="00EA1A0F"/>
    <w:rsid w:val="00EA5E69"/>
    <w:rsid w:val="00EB0B6F"/>
    <w:rsid w:val="00EC11A5"/>
    <w:rsid w:val="00ED0B72"/>
    <w:rsid w:val="00ED5BAC"/>
    <w:rsid w:val="00ED5F4E"/>
    <w:rsid w:val="00EE254A"/>
    <w:rsid w:val="00EF2838"/>
    <w:rsid w:val="00EF64C8"/>
    <w:rsid w:val="00F2519B"/>
    <w:rsid w:val="00F27B96"/>
    <w:rsid w:val="00F4049D"/>
    <w:rsid w:val="00F46C45"/>
    <w:rsid w:val="00F539D7"/>
    <w:rsid w:val="00F541D9"/>
    <w:rsid w:val="00F54984"/>
    <w:rsid w:val="00F57027"/>
    <w:rsid w:val="00F743A0"/>
    <w:rsid w:val="00F749C2"/>
    <w:rsid w:val="00F813A6"/>
    <w:rsid w:val="00F81F4C"/>
    <w:rsid w:val="00F91A13"/>
    <w:rsid w:val="00FA17DB"/>
    <w:rsid w:val="00FD41CE"/>
    <w:rsid w:val="00FD733E"/>
    <w:rsid w:val="00FE15EE"/>
    <w:rsid w:val="00FE20BF"/>
    <w:rsid w:val="00FE3E92"/>
    <w:rsid w:val="00FF3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customStyle="1" w:styleId="Bullet1">
    <w:name w:val="Bullet 1"/>
    <w:basedOn w:val="BodyText"/>
    <w:autoRedefine/>
    <w:qFormat/>
    <w:rsid w:val="00BC60B4"/>
    <w:pPr>
      <w:numPr>
        <w:ilvl w:val="1"/>
        <w:numId w:val="7"/>
      </w:numPr>
      <w:spacing w:line="288" w:lineRule="auto"/>
      <w:contextualSpacing/>
    </w:pPr>
    <w:rPr>
      <w:rFonts w:eastAsia="Arial"/>
      <w:bCs/>
      <w:lang w:val="en-GB"/>
    </w:rPr>
  </w:style>
  <w:style w:type="paragraph" w:styleId="BodyText">
    <w:name w:val="Body Text"/>
    <w:basedOn w:val="Normal"/>
    <w:link w:val="BodyTextChar"/>
    <w:uiPriority w:val="99"/>
    <w:semiHidden/>
    <w:unhideWhenUsed/>
    <w:rsid w:val="00BC60B4"/>
    <w:pPr>
      <w:spacing w:after="120"/>
    </w:pPr>
  </w:style>
  <w:style w:type="character" w:customStyle="1" w:styleId="BodyTextChar">
    <w:name w:val="Body Text Char"/>
    <w:basedOn w:val="DefaultParagraphFont"/>
    <w:link w:val="BodyText"/>
    <w:uiPriority w:val="99"/>
    <w:semiHidden/>
    <w:rsid w:val="00BC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7171">
      <w:bodyDiv w:val="1"/>
      <w:marLeft w:val="0"/>
      <w:marRight w:val="0"/>
      <w:marTop w:val="0"/>
      <w:marBottom w:val="0"/>
      <w:divBdr>
        <w:top w:val="none" w:sz="0" w:space="0" w:color="auto"/>
        <w:left w:val="none" w:sz="0" w:space="0" w:color="auto"/>
        <w:bottom w:val="none" w:sz="0" w:space="0" w:color="auto"/>
        <w:right w:val="none" w:sz="0" w:space="0" w:color="auto"/>
      </w:divBdr>
    </w:div>
    <w:div w:id="96213677">
      <w:bodyDiv w:val="1"/>
      <w:marLeft w:val="0"/>
      <w:marRight w:val="0"/>
      <w:marTop w:val="0"/>
      <w:marBottom w:val="0"/>
      <w:divBdr>
        <w:top w:val="none" w:sz="0" w:space="0" w:color="auto"/>
        <w:left w:val="none" w:sz="0" w:space="0" w:color="auto"/>
        <w:bottom w:val="none" w:sz="0" w:space="0" w:color="auto"/>
        <w:right w:val="none" w:sz="0" w:space="0" w:color="auto"/>
      </w:divBdr>
    </w:div>
    <w:div w:id="130293662">
      <w:bodyDiv w:val="1"/>
      <w:marLeft w:val="0"/>
      <w:marRight w:val="0"/>
      <w:marTop w:val="0"/>
      <w:marBottom w:val="0"/>
      <w:divBdr>
        <w:top w:val="none" w:sz="0" w:space="0" w:color="auto"/>
        <w:left w:val="none" w:sz="0" w:space="0" w:color="auto"/>
        <w:bottom w:val="none" w:sz="0" w:space="0" w:color="auto"/>
        <w:right w:val="none" w:sz="0" w:space="0" w:color="auto"/>
      </w:divBdr>
    </w:div>
    <w:div w:id="403069368">
      <w:bodyDiv w:val="1"/>
      <w:marLeft w:val="0"/>
      <w:marRight w:val="0"/>
      <w:marTop w:val="0"/>
      <w:marBottom w:val="0"/>
      <w:divBdr>
        <w:top w:val="none" w:sz="0" w:space="0" w:color="auto"/>
        <w:left w:val="none" w:sz="0" w:space="0" w:color="auto"/>
        <w:bottom w:val="none" w:sz="0" w:space="0" w:color="auto"/>
        <w:right w:val="none" w:sz="0" w:space="0" w:color="auto"/>
      </w:divBdr>
    </w:div>
    <w:div w:id="508058421">
      <w:bodyDiv w:val="1"/>
      <w:marLeft w:val="0"/>
      <w:marRight w:val="0"/>
      <w:marTop w:val="0"/>
      <w:marBottom w:val="0"/>
      <w:divBdr>
        <w:top w:val="none" w:sz="0" w:space="0" w:color="auto"/>
        <w:left w:val="none" w:sz="0" w:space="0" w:color="auto"/>
        <w:bottom w:val="none" w:sz="0" w:space="0" w:color="auto"/>
        <w:right w:val="none" w:sz="0" w:space="0" w:color="auto"/>
      </w:divBdr>
    </w:div>
    <w:div w:id="531651275">
      <w:bodyDiv w:val="1"/>
      <w:marLeft w:val="0"/>
      <w:marRight w:val="0"/>
      <w:marTop w:val="0"/>
      <w:marBottom w:val="0"/>
      <w:divBdr>
        <w:top w:val="none" w:sz="0" w:space="0" w:color="auto"/>
        <w:left w:val="none" w:sz="0" w:space="0" w:color="auto"/>
        <w:bottom w:val="none" w:sz="0" w:space="0" w:color="auto"/>
        <w:right w:val="none" w:sz="0" w:space="0" w:color="auto"/>
      </w:divBdr>
    </w:div>
    <w:div w:id="961502359">
      <w:bodyDiv w:val="1"/>
      <w:marLeft w:val="0"/>
      <w:marRight w:val="0"/>
      <w:marTop w:val="0"/>
      <w:marBottom w:val="0"/>
      <w:divBdr>
        <w:top w:val="none" w:sz="0" w:space="0" w:color="auto"/>
        <w:left w:val="none" w:sz="0" w:space="0" w:color="auto"/>
        <w:bottom w:val="none" w:sz="0" w:space="0" w:color="auto"/>
        <w:right w:val="none" w:sz="0" w:space="0" w:color="auto"/>
      </w:divBdr>
    </w:div>
    <w:div w:id="1295451107">
      <w:bodyDiv w:val="1"/>
      <w:marLeft w:val="0"/>
      <w:marRight w:val="0"/>
      <w:marTop w:val="0"/>
      <w:marBottom w:val="0"/>
      <w:divBdr>
        <w:top w:val="none" w:sz="0" w:space="0" w:color="auto"/>
        <w:left w:val="none" w:sz="0" w:space="0" w:color="auto"/>
        <w:bottom w:val="none" w:sz="0" w:space="0" w:color="auto"/>
        <w:right w:val="none" w:sz="0" w:space="0" w:color="auto"/>
      </w:divBdr>
    </w:div>
    <w:div w:id="1396050810">
      <w:bodyDiv w:val="1"/>
      <w:marLeft w:val="0"/>
      <w:marRight w:val="0"/>
      <w:marTop w:val="0"/>
      <w:marBottom w:val="0"/>
      <w:divBdr>
        <w:top w:val="none" w:sz="0" w:space="0" w:color="auto"/>
        <w:left w:val="none" w:sz="0" w:space="0" w:color="auto"/>
        <w:bottom w:val="none" w:sz="0" w:space="0" w:color="auto"/>
        <w:right w:val="none" w:sz="0" w:space="0" w:color="auto"/>
      </w:divBdr>
    </w:div>
    <w:div w:id="1648314006">
      <w:bodyDiv w:val="1"/>
      <w:marLeft w:val="0"/>
      <w:marRight w:val="0"/>
      <w:marTop w:val="0"/>
      <w:marBottom w:val="0"/>
      <w:divBdr>
        <w:top w:val="none" w:sz="0" w:space="0" w:color="auto"/>
        <w:left w:val="none" w:sz="0" w:space="0" w:color="auto"/>
        <w:bottom w:val="none" w:sz="0" w:space="0" w:color="auto"/>
        <w:right w:val="none" w:sz="0" w:space="0" w:color="auto"/>
      </w:divBdr>
    </w:div>
    <w:div w:id="1850099972">
      <w:bodyDiv w:val="1"/>
      <w:marLeft w:val="0"/>
      <w:marRight w:val="0"/>
      <w:marTop w:val="0"/>
      <w:marBottom w:val="0"/>
      <w:divBdr>
        <w:top w:val="none" w:sz="0" w:space="0" w:color="auto"/>
        <w:left w:val="none" w:sz="0" w:space="0" w:color="auto"/>
        <w:bottom w:val="none" w:sz="0" w:space="0" w:color="auto"/>
        <w:right w:val="none" w:sz="0" w:space="0" w:color="auto"/>
      </w:divBdr>
    </w:div>
    <w:div w:id="1971284934">
      <w:bodyDiv w:val="1"/>
      <w:marLeft w:val="0"/>
      <w:marRight w:val="0"/>
      <w:marTop w:val="0"/>
      <w:marBottom w:val="0"/>
      <w:divBdr>
        <w:top w:val="none" w:sz="0" w:space="0" w:color="auto"/>
        <w:left w:val="none" w:sz="0" w:space="0" w:color="auto"/>
        <w:bottom w:val="none" w:sz="0" w:space="0" w:color="auto"/>
        <w:right w:val="none" w:sz="0" w:space="0" w:color="auto"/>
      </w:divBdr>
    </w:div>
    <w:div w:id="2018968461">
      <w:bodyDiv w:val="1"/>
      <w:marLeft w:val="0"/>
      <w:marRight w:val="0"/>
      <w:marTop w:val="0"/>
      <w:marBottom w:val="0"/>
      <w:divBdr>
        <w:top w:val="none" w:sz="0" w:space="0" w:color="auto"/>
        <w:left w:val="none" w:sz="0" w:space="0" w:color="auto"/>
        <w:bottom w:val="none" w:sz="0" w:space="0" w:color="auto"/>
        <w:right w:val="none" w:sz="0" w:space="0" w:color="auto"/>
      </w:divBdr>
    </w:div>
    <w:div w:id="2067944895">
      <w:bodyDiv w:val="1"/>
      <w:marLeft w:val="0"/>
      <w:marRight w:val="0"/>
      <w:marTop w:val="0"/>
      <w:marBottom w:val="0"/>
      <w:divBdr>
        <w:top w:val="none" w:sz="0" w:space="0" w:color="auto"/>
        <w:left w:val="none" w:sz="0" w:space="0" w:color="auto"/>
        <w:bottom w:val="none" w:sz="0" w:space="0" w:color="auto"/>
        <w:right w:val="none" w:sz="0" w:space="0" w:color="auto"/>
      </w:divBdr>
    </w:div>
    <w:div w:id="20891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012809
012810
012811
012812
013563
016488
016712
016808
018731
018812
009374
016489
016713
016809</Reviewnotes>
    <Branch xmlns="15946499-f577-4098-96bc-48df851b8c1c">Various</Branch>
    <Division xmlns="15946499-f577-4098-96bc-48df851b8c1c">People and Culture</Division>
    <LegacyPosNo xmlns="6a393f6b-8c99-4fde-9a33-938d668bc734">04004682
04004683
04005154
04005155
04005312
04005313
99007090
99007524</LegacyPosNo>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 xsi:nil="true"/>
    <Directorate xmlns="6a393f6b-8c99-4fde-9a33-938d668bc734">Human Resources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6501-37C0-4D38-8A44-CC6AE7A6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http://purl.org/dc/dcmitype/"/>
    <ds:schemaRef ds:uri="6a393f6b-8c99-4fde-9a33-938d668bc734"/>
    <ds:schemaRef ds:uri="http://purl.org/dc/elements/1.1/"/>
    <ds:schemaRef ds:uri="http://schemas.microsoft.com/office/2006/metadata/properties"/>
    <ds:schemaRef ds:uri="aca54a15-1931-4ef4-9053-a047ee049b02"/>
    <ds:schemaRef ds:uri="http://schemas.openxmlformats.org/package/2006/metadata/core-properties"/>
    <ds:schemaRef ds:uri="http://purl.org/dc/terms/"/>
    <ds:schemaRef ds:uri="15946499-f577-4098-96bc-48df851b8c1c"/>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Human Resource (HR) Advisor</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(HR) Advisor</dc:title>
  <dc:subject/>
  <dc:creator>Wayne Solomons</dc:creator>
  <cp:keywords/>
  <dc:description/>
  <cp:lastModifiedBy>Scott Mead</cp:lastModifiedBy>
  <cp:revision>2</cp:revision>
  <dcterms:created xsi:type="dcterms:W3CDTF">2026-01-19T02:09:00Z</dcterms:created>
  <dcterms:modified xsi:type="dcterms:W3CDTF">2026-01-19T02:09:00Z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4d7bc7f8,2f744a9f,6833bba1</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2026-01-19T02:09:01Z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606cc709-25ed-4e35-9fba-fc1d2ef9b13c</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