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12E" w14:textId="77777777" w:rsidR="00535A85" w:rsidRDefault="000404F0" w:rsidP="00DC2D6C">
      <w:pPr>
        <w:pStyle w:val="Heading2"/>
        <w:pBdr>
          <w:bottom w:val="single" w:sz="8" w:space="1" w:color="767676"/>
        </w:pBdr>
        <w:spacing w:line="360" w:lineRule="auto"/>
        <w:rPr>
          <w:spacing w:val="-2"/>
        </w:rPr>
      </w:pPr>
      <w:r w:rsidRPr="00354EF5">
        <w:t>ABOUT</w:t>
      </w:r>
      <w:r w:rsidRPr="00354EF5">
        <w:rPr>
          <w:spacing w:val="68"/>
        </w:rPr>
        <w:t xml:space="preserve"> </w:t>
      </w:r>
      <w:r w:rsidRPr="00354EF5">
        <w:t>THE</w:t>
      </w:r>
      <w:r w:rsidRPr="00354EF5">
        <w:rPr>
          <w:spacing w:val="66"/>
        </w:rPr>
        <w:t xml:space="preserve"> </w:t>
      </w:r>
      <w:r w:rsidRPr="00354EF5">
        <w:t>WESTERN</w:t>
      </w:r>
      <w:r w:rsidRPr="00354EF5">
        <w:rPr>
          <w:spacing w:val="65"/>
        </w:rPr>
        <w:t xml:space="preserve"> </w:t>
      </w:r>
      <w:r w:rsidRPr="00354EF5">
        <w:t>AUSTRALIAN</w:t>
      </w:r>
      <w:r w:rsidRPr="00354EF5">
        <w:rPr>
          <w:spacing w:val="69"/>
        </w:rPr>
        <w:t xml:space="preserve"> </w:t>
      </w:r>
      <w:r w:rsidRPr="00354EF5">
        <w:rPr>
          <w:spacing w:val="-2"/>
        </w:rPr>
        <w:t>MUSEUM</w:t>
      </w:r>
    </w:p>
    <w:p w14:paraId="50A95E15" w14:textId="05E536D2" w:rsidR="00C93459" w:rsidRPr="000843E1" w:rsidRDefault="000404F0" w:rsidP="00730289">
      <w:pPr>
        <w:pStyle w:val="BodyText"/>
        <w:spacing w:before="178"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Museum’s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mission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inspire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curiosity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explore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past,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question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 present and shape the future.</w:t>
      </w:r>
    </w:p>
    <w:p w14:paraId="0C8B2360" w14:textId="1D2BB045" w:rsidR="00C93459" w:rsidRPr="000843E1" w:rsidRDefault="00C93459" w:rsidP="00730289">
      <w:pPr>
        <w:pStyle w:val="BodyText"/>
        <w:spacing w:before="55"/>
        <w:rPr>
          <w:color w:val="1D1D1D"/>
          <w:lang w:val="en-AU"/>
        </w:rPr>
      </w:pPr>
    </w:p>
    <w:p w14:paraId="50D8C1E3" w14:textId="790F56C3" w:rsidR="00C93459" w:rsidRPr="000843E1" w:rsidRDefault="000404F0" w:rsidP="00730289">
      <w:pPr>
        <w:pStyle w:val="BodyText"/>
        <w:spacing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Our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work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diverse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collaborative;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it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local,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national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global.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aspire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be valued,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used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admired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all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80"/>
          <w:lang w:val="en-AU"/>
        </w:rPr>
        <w:t xml:space="preserve"> </w:t>
      </w:r>
      <w:r w:rsidRPr="000843E1">
        <w:rPr>
          <w:color w:val="1D1D1D"/>
          <w:lang w:val="en-AU"/>
        </w:rPr>
        <w:t>Australians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world.</w:t>
      </w:r>
    </w:p>
    <w:p w14:paraId="2692FB28" w14:textId="0B4662DE" w:rsidR="00C93459" w:rsidRPr="000843E1" w:rsidRDefault="00C93459" w:rsidP="00730289">
      <w:pPr>
        <w:pStyle w:val="BodyText"/>
        <w:spacing w:before="56"/>
        <w:rPr>
          <w:color w:val="1D1D1D"/>
          <w:lang w:val="en-AU"/>
        </w:rPr>
      </w:pPr>
    </w:p>
    <w:p w14:paraId="6FB9F144" w14:textId="7811EE03" w:rsidR="00C93459" w:rsidRPr="000843E1" w:rsidRDefault="000404F0" w:rsidP="00730289">
      <w:pPr>
        <w:pStyle w:val="BodyText"/>
        <w:spacing w:line="288" w:lineRule="auto"/>
        <w:ind w:right="554"/>
        <w:rPr>
          <w:color w:val="1D1D1D"/>
          <w:lang w:val="en-AU"/>
        </w:rPr>
      </w:pP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manages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locations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throughout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Australia,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including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 award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winning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Boola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Bardip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Perth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Cultural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Centre.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have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team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dedicated curators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undertaking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wide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range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research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caring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36"/>
          <w:lang w:val="en-AU"/>
        </w:rPr>
        <w:t xml:space="preserve"> </w:t>
      </w:r>
      <w:r w:rsidRPr="000843E1">
        <w:rPr>
          <w:color w:val="1D1D1D"/>
          <w:lang w:val="en-AU"/>
        </w:rPr>
        <w:t>more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spacing w:val="9"/>
          <w:lang w:val="en-AU"/>
        </w:rPr>
        <w:t>than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million objects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benefit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future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generations.</w:t>
      </w:r>
    </w:p>
    <w:p w14:paraId="4B699F56" w14:textId="77777777" w:rsidR="00C93459" w:rsidRPr="000843E1" w:rsidRDefault="00C93459" w:rsidP="00730289">
      <w:pPr>
        <w:pStyle w:val="BodyText"/>
        <w:spacing w:before="57"/>
        <w:rPr>
          <w:color w:val="1D1D1D"/>
          <w:lang w:val="en-AU"/>
        </w:rPr>
      </w:pPr>
    </w:p>
    <w:p w14:paraId="2E1273CB" w14:textId="5B231FE9" w:rsidR="00C93459" w:rsidRPr="000843E1" w:rsidRDefault="000404F0" w:rsidP="00730289">
      <w:pPr>
        <w:pStyle w:val="BodyText"/>
        <w:spacing w:before="1" w:line="252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Statutory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Authority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within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Department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="00E92491">
        <w:rPr>
          <w:color w:val="1D1D1D"/>
          <w:lang w:val="en-AU"/>
        </w:rPr>
        <w:t>Creative Industries, Tourism and Sport (CITS)</w:t>
      </w:r>
      <w:r w:rsidRPr="000843E1">
        <w:rPr>
          <w:color w:val="1D1D1D"/>
          <w:lang w:val="en-AU"/>
        </w:rPr>
        <w:t>.</w:t>
      </w:r>
    </w:p>
    <w:p w14:paraId="7DB1A602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</w:pPr>
    </w:p>
    <w:p w14:paraId="2E5E4885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  <w:sectPr w:rsidR="00EC211E" w:rsidSect="00D46BA7">
          <w:headerReference w:type="default" r:id="rId11"/>
          <w:footerReference w:type="default" r:id="rId12"/>
          <w:pgSz w:w="11900" w:h="16850"/>
          <w:pgMar w:top="1100" w:right="975" w:bottom="280" w:left="1002" w:header="720" w:footer="720" w:gutter="0"/>
          <w:cols w:space="720"/>
        </w:sectPr>
      </w:pPr>
    </w:p>
    <w:p w14:paraId="758D52E4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4711B6AE" w14:textId="2F9B580A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MISSION</w:t>
      </w:r>
    </w:p>
    <w:p w14:paraId="49B72375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2C09DEFA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rPr>
          <w:color w:val="414140"/>
          <w:lang w:val="en-AU"/>
        </w:rPr>
      </w:pPr>
    </w:p>
    <w:p w14:paraId="0F91E456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Inspiring curiosity to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explore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past,</w:t>
      </w:r>
    </w:p>
    <w:p w14:paraId="3AEC77CD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question the present</w:t>
      </w:r>
    </w:p>
    <w:p w14:paraId="72518A4E" w14:textId="5A744E4B" w:rsidR="00EC211E" w:rsidRPr="000843E1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shape the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3BADE168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ind w:firstLine="284"/>
        <w:rPr>
          <w:lang w:val="en-AU"/>
        </w:rPr>
      </w:pPr>
    </w:p>
    <w:p w14:paraId="4D5D22BA" w14:textId="77777777" w:rsidR="00EC211E" w:rsidRPr="000843E1" w:rsidRDefault="00EC211E" w:rsidP="00EC211E">
      <w:pPr>
        <w:pStyle w:val="BodyText"/>
        <w:spacing w:before="1" w:line="252" w:lineRule="auto"/>
        <w:rPr>
          <w:sz w:val="28"/>
          <w:szCs w:val="28"/>
          <w:lang w:val="en-AU"/>
        </w:rPr>
      </w:pPr>
    </w:p>
    <w:p w14:paraId="381C454C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62F090CE" w14:textId="6B04F447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VISION</w:t>
      </w:r>
    </w:p>
    <w:p w14:paraId="12F4C6FB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14F10C83" w14:textId="4B23DD48" w:rsidR="00C93459" w:rsidRPr="000843E1" w:rsidRDefault="00C93459" w:rsidP="00EC211E">
      <w:pPr>
        <w:pStyle w:val="BodyText"/>
        <w:shd w:val="clear" w:color="auto" w:fill="FACAD0"/>
        <w:rPr>
          <w:lang w:val="en-AU"/>
        </w:rPr>
      </w:pPr>
    </w:p>
    <w:p w14:paraId="23C08237" w14:textId="77777777" w:rsidR="00D60273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 informed and engaged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community</w:t>
      </w:r>
    </w:p>
    <w:p w14:paraId="5B9F9845" w14:textId="7A90E57A" w:rsidR="00EC211E" w:rsidRPr="000843E1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working together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for a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better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4BBC2FA5" w14:textId="77777777" w:rsidR="00EC211E" w:rsidRPr="00EC211E" w:rsidRDefault="00EC211E" w:rsidP="00EC211E">
      <w:pPr>
        <w:pStyle w:val="BodyText"/>
        <w:shd w:val="clear" w:color="auto" w:fill="FACAD0"/>
        <w:ind w:firstLine="284"/>
        <w:rPr>
          <w:lang w:val="en-AU"/>
        </w:rPr>
      </w:pPr>
    </w:p>
    <w:p w14:paraId="7690C23D" w14:textId="77777777" w:rsidR="00110007" w:rsidRDefault="00110007">
      <w:pPr>
        <w:pStyle w:val="BodyText"/>
        <w:rPr>
          <w:lang w:val="en-AU"/>
        </w:rPr>
      </w:pPr>
    </w:p>
    <w:p w14:paraId="7E8718C5" w14:textId="77777777" w:rsidR="00110007" w:rsidRDefault="00110007">
      <w:pPr>
        <w:pStyle w:val="BodyText"/>
        <w:rPr>
          <w:lang w:val="en-AU"/>
        </w:rPr>
      </w:pPr>
    </w:p>
    <w:p w14:paraId="13618746" w14:textId="77777777" w:rsidR="00EC211E" w:rsidRPr="000843E1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12"/>
          <w:szCs w:val="12"/>
          <w:lang w:val="en-AU"/>
        </w:rPr>
      </w:pPr>
    </w:p>
    <w:p w14:paraId="7E5BE366" w14:textId="48A1D011" w:rsidR="00EC211E" w:rsidRPr="00110007" w:rsidRDefault="00EC211E" w:rsidP="00110007">
      <w:pPr>
        <w:pStyle w:val="Heading2"/>
        <w:shd w:val="clear" w:color="auto" w:fill="E61255"/>
        <w:ind w:left="-142" w:right="350" w:firstLine="284"/>
        <w:rPr>
          <w:color w:val="FFFFFF" w:themeColor="background1"/>
        </w:rPr>
      </w:pPr>
      <w:r w:rsidRPr="00110007">
        <w:rPr>
          <w:color w:val="FFFFFF" w:themeColor="background1"/>
        </w:rPr>
        <w:t>OUR VALUES</w:t>
      </w:r>
    </w:p>
    <w:p w14:paraId="289F0A2C" w14:textId="77777777" w:rsidR="00EC211E" w:rsidRPr="00110007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8"/>
          <w:szCs w:val="8"/>
          <w:lang w:val="en-AU"/>
        </w:rPr>
      </w:pPr>
    </w:p>
    <w:p w14:paraId="13A41D1A" w14:textId="77777777" w:rsidR="00EC211E" w:rsidRPr="00D60273" w:rsidRDefault="00EC211E" w:rsidP="00EC211E">
      <w:pPr>
        <w:pStyle w:val="BodyText"/>
        <w:shd w:val="clear" w:color="auto" w:fill="FACAD0"/>
        <w:ind w:left="-142" w:right="348"/>
        <w:rPr>
          <w:sz w:val="20"/>
          <w:szCs w:val="20"/>
          <w:lang w:val="en-AU"/>
        </w:rPr>
      </w:pPr>
    </w:p>
    <w:p w14:paraId="6A2CB6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Respectful</w:t>
      </w:r>
    </w:p>
    <w:p w14:paraId="506540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76B4E6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Inclusive</w:t>
      </w:r>
    </w:p>
    <w:p w14:paraId="4AAC6B36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399D89F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Accountable</w:t>
      </w:r>
    </w:p>
    <w:p w14:paraId="50183C1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4CC5AFD2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Enterprising</w:t>
      </w:r>
    </w:p>
    <w:p w14:paraId="56F6DBF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6407C574" w14:textId="77777777" w:rsidR="00D60273" w:rsidRDefault="00EC211E" w:rsidP="00CE6409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Recognition of Aboriginal</w:t>
      </w:r>
    </w:p>
    <w:p w14:paraId="6DB313FF" w14:textId="77777777" w:rsidR="00D60273" w:rsidRDefault="00D60273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a</w:t>
      </w:r>
      <w:r w:rsidR="00EC211E" w:rsidRPr="000843E1">
        <w:rPr>
          <w:sz w:val="26"/>
          <w:szCs w:val="26"/>
          <w:lang w:val="en-AU"/>
        </w:rPr>
        <w:t>nd</w:t>
      </w:r>
      <w:r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Torres</w:t>
      </w:r>
      <w:r w:rsidR="000843E1"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Strait Islander peoples</w:t>
      </w:r>
    </w:p>
    <w:p w14:paraId="57624470" w14:textId="512759F6" w:rsidR="00EC211E" w:rsidRPr="000843E1" w:rsidRDefault="00EC211E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as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 First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Peoples of Australia</w:t>
      </w:r>
    </w:p>
    <w:p w14:paraId="1DC40CA5" w14:textId="77777777" w:rsidR="00EC211E" w:rsidRPr="00D60273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0"/>
          <w:szCs w:val="20"/>
          <w:lang w:val="en-AU"/>
        </w:rPr>
      </w:pPr>
    </w:p>
    <w:p w14:paraId="21781079" w14:textId="77777777" w:rsidR="00EC211E" w:rsidRPr="00354EF5" w:rsidRDefault="00EC211E">
      <w:pPr>
        <w:pStyle w:val="BodyText"/>
        <w:rPr>
          <w:sz w:val="20"/>
          <w:lang w:val="en-AU"/>
        </w:rPr>
      </w:pPr>
    </w:p>
    <w:p w14:paraId="7210D122" w14:textId="77777777" w:rsidR="00EC211E" w:rsidRDefault="00EC211E">
      <w:pPr>
        <w:pStyle w:val="BodyText"/>
        <w:rPr>
          <w:sz w:val="20"/>
          <w:lang w:val="en-AU"/>
        </w:rPr>
        <w:sectPr w:rsidR="00EC211E" w:rsidSect="00BA6112">
          <w:type w:val="continuous"/>
          <w:pgSz w:w="11900" w:h="16850"/>
          <w:pgMar w:top="1100" w:right="975" w:bottom="280" w:left="1002" w:header="720" w:footer="720" w:gutter="0"/>
          <w:cols w:num="2" w:space="579"/>
        </w:sectPr>
      </w:pPr>
    </w:p>
    <w:p w14:paraId="25C69CA6" w14:textId="559CF7B9" w:rsidR="00777393" w:rsidRPr="009F04A7" w:rsidRDefault="00777393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ORGANISATIONAL PILLARS</w:t>
      </w:r>
    </w:p>
    <w:p w14:paraId="66C6E0E5" w14:textId="77777777" w:rsidR="001D0D5B" w:rsidRDefault="001D0D5B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3B88AA1D" w14:textId="77777777" w:rsidR="00DC2D6C" w:rsidRPr="00354EF5" w:rsidRDefault="00DC2D6C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569EF3E9" w14:textId="54FD3484" w:rsidR="00777393" w:rsidRPr="00354EF5" w:rsidRDefault="00777393" w:rsidP="00777393">
      <w:pPr>
        <w:pStyle w:val="Heading1"/>
        <w:ind w:left="0"/>
        <w:rPr>
          <w:color w:val="E61255"/>
          <w:spacing w:val="-2"/>
          <w:lang w:val="en-AU"/>
        </w:rPr>
      </w:pP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66F772" wp14:editId="72746FA1">
                <wp:simplePos x="0" y="0"/>
                <wp:positionH relativeFrom="column">
                  <wp:posOffset>3338830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28027668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8B807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7ED4" w14:textId="398EAFCB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6F772" id="Oval 30" o:spid="_x0000_s1026" alt="&quot;&quot;" style="position:absolute;margin-left:262.9pt;margin-top:.55pt;width:28.9pt;height:28.7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" fillcolor="#f8b807" strokecolor="#282323" strokeweight="1pt">
                <v:textbox inset="1mm,1mm,1mm,1mm">
                  <w:txbxContent>
                    <w:p w14:paraId="1A697ED4" w14:textId="398EAFCB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7CFE37" wp14:editId="77EB7449">
                <wp:simplePos x="0" y="0"/>
                <wp:positionH relativeFrom="column">
                  <wp:posOffset>4945380</wp:posOffset>
                </wp:positionH>
                <wp:positionV relativeFrom="paragraph">
                  <wp:posOffset>5080</wp:posOffset>
                </wp:positionV>
                <wp:extent cx="367200" cy="367200"/>
                <wp:effectExtent l="0" t="0" r="13970" b="13970"/>
                <wp:wrapNone/>
                <wp:docPr id="94966989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4BC2B1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958E" w14:textId="499A0D71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7CFE37" id="_x0000_s1027" alt="&quot;&quot;" style="position:absolute;margin-left:389.4pt;margin-top:.4pt;width:28.9pt;height:28.9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" fillcolor="#4bc2b1" strokecolor="#282323" strokeweight="1pt">
                <v:textbox inset="1mm,1mm,1mm,1mm">
                  <w:txbxContent>
                    <w:p w14:paraId="0098958E" w14:textId="499A0D71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DB8326" wp14:editId="79DEC690">
                <wp:simplePos x="0" y="0"/>
                <wp:positionH relativeFrom="column">
                  <wp:posOffset>1702435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524786588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08312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811C0" w14:textId="7A11325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B8326" id="_x0000_s1028" alt="&quot;&quot;" style="position:absolute;margin-left:134.05pt;margin-top:.55pt;width:28.9pt;height:28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" fillcolor="#f08312" strokecolor="#282323" strokeweight="1pt">
                <v:textbox inset="1mm,1mm,1mm,1mm">
                  <w:txbxContent>
                    <w:p w14:paraId="5FE811C0" w14:textId="7A11325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6ED80" wp14:editId="31508A84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67200" cy="367200"/>
                <wp:effectExtent l="0" t="0" r="13970" b="13970"/>
                <wp:wrapNone/>
                <wp:docPr id="175501813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A8C21C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8EE6" w14:textId="69856B2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6ED80" id="_x0000_s1029" alt="&quot;&quot;" style="position:absolute;margin-left:11.45pt;margin-top:.55pt;width:28.9pt;height:28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" fillcolor="#a8c21c" strokecolor="#282323" strokeweight="1pt">
                <v:textbox inset="1mm,1mm,1mm,1mm">
                  <w:txbxContent>
                    <w:p w14:paraId="10728EE6" w14:textId="69856B2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17"/>
        <w:gridCol w:w="2503"/>
        <w:gridCol w:w="2387"/>
      </w:tblGrid>
      <w:tr w:rsidR="00777393" w:rsidRPr="00354EF5" w14:paraId="3FC400E4" w14:textId="77777777" w:rsidTr="00777393">
        <w:trPr>
          <w:trHeight w:val="1691"/>
        </w:trPr>
        <w:tc>
          <w:tcPr>
            <w:tcW w:w="2426" w:type="dxa"/>
            <w:shd w:val="clear" w:color="auto" w:fill="282323"/>
          </w:tcPr>
          <w:p w14:paraId="6024613C" w14:textId="6CCAA268" w:rsidR="00D60273" w:rsidRDefault="00D60273" w:rsidP="00426137">
            <w:pPr>
              <w:pStyle w:val="BodyText"/>
              <w:rPr>
                <w:color w:val="282323"/>
                <w:lang w:val="en-AU"/>
              </w:rPr>
            </w:pPr>
          </w:p>
          <w:p w14:paraId="354C4915" w14:textId="77777777" w:rsidR="00426137" w:rsidRPr="00D60273" w:rsidRDefault="00426137" w:rsidP="00426137">
            <w:pPr>
              <w:pStyle w:val="BodyText"/>
              <w:rPr>
                <w:color w:val="282323"/>
                <w:lang w:val="en-AU"/>
              </w:rPr>
            </w:pPr>
          </w:p>
          <w:p w14:paraId="5C845896" w14:textId="18BE85EC" w:rsidR="00777393" w:rsidRPr="00354EF5" w:rsidRDefault="00777393" w:rsidP="00D60273">
            <w:pPr>
              <w:pStyle w:val="BodyText"/>
              <w:ind w:left="177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Sustainability</w:t>
            </w:r>
          </w:p>
        </w:tc>
        <w:tc>
          <w:tcPr>
            <w:tcW w:w="2535" w:type="dxa"/>
            <w:shd w:val="clear" w:color="auto" w:fill="282323"/>
          </w:tcPr>
          <w:p w14:paraId="60AD2336" w14:textId="77777777" w:rsidR="00D60273" w:rsidRDefault="00D6027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</w:p>
          <w:p w14:paraId="36806450" w14:textId="77777777" w:rsidR="00426137" w:rsidRDefault="00426137" w:rsidP="00D60273">
            <w:pPr>
              <w:pStyle w:val="BodyText"/>
              <w:ind w:left="168" w:right="320"/>
              <w:rPr>
                <w:color w:val="1D1D1D"/>
                <w:lang w:val="en-AU"/>
              </w:rPr>
            </w:pPr>
          </w:p>
          <w:p w14:paraId="5C475805" w14:textId="0B3CCC90" w:rsidR="00777393" w:rsidRPr="00354EF5" w:rsidRDefault="0077739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At the Heart of the Community</w:t>
            </w:r>
          </w:p>
        </w:tc>
        <w:tc>
          <w:tcPr>
            <w:tcW w:w="2535" w:type="dxa"/>
            <w:shd w:val="clear" w:color="auto" w:fill="282323"/>
          </w:tcPr>
          <w:p w14:paraId="23846BB0" w14:textId="77777777" w:rsidR="00D60273" w:rsidRDefault="00D6027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</w:p>
          <w:p w14:paraId="1290F4D4" w14:textId="77777777" w:rsidR="00426137" w:rsidRDefault="00426137" w:rsidP="00D60273">
            <w:pPr>
              <w:pStyle w:val="BodyText"/>
              <w:ind w:left="176"/>
              <w:rPr>
                <w:color w:val="1D1D1D"/>
                <w:lang w:val="en-AU"/>
              </w:rPr>
            </w:pPr>
          </w:p>
          <w:p w14:paraId="38089660" w14:textId="109DD8C0" w:rsidR="00777393" w:rsidRPr="00354EF5" w:rsidRDefault="0077739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Aboriginal and Torres Strait Islander Peoples</w:t>
            </w:r>
          </w:p>
        </w:tc>
        <w:tc>
          <w:tcPr>
            <w:tcW w:w="2427" w:type="dxa"/>
            <w:shd w:val="clear" w:color="auto" w:fill="282323"/>
          </w:tcPr>
          <w:p w14:paraId="68BF26E8" w14:textId="77777777" w:rsidR="00D60273" w:rsidRDefault="00D6027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</w:p>
          <w:p w14:paraId="43F9FBBD" w14:textId="77777777" w:rsidR="00426137" w:rsidRDefault="00426137" w:rsidP="00D60273">
            <w:pPr>
              <w:pStyle w:val="BodyText"/>
              <w:ind w:left="200"/>
              <w:rPr>
                <w:color w:val="1D1D1D"/>
                <w:lang w:val="en-AU"/>
              </w:rPr>
            </w:pPr>
          </w:p>
          <w:p w14:paraId="3C7DC38E" w14:textId="40F9A349" w:rsidR="00777393" w:rsidRPr="00354EF5" w:rsidRDefault="0077739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State-wide</w:t>
            </w:r>
          </w:p>
        </w:tc>
      </w:tr>
    </w:tbl>
    <w:p w14:paraId="1C4F17CB" w14:textId="55ACAB7D" w:rsidR="00C93459" w:rsidRPr="00354EF5" w:rsidRDefault="00C93459">
      <w:pPr>
        <w:pStyle w:val="BodyText"/>
        <w:spacing w:before="57"/>
        <w:rPr>
          <w:sz w:val="20"/>
          <w:lang w:val="en-AU"/>
        </w:rPr>
      </w:pPr>
    </w:p>
    <w:p w14:paraId="46B4E10A" w14:textId="77777777" w:rsidR="009C417C" w:rsidRDefault="009C417C">
      <w:pPr>
        <w:rPr>
          <w:b/>
          <w:bCs/>
          <w:color w:val="E61255"/>
          <w:sz w:val="24"/>
          <w:szCs w:val="24"/>
          <w:lang w:val="en-AU"/>
        </w:rPr>
      </w:pPr>
      <w:r>
        <w:br w:type="page"/>
      </w:r>
    </w:p>
    <w:p w14:paraId="0A387E4E" w14:textId="02C124FE" w:rsidR="00D46BA7" w:rsidRPr="00354EF5" w:rsidRDefault="00D46BA7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DETAILS</w:t>
      </w:r>
      <w:r w:rsidR="00D27DFB">
        <w:t xml:space="preserve"> OF THE POSITION</w:t>
      </w:r>
    </w:p>
    <w:p w14:paraId="76BF835B" w14:textId="38057FF1" w:rsidR="00D46BA7" w:rsidRPr="00354EF5" w:rsidRDefault="00D46BA7" w:rsidP="00D46BA7">
      <w:pPr>
        <w:pStyle w:val="Heading1"/>
        <w:ind w:left="0"/>
        <w:rPr>
          <w:color w:val="E61255"/>
          <w:lang w:val="en-AU"/>
        </w:rPr>
      </w:pPr>
    </w:p>
    <w:p w14:paraId="6EBEA2B8" w14:textId="77777777" w:rsidR="004F769B" w:rsidRPr="00354EF5" w:rsidRDefault="004F769B" w:rsidP="00D46BA7">
      <w:pPr>
        <w:spacing w:line="480" w:lineRule="auto"/>
        <w:rPr>
          <w:b/>
          <w:bCs/>
          <w:color w:val="414140"/>
          <w:sz w:val="24"/>
          <w:szCs w:val="24"/>
          <w:lang w:val="en-AU"/>
        </w:rPr>
        <w:sectPr w:rsidR="004F769B" w:rsidRPr="00354EF5" w:rsidSect="00EC211E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1FAEED94" w14:textId="6EF6DEDB" w:rsidR="00C93459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Title</w:t>
      </w:r>
    </w:p>
    <w:p w14:paraId="3A9F6F83" w14:textId="2A0321F5" w:rsidR="00D46BA7" w:rsidRPr="000843E1" w:rsidRDefault="007B6AD3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Policy and Research Officer</w:t>
      </w:r>
    </w:p>
    <w:p w14:paraId="6B8D5AA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Classification Level</w:t>
      </w:r>
    </w:p>
    <w:p w14:paraId="71D60285" w14:textId="20B6E696" w:rsidR="00D46BA7" w:rsidRPr="000843E1" w:rsidRDefault="007B6AD3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Level 4 (L4)</w:t>
      </w:r>
    </w:p>
    <w:p w14:paraId="4AF92980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 xml:space="preserve">Directorate </w:t>
      </w:r>
    </w:p>
    <w:p w14:paraId="45D9F68E" w14:textId="2671918D" w:rsidR="00D46BA7" w:rsidRPr="000843E1" w:rsidRDefault="007B6AD3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Strategy and Governance</w:t>
      </w:r>
    </w:p>
    <w:p w14:paraId="2BC2FB05" w14:textId="06C70355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Physical Location</w:t>
      </w:r>
      <w:r w:rsidR="00D60273">
        <w:rPr>
          <w:b/>
          <w:bCs/>
          <w:color w:val="1D1D1D"/>
          <w:sz w:val="24"/>
          <w:szCs w:val="24"/>
          <w:lang w:val="en-AU"/>
        </w:rPr>
        <w:t>(s)</w:t>
      </w:r>
    </w:p>
    <w:p w14:paraId="2FABC472" w14:textId="00178EA2" w:rsidR="00D46BA7" w:rsidRPr="000843E1" w:rsidRDefault="007B6AD3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WA Museum Boola Bardip</w:t>
      </w:r>
    </w:p>
    <w:p w14:paraId="2863ECA4" w14:textId="77777777" w:rsidR="004F769B" w:rsidRPr="000843E1" w:rsidRDefault="004F769B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</w:p>
    <w:p w14:paraId="32B4C59C" w14:textId="7B9289D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Number</w:t>
      </w:r>
    </w:p>
    <w:p w14:paraId="5C0DB3C2" w14:textId="2854F473" w:rsidR="00D46BA7" w:rsidRPr="000843E1" w:rsidRDefault="007B6AD3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12613</w:t>
      </w:r>
    </w:p>
    <w:p w14:paraId="634D8048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Award/Agreement</w:t>
      </w:r>
    </w:p>
    <w:p w14:paraId="043DB78A" w14:textId="27E5F3E1" w:rsidR="00D46BA7" w:rsidRPr="000843E1" w:rsidRDefault="00760981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414140"/>
        </w:rPr>
        <w:t>Public</w:t>
      </w:r>
      <w:r>
        <w:rPr>
          <w:color w:val="414140"/>
          <w:spacing w:val="22"/>
        </w:rPr>
        <w:t xml:space="preserve"> </w:t>
      </w:r>
      <w:r>
        <w:rPr>
          <w:color w:val="414140"/>
        </w:rPr>
        <w:t>Service</w:t>
      </w:r>
      <w:r>
        <w:rPr>
          <w:color w:val="414140"/>
          <w:spacing w:val="27"/>
        </w:rPr>
        <w:t xml:space="preserve"> </w:t>
      </w:r>
      <w:r>
        <w:rPr>
          <w:color w:val="414140"/>
        </w:rPr>
        <w:t>Award</w:t>
      </w:r>
      <w:r>
        <w:rPr>
          <w:color w:val="414140"/>
          <w:spacing w:val="22"/>
        </w:rPr>
        <w:t xml:space="preserve"> </w:t>
      </w:r>
      <w:r>
        <w:rPr>
          <w:color w:val="414140"/>
        </w:rPr>
        <w:t>1992</w:t>
      </w:r>
      <w:r>
        <w:rPr>
          <w:color w:val="414140"/>
          <w:spacing w:val="26"/>
        </w:rPr>
        <w:t xml:space="preserve"> </w:t>
      </w:r>
      <w:r>
        <w:rPr>
          <w:color w:val="414140"/>
        </w:rPr>
        <w:t>/</w:t>
      </w:r>
      <w:r>
        <w:rPr>
          <w:color w:val="414140"/>
          <w:spacing w:val="23"/>
        </w:rPr>
        <w:t xml:space="preserve"> </w:t>
      </w:r>
      <w:r>
        <w:rPr>
          <w:color w:val="414140"/>
        </w:rPr>
        <w:t>PSGO</w:t>
      </w:r>
      <w:r>
        <w:rPr>
          <w:color w:val="414140"/>
          <w:spacing w:val="25"/>
        </w:rPr>
        <w:t xml:space="preserve"> </w:t>
      </w:r>
      <w:r>
        <w:rPr>
          <w:color w:val="414140"/>
        </w:rPr>
        <w:t>CSA</w:t>
      </w:r>
      <w:r>
        <w:rPr>
          <w:color w:val="414140"/>
          <w:spacing w:val="25"/>
        </w:rPr>
        <w:t xml:space="preserve"> </w:t>
      </w:r>
      <w:r>
        <w:rPr>
          <w:color w:val="414140"/>
          <w:spacing w:val="-5"/>
        </w:rPr>
        <w:t>GA</w:t>
      </w:r>
    </w:p>
    <w:p w14:paraId="5C726BE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Branch/Team</w:t>
      </w:r>
    </w:p>
    <w:p w14:paraId="29444398" w14:textId="2FA244EC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</w:p>
    <w:p w14:paraId="68DC46FD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364CABF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22754C9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  <w:sectPr w:rsidR="004F769B" w:rsidRPr="00354EF5" w:rsidSect="004F769B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7E8940A9" w14:textId="77777777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REPORTING RELATIONSHIPS</w:t>
      </w:r>
    </w:p>
    <w:p w14:paraId="721A5CCE" w14:textId="460A1705" w:rsidR="00D46BA7" w:rsidRPr="00354EF5" w:rsidRDefault="00D46B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A187F57" w14:textId="77777777" w:rsidR="00D565EA" w:rsidRPr="00354EF5" w:rsidRDefault="00D565EA" w:rsidP="009F04A7">
      <w:pPr>
        <w:rPr>
          <w:b/>
          <w:bCs/>
          <w:color w:val="4D4D4F"/>
          <w:sz w:val="24"/>
          <w:szCs w:val="24"/>
          <w:lang w:val="en-AU"/>
        </w:rPr>
        <w:sectPr w:rsidR="00D565EA" w:rsidRPr="00354EF5" w:rsidSect="00D565EA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064446FC" w14:textId="46E95FF8" w:rsidR="00D46BA7" w:rsidRPr="000843E1" w:rsidRDefault="00D565EA" w:rsidP="00D565EA">
      <w:pPr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reports to</w:t>
      </w:r>
    </w:p>
    <w:p w14:paraId="2BADED21" w14:textId="5A9435AC" w:rsidR="00EC6845" w:rsidRDefault="00EC6845" w:rsidP="00EC6845">
      <w:pPr>
        <w:pStyle w:val="BodyText"/>
        <w:spacing w:before="137"/>
      </w:pPr>
      <w:r>
        <w:rPr>
          <w:color w:val="414140"/>
        </w:rPr>
        <w:t>Director Strategy and Governance</w:t>
      </w:r>
      <w:r w:rsidR="003B2126">
        <w:rPr>
          <w:color w:val="414140"/>
        </w:rPr>
        <w:t>,</w:t>
      </w:r>
      <w:r>
        <w:rPr>
          <w:color w:val="414140"/>
          <w:spacing w:val="38"/>
        </w:rPr>
        <w:t xml:space="preserve"> </w:t>
      </w:r>
      <w:r>
        <w:rPr>
          <w:color w:val="414140"/>
          <w:spacing w:val="-5"/>
        </w:rPr>
        <w:t>L8</w:t>
      </w:r>
    </w:p>
    <w:p w14:paraId="3F39F0CF" w14:textId="77777777" w:rsidR="00354EF5" w:rsidRPr="003B2126" w:rsidRDefault="00354EF5" w:rsidP="00D565EA">
      <w:pPr>
        <w:rPr>
          <w:b/>
          <w:bCs/>
          <w:color w:val="1D1D1D"/>
          <w:sz w:val="6"/>
          <w:szCs w:val="6"/>
          <w:lang w:val="en-AU"/>
        </w:rPr>
      </w:pPr>
    </w:p>
    <w:p w14:paraId="6DCABD81" w14:textId="77777777" w:rsidR="00CF73E3" w:rsidRPr="003B2126" w:rsidRDefault="00CF73E3" w:rsidP="00D565EA">
      <w:pPr>
        <w:rPr>
          <w:b/>
          <w:bCs/>
          <w:color w:val="1D1D1D"/>
          <w:sz w:val="32"/>
          <w:szCs w:val="32"/>
          <w:lang w:val="en-AU"/>
        </w:rPr>
      </w:pPr>
    </w:p>
    <w:p w14:paraId="1B3BDEAF" w14:textId="02218AD2" w:rsidR="00D565EA" w:rsidRPr="000843E1" w:rsidRDefault="00D565EA" w:rsidP="00D565EA">
      <w:pPr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Positions reporting to this position</w:t>
      </w:r>
    </w:p>
    <w:p w14:paraId="1F4EF25E" w14:textId="78469016" w:rsidR="00D46BA7" w:rsidRPr="000843E1" w:rsidRDefault="00EC6845" w:rsidP="00D565EA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 xml:space="preserve">Nil </w:t>
      </w:r>
    </w:p>
    <w:p w14:paraId="29513F50" w14:textId="77777777" w:rsidR="00D565EA" w:rsidRDefault="00D565EA" w:rsidP="00EC6845">
      <w:pPr>
        <w:pStyle w:val="ListParagraph"/>
        <w:ind w:left="426" w:firstLine="0"/>
        <w:rPr>
          <w:color w:val="1D1D1D"/>
          <w:sz w:val="24"/>
          <w:szCs w:val="24"/>
          <w:lang w:val="en-AU"/>
        </w:rPr>
      </w:pPr>
    </w:p>
    <w:p w14:paraId="78DA0E02" w14:textId="612599A1" w:rsidR="00EC6845" w:rsidRPr="000843E1" w:rsidRDefault="00EC6845" w:rsidP="00EC6845">
      <w:pPr>
        <w:pStyle w:val="ListParagraph"/>
        <w:ind w:left="426" w:firstLine="0"/>
        <w:rPr>
          <w:color w:val="1D1D1D"/>
          <w:sz w:val="24"/>
          <w:szCs w:val="24"/>
          <w:lang w:val="en-AU"/>
        </w:rPr>
        <w:sectPr w:rsidR="00EC6845" w:rsidRPr="000843E1" w:rsidSect="00354EF5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12A84E3B" w14:textId="77777777" w:rsidR="00354EF5" w:rsidRPr="003B2126" w:rsidRDefault="00354EF5" w:rsidP="00354EF5">
      <w:pPr>
        <w:pStyle w:val="Heading2"/>
        <w:spacing w:line="360" w:lineRule="auto"/>
        <w:rPr>
          <w:sz w:val="6"/>
          <w:szCs w:val="6"/>
        </w:rPr>
      </w:pPr>
    </w:p>
    <w:p w14:paraId="343155DE" w14:textId="41B33295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PURPOSE OF THE POSITION</w:t>
      </w:r>
    </w:p>
    <w:p w14:paraId="73DA249F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07FAD145" w14:textId="252E4447" w:rsidR="00CF73E3" w:rsidRDefault="00C44BF2" w:rsidP="00CF73E3">
      <w:pPr>
        <w:pStyle w:val="BodyText"/>
        <w:spacing w:before="93" w:line="249" w:lineRule="auto"/>
        <w:ind w:left="131"/>
      </w:pPr>
      <w:r>
        <w:rPr>
          <w:color w:val="414140"/>
        </w:rPr>
        <w:t>Provide s</w:t>
      </w:r>
      <w:r w:rsidR="00CF73E3">
        <w:rPr>
          <w:color w:val="414140"/>
        </w:rPr>
        <w:t>upport</w:t>
      </w:r>
      <w:r w:rsidR="00CF73E3" w:rsidRPr="00B42F6F">
        <w:rPr>
          <w:color w:val="414140"/>
        </w:rPr>
        <w:t xml:space="preserve"> in areas of performance </w:t>
      </w:r>
      <w:r w:rsidR="00CF73E3">
        <w:rPr>
          <w:color w:val="414140"/>
        </w:rPr>
        <w:t>reporting,</w:t>
      </w:r>
      <w:r w:rsidR="00CF73E3" w:rsidRPr="00B42F6F">
        <w:rPr>
          <w:color w:val="414140"/>
        </w:rPr>
        <w:t xml:space="preserve"> </w:t>
      </w:r>
      <w:r w:rsidR="00CF73E3">
        <w:rPr>
          <w:color w:val="414140"/>
        </w:rPr>
        <w:t>planning,</w:t>
      </w:r>
      <w:r w:rsidR="00CF73E3" w:rsidRPr="00B42F6F">
        <w:rPr>
          <w:color w:val="414140"/>
        </w:rPr>
        <w:t xml:space="preserve"> </w:t>
      </w:r>
      <w:r w:rsidR="00CF73E3">
        <w:rPr>
          <w:color w:val="414140"/>
        </w:rPr>
        <w:t>research,</w:t>
      </w:r>
      <w:r w:rsidR="00CF73E3" w:rsidRPr="00B42F6F">
        <w:rPr>
          <w:color w:val="414140"/>
        </w:rPr>
        <w:t xml:space="preserve"> </w:t>
      </w:r>
      <w:r w:rsidR="00CF73E3">
        <w:rPr>
          <w:color w:val="414140"/>
        </w:rPr>
        <w:t>policy,</w:t>
      </w:r>
      <w:r w:rsidR="00CF73E3" w:rsidRPr="00B42F6F">
        <w:rPr>
          <w:color w:val="414140"/>
        </w:rPr>
        <w:t xml:space="preserve"> </w:t>
      </w:r>
      <w:r w:rsidR="00CF73E3">
        <w:rPr>
          <w:color w:val="414140"/>
        </w:rPr>
        <w:t>project</w:t>
      </w:r>
      <w:r w:rsidR="00CF73E3" w:rsidRPr="00B42F6F">
        <w:rPr>
          <w:color w:val="414140"/>
        </w:rPr>
        <w:t xml:space="preserve"> </w:t>
      </w:r>
      <w:r w:rsidR="00CF73E3">
        <w:rPr>
          <w:color w:val="414140"/>
        </w:rPr>
        <w:t>coordination</w:t>
      </w:r>
      <w:r w:rsidR="00CF73E3" w:rsidRPr="00B42F6F">
        <w:rPr>
          <w:color w:val="414140"/>
        </w:rPr>
        <w:t xml:space="preserve"> </w:t>
      </w:r>
      <w:r w:rsidR="00CF73E3">
        <w:rPr>
          <w:color w:val="414140"/>
        </w:rPr>
        <w:t>and</w:t>
      </w:r>
      <w:r w:rsidR="00CF73E3">
        <w:rPr>
          <w:color w:val="414140"/>
          <w:spacing w:val="80"/>
        </w:rPr>
        <w:t xml:space="preserve"> </w:t>
      </w:r>
      <w:r w:rsidR="00CF73E3">
        <w:rPr>
          <w:color w:val="414140"/>
        </w:rPr>
        <w:t>management</w:t>
      </w:r>
      <w:r w:rsidR="00CF73E3">
        <w:rPr>
          <w:color w:val="414140"/>
          <w:spacing w:val="40"/>
        </w:rPr>
        <w:t xml:space="preserve"> </w:t>
      </w:r>
      <w:r w:rsidR="00CF73E3">
        <w:rPr>
          <w:color w:val="414140"/>
        </w:rPr>
        <w:t>for</w:t>
      </w:r>
      <w:r w:rsidR="00CF73E3">
        <w:rPr>
          <w:color w:val="414140"/>
          <w:spacing w:val="80"/>
        </w:rPr>
        <w:t xml:space="preserve"> </w:t>
      </w:r>
      <w:r w:rsidR="00CF73E3">
        <w:rPr>
          <w:color w:val="414140"/>
        </w:rPr>
        <w:t>the</w:t>
      </w:r>
      <w:r w:rsidR="00CF73E3">
        <w:rPr>
          <w:color w:val="414140"/>
          <w:spacing w:val="40"/>
        </w:rPr>
        <w:t xml:space="preserve"> </w:t>
      </w:r>
      <w:r>
        <w:rPr>
          <w:color w:val="414140"/>
        </w:rPr>
        <w:t>WA M</w:t>
      </w:r>
      <w:r w:rsidR="00CF73E3">
        <w:rPr>
          <w:color w:val="414140"/>
        </w:rPr>
        <w:t>useum.</w:t>
      </w:r>
    </w:p>
    <w:p w14:paraId="1F3C3F67" w14:textId="77777777" w:rsidR="00354EF5" w:rsidRPr="003B2126" w:rsidRDefault="00354EF5" w:rsidP="00D565EA">
      <w:pPr>
        <w:spacing w:line="480" w:lineRule="auto"/>
        <w:rPr>
          <w:color w:val="4D4D4F"/>
          <w:sz w:val="28"/>
          <w:szCs w:val="28"/>
          <w:lang w:val="en-AU"/>
        </w:rPr>
      </w:pPr>
    </w:p>
    <w:p w14:paraId="4FA8D6CF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STATEMENT OF DUTIES</w:t>
      </w:r>
    </w:p>
    <w:p w14:paraId="588886D8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2FE86293" w14:textId="25EADB3C" w:rsidR="009E0CA5" w:rsidRPr="003B2126" w:rsidRDefault="009E0CA5" w:rsidP="009E0CA5">
      <w:pPr>
        <w:pStyle w:val="ListParagraph"/>
        <w:numPr>
          <w:ilvl w:val="0"/>
          <w:numId w:val="11"/>
        </w:numPr>
        <w:tabs>
          <w:tab w:val="left" w:pos="494"/>
          <w:tab w:val="left" w:pos="495"/>
          <w:tab w:val="left" w:pos="1960"/>
          <w:tab w:val="left" w:pos="5048"/>
          <w:tab w:val="left" w:pos="6155"/>
          <w:tab w:val="left" w:pos="7442"/>
          <w:tab w:val="left" w:pos="8708"/>
        </w:tabs>
        <w:spacing w:before="0" w:after="120"/>
        <w:ind w:left="493" w:right="115" w:hanging="360"/>
        <w:rPr>
          <w:sz w:val="24"/>
          <w:szCs w:val="24"/>
        </w:rPr>
      </w:pPr>
      <w:r w:rsidRPr="00A64720">
        <w:rPr>
          <w:color w:val="414140"/>
          <w:sz w:val="24"/>
          <w:szCs w:val="24"/>
        </w:rPr>
        <w:t>Work</w:t>
      </w:r>
      <w:r w:rsidRPr="00A64720">
        <w:rPr>
          <w:color w:val="414140"/>
          <w:spacing w:val="14"/>
          <w:sz w:val="24"/>
          <w:szCs w:val="24"/>
        </w:rPr>
        <w:t xml:space="preserve"> </w:t>
      </w:r>
      <w:r w:rsidRPr="00A64720">
        <w:rPr>
          <w:color w:val="414140"/>
          <w:sz w:val="24"/>
          <w:szCs w:val="24"/>
        </w:rPr>
        <w:t>as</w:t>
      </w:r>
      <w:r w:rsidRPr="00A64720">
        <w:rPr>
          <w:color w:val="414140"/>
          <w:spacing w:val="15"/>
          <w:sz w:val="24"/>
          <w:szCs w:val="24"/>
        </w:rPr>
        <w:t xml:space="preserve"> </w:t>
      </w:r>
      <w:r w:rsidRPr="00A64720">
        <w:rPr>
          <w:color w:val="414140"/>
          <w:sz w:val="24"/>
          <w:szCs w:val="24"/>
        </w:rPr>
        <w:t>part</w:t>
      </w:r>
      <w:r w:rsidRPr="00A64720">
        <w:rPr>
          <w:color w:val="414140"/>
          <w:spacing w:val="14"/>
          <w:sz w:val="24"/>
          <w:szCs w:val="24"/>
        </w:rPr>
        <w:t xml:space="preserve"> </w:t>
      </w:r>
      <w:r w:rsidRPr="00A64720">
        <w:rPr>
          <w:color w:val="414140"/>
          <w:sz w:val="24"/>
          <w:szCs w:val="24"/>
        </w:rPr>
        <w:t>of</w:t>
      </w:r>
      <w:r w:rsidRPr="00A64720">
        <w:rPr>
          <w:color w:val="414140"/>
          <w:spacing w:val="15"/>
          <w:sz w:val="24"/>
          <w:szCs w:val="24"/>
        </w:rPr>
        <w:t xml:space="preserve"> </w:t>
      </w:r>
      <w:r w:rsidRPr="00A64720">
        <w:rPr>
          <w:color w:val="414140"/>
          <w:sz w:val="24"/>
          <w:szCs w:val="24"/>
        </w:rPr>
        <w:t>a</w:t>
      </w:r>
      <w:r w:rsidRPr="00A64720">
        <w:rPr>
          <w:color w:val="414140"/>
          <w:spacing w:val="14"/>
          <w:sz w:val="24"/>
          <w:szCs w:val="24"/>
        </w:rPr>
        <w:t xml:space="preserve"> </w:t>
      </w:r>
      <w:r w:rsidRPr="00A64720">
        <w:rPr>
          <w:color w:val="414140"/>
          <w:sz w:val="24"/>
          <w:szCs w:val="24"/>
        </w:rPr>
        <w:t>team</w:t>
      </w:r>
      <w:r w:rsidRPr="00A64720">
        <w:rPr>
          <w:color w:val="414140"/>
          <w:spacing w:val="15"/>
          <w:sz w:val="24"/>
          <w:szCs w:val="24"/>
        </w:rPr>
        <w:t xml:space="preserve"> </w:t>
      </w:r>
      <w:r w:rsidRPr="00A64720">
        <w:rPr>
          <w:color w:val="414140"/>
          <w:sz w:val="24"/>
          <w:szCs w:val="24"/>
        </w:rPr>
        <w:t>to</w:t>
      </w:r>
      <w:r w:rsidRPr="00A64720">
        <w:rPr>
          <w:color w:val="414140"/>
          <w:spacing w:val="15"/>
          <w:sz w:val="24"/>
          <w:szCs w:val="24"/>
        </w:rPr>
        <w:t xml:space="preserve"> </w:t>
      </w:r>
      <w:r w:rsidRPr="00A64720">
        <w:rPr>
          <w:color w:val="414140"/>
          <w:sz w:val="24"/>
          <w:szCs w:val="24"/>
        </w:rPr>
        <w:t>coordinate</w:t>
      </w:r>
      <w:r w:rsidRPr="00A64720">
        <w:rPr>
          <w:color w:val="414140"/>
          <w:spacing w:val="14"/>
          <w:sz w:val="24"/>
          <w:szCs w:val="24"/>
        </w:rPr>
        <w:t xml:space="preserve"> </w:t>
      </w:r>
      <w:r w:rsidRPr="00A64720">
        <w:rPr>
          <w:color w:val="414140"/>
          <w:sz w:val="24"/>
          <w:szCs w:val="24"/>
        </w:rPr>
        <w:t>activities</w:t>
      </w:r>
      <w:r w:rsidRPr="00A64720">
        <w:rPr>
          <w:color w:val="414140"/>
          <w:spacing w:val="-2"/>
          <w:sz w:val="24"/>
          <w:szCs w:val="24"/>
        </w:rPr>
        <w:t xml:space="preserve"> relating to the Museum’s</w:t>
      </w:r>
      <w:r w:rsidR="00097AD3" w:rsidRPr="00A64720">
        <w:rPr>
          <w:color w:val="414140"/>
          <w:spacing w:val="-2"/>
          <w:sz w:val="24"/>
          <w:szCs w:val="24"/>
        </w:rPr>
        <w:t xml:space="preserve"> </w:t>
      </w:r>
      <w:r w:rsidRPr="00A64720">
        <w:rPr>
          <w:color w:val="414140"/>
          <w:spacing w:val="-2"/>
          <w:sz w:val="24"/>
          <w:szCs w:val="24"/>
        </w:rPr>
        <w:t>strategy, performance reporting and governance.</w:t>
      </w:r>
    </w:p>
    <w:p w14:paraId="2C332C33" w14:textId="77777777" w:rsidR="003B2126" w:rsidRPr="003B2126" w:rsidRDefault="003B2126" w:rsidP="003B2126">
      <w:pPr>
        <w:pStyle w:val="ListParagraph"/>
        <w:tabs>
          <w:tab w:val="left" w:pos="494"/>
          <w:tab w:val="left" w:pos="495"/>
          <w:tab w:val="left" w:pos="1960"/>
          <w:tab w:val="left" w:pos="5048"/>
          <w:tab w:val="left" w:pos="6155"/>
          <w:tab w:val="left" w:pos="7442"/>
          <w:tab w:val="left" w:pos="8708"/>
        </w:tabs>
        <w:spacing w:before="0" w:after="120"/>
        <w:ind w:left="493" w:right="115" w:firstLine="0"/>
        <w:rPr>
          <w:sz w:val="12"/>
          <w:szCs w:val="12"/>
        </w:rPr>
      </w:pPr>
    </w:p>
    <w:p w14:paraId="3FD8750B" w14:textId="14DFB15F" w:rsidR="009E0CA5" w:rsidRPr="003B2126" w:rsidRDefault="009E0CA5" w:rsidP="009E0CA5">
      <w:pPr>
        <w:pStyle w:val="ListParagraph"/>
        <w:numPr>
          <w:ilvl w:val="0"/>
          <w:numId w:val="11"/>
        </w:numPr>
        <w:tabs>
          <w:tab w:val="left" w:pos="494"/>
          <w:tab w:val="left" w:pos="495"/>
          <w:tab w:val="left" w:pos="1960"/>
          <w:tab w:val="left" w:pos="5048"/>
          <w:tab w:val="left" w:pos="6155"/>
          <w:tab w:val="left" w:pos="7442"/>
          <w:tab w:val="left" w:pos="8708"/>
        </w:tabs>
        <w:spacing w:before="0" w:after="120"/>
        <w:ind w:left="493" w:right="115" w:hanging="360"/>
        <w:rPr>
          <w:sz w:val="24"/>
          <w:szCs w:val="24"/>
        </w:rPr>
      </w:pPr>
      <w:r w:rsidRPr="00A64720">
        <w:rPr>
          <w:color w:val="414140"/>
          <w:sz w:val="24"/>
          <w:szCs w:val="24"/>
        </w:rPr>
        <w:t xml:space="preserve">Conducts activities and prepares information to inform and report on plans, programs, </w:t>
      </w:r>
      <w:r w:rsidR="00C44BF2">
        <w:rPr>
          <w:color w:val="414140"/>
          <w:sz w:val="24"/>
          <w:szCs w:val="24"/>
        </w:rPr>
        <w:t xml:space="preserve">and </w:t>
      </w:r>
      <w:r w:rsidRPr="00A64720">
        <w:rPr>
          <w:color w:val="414140"/>
          <w:sz w:val="24"/>
          <w:szCs w:val="24"/>
        </w:rPr>
        <w:t xml:space="preserve">frameworks including legislative/compliance research, evaluation, </w:t>
      </w:r>
      <w:r w:rsidRPr="00A64720">
        <w:rPr>
          <w:color w:val="414140"/>
          <w:spacing w:val="-2"/>
          <w:sz w:val="24"/>
          <w:szCs w:val="24"/>
        </w:rPr>
        <w:t xml:space="preserve">reports, </w:t>
      </w:r>
      <w:r w:rsidRPr="00A64720">
        <w:rPr>
          <w:color w:val="414140"/>
          <w:spacing w:val="-4"/>
          <w:sz w:val="24"/>
          <w:szCs w:val="24"/>
        </w:rPr>
        <w:t xml:space="preserve">and </w:t>
      </w:r>
      <w:r w:rsidRPr="00A64720">
        <w:rPr>
          <w:color w:val="414140"/>
          <w:spacing w:val="-2"/>
          <w:sz w:val="24"/>
          <w:szCs w:val="24"/>
        </w:rPr>
        <w:t>developing</w:t>
      </w:r>
      <w:r w:rsidR="00097AD3" w:rsidRPr="00A64720">
        <w:rPr>
          <w:color w:val="414140"/>
          <w:spacing w:val="-2"/>
          <w:sz w:val="24"/>
          <w:szCs w:val="24"/>
        </w:rPr>
        <w:t xml:space="preserve"> </w:t>
      </w:r>
      <w:r w:rsidRPr="00A64720">
        <w:rPr>
          <w:color w:val="414140"/>
          <w:sz w:val="24"/>
          <w:szCs w:val="24"/>
        </w:rPr>
        <w:t xml:space="preserve">submissions and </w:t>
      </w:r>
      <w:r w:rsidRPr="00A64720">
        <w:rPr>
          <w:color w:val="414140"/>
          <w:sz w:val="24"/>
        </w:rPr>
        <w:t>briefing papers.</w:t>
      </w:r>
    </w:p>
    <w:p w14:paraId="32EC1876" w14:textId="77777777" w:rsidR="003B2126" w:rsidRPr="003B2126" w:rsidRDefault="003B2126" w:rsidP="003B2126">
      <w:pPr>
        <w:pStyle w:val="ListParagraph"/>
        <w:tabs>
          <w:tab w:val="left" w:pos="494"/>
          <w:tab w:val="left" w:pos="495"/>
          <w:tab w:val="left" w:pos="1960"/>
          <w:tab w:val="left" w:pos="5048"/>
          <w:tab w:val="left" w:pos="6155"/>
          <w:tab w:val="left" w:pos="7442"/>
          <w:tab w:val="left" w:pos="8708"/>
        </w:tabs>
        <w:spacing w:before="0" w:after="120"/>
        <w:ind w:left="493" w:right="115" w:firstLine="0"/>
        <w:rPr>
          <w:sz w:val="24"/>
          <w:szCs w:val="24"/>
        </w:rPr>
      </w:pPr>
    </w:p>
    <w:p w14:paraId="31E996F5" w14:textId="77777777" w:rsidR="003B2126" w:rsidRPr="00A64720" w:rsidRDefault="003B2126" w:rsidP="003B2126">
      <w:pPr>
        <w:pStyle w:val="ListParagraph"/>
        <w:tabs>
          <w:tab w:val="left" w:pos="494"/>
          <w:tab w:val="left" w:pos="495"/>
          <w:tab w:val="left" w:pos="1960"/>
          <w:tab w:val="left" w:pos="5048"/>
          <w:tab w:val="left" w:pos="6155"/>
          <w:tab w:val="left" w:pos="7442"/>
          <w:tab w:val="left" w:pos="8708"/>
        </w:tabs>
        <w:spacing w:before="0" w:after="120"/>
        <w:ind w:left="493" w:right="115" w:firstLine="0"/>
        <w:rPr>
          <w:sz w:val="24"/>
          <w:szCs w:val="24"/>
        </w:rPr>
      </w:pPr>
    </w:p>
    <w:p w14:paraId="6E0EF18C" w14:textId="64A445C1" w:rsidR="009E0CA5" w:rsidRDefault="009E0CA5" w:rsidP="009E0CA5">
      <w:pPr>
        <w:pStyle w:val="ListParagraph"/>
        <w:numPr>
          <w:ilvl w:val="0"/>
          <w:numId w:val="11"/>
        </w:numPr>
        <w:tabs>
          <w:tab w:val="left" w:pos="494"/>
          <w:tab w:val="left" w:pos="495"/>
        </w:tabs>
        <w:spacing w:before="0" w:after="120"/>
        <w:ind w:left="493" w:right="261" w:hanging="360"/>
        <w:rPr>
          <w:sz w:val="24"/>
          <w:szCs w:val="24"/>
        </w:rPr>
      </w:pPr>
      <w:r w:rsidRPr="0084068E">
        <w:rPr>
          <w:color w:val="414140"/>
          <w:sz w:val="24"/>
          <w:szCs w:val="24"/>
        </w:rPr>
        <w:t>Prepare</w:t>
      </w:r>
      <w:r>
        <w:rPr>
          <w:color w:val="414140"/>
          <w:sz w:val="24"/>
          <w:szCs w:val="24"/>
        </w:rPr>
        <w:t>s</w:t>
      </w:r>
      <w:r w:rsidRPr="0084068E">
        <w:rPr>
          <w:color w:val="414140"/>
          <w:spacing w:val="31"/>
          <w:sz w:val="24"/>
          <w:szCs w:val="24"/>
        </w:rPr>
        <w:t xml:space="preserve"> </w:t>
      </w:r>
      <w:r w:rsidRPr="0084068E">
        <w:rPr>
          <w:color w:val="414140"/>
          <w:sz w:val="24"/>
          <w:szCs w:val="24"/>
        </w:rPr>
        <w:t>written communications</w:t>
      </w:r>
      <w:r w:rsidRPr="00E918AF">
        <w:rPr>
          <w:sz w:val="24"/>
          <w:szCs w:val="24"/>
        </w:rPr>
        <w:t xml:space="preserve"> including </w:t>
      </w:r>
      <w:r>
        <w:rPr>
          <w:sz w:val="24"/>
          <w:szCs w:val="24"/>
        </w:rPr>
        <w:t xml:space="preserve">committee </w:t>
      </w:r>
      <w:r w:rsidRPr="00E918AF">
        <w:rPr>
          <w:sz w:val="24"/>
          <w:szCs w:val="24"/>
        </w:rPr>
        <w:t xml:space="preserve">papers, presentations, </w:t>
      </w:r>
      <w:r>
        <w:rPr>
          <w:sz w:val="24"/>
          <w:szCs w:val="24"/>
        </w:rPr>
        <w:t xml:space="preserve">and </w:t>
      </w:r>
      <w:r w:rsidRPr="00E918AF">
        <w:rPr>
          <w:sz w:val="24"/>
          <w:szCs w:val="24"/>
        </w:rPr>
        <w:t>reports, ensuring the material is appropriately targeted to the audience</w:t>
      </w:r>
      <w:r w:rsidR="00C44BF2">
        <w:rPr>
          <w:sz w:val="24"/>
          <w:szCs w:val="24"/>
        </w:rPr>
        <w:t>,</w:t>
      </w:r>
      <w:r>
        <w:rPr>
          <w:sz w:val="24"/>
          <w:szCs w:val="24"/>
        </w:rPr>
        <w:t xml:space="preserve"> including Board, executive and senior management</w:t>
      </w:r>
      <w:r w:rsidRPr="00E918AF">
        <w:rPr>
          <w:sz w:val="24"/>
          <w:szCs w:val="24"/>
        </w:rPr>
        <w:t>.</w:t>
      </w:r>
    </w:p>
    <w:p w14:paraId="717C2AD6" w14:textId="2313F5A3" w:rsidR="00375D55" w:rsidRPr="0084068E" w:rsidRDefault="00375D55" w:rsidP="00375D55">
      <w:pPr>
        <w:pStyle w:val="ListParagraph"/>
        <w:numPr>
          <w:ilvl w:val="0"/>
          <w:numId w:val="11"/>
        </w:numPr>
        <w:tabs>
          <w:tab w:val="left" w:pos="494"/>
          <w:tab w:val="left" w:pos="495"/>
        </w:tabs>
        <w:spacing w:before="0" w:after="120"/>
        <w:ind w:left="493" w:right="209" w:hanging="360"/>
        <w:rPr>
          <w:sz w:val="24"/>
          <w:szCs w:val="24"/>
        </w:rPr>
      </w:pPr>
      <w:r>
        <w:rPr>
          <w:color w:val="414140"/>
          <w:sz w:val="24"/>
          <w:szCs w:val="24"/>
        </w:rPr>
        <w:t>P</w:t>
      </w:r>
      <w:r w:rsidRPr="0084068E">
        <w:rPr>
          <w:color w:val="414140"/>
          <w:sz w:val="24"/>
          <w:szCs w:val="24"/>
        </w:rPr>
        <w:t xml:space="preserve">reparation of </w:t>
      </w:r>
      <w:r>
        <w:rPr>
          <w:color w:val="414140"/>
          <w:sz w:val="24"/>
          <w:szCs w:val="24"/>
        </w:rPr>
        <w:t xml:space="preserve">a variety of professional documents and related communication relating to coordination, development and reporting </w:t>
      </w:r>
      <w:r w:rsidR="00B4246F">
        <w:rPr>
          <w:color w:val="414140"/>
          <w:sz w:val="24"/>
          <w:szCs w:val="24"/>
        </w:rPr>
        <w:t>against</w:t>
      </w:r>
      <w:r>
        <w:rPr>
          <w:color w:val="414140"/>
          <w:sz w:val="24"/>
          <w:szCs w:val="24"/>
        </w:rPr>
        <w:t xml:space="preserve"> plans, projects, policy, governance matters and related updates. </w:t>
      </w:r>
    </w:p>
    <w:p w14:paraId="63D15A25" w14:textId="51A2A5EC" w:rsidR="00375D55" w:rsidRPr="00032DF0" w:rsidRDefault="00B4246F" w:rsidP="009E0CA5">
      <w:pPr>
        <w:pStyle w:val="ListParagraph"/>
        <w:numPr>
          <w:ilvl w:val="0"/>
          <w:numId w:val="11"/>
        </w:numPr>
        <w:tabs>
          <w:tab w:val="left" w:pos="494"/>
          <w:tab w:val="left" w:pos="495"/>
        </w:tabs>
        <w:spacing w:before="0" w:after="120"/>
        <w:ind w:left="493" w:right="261" w:hanging="360"/>
        <w:rPr>
          <w:sz w:val="24"/>
          <w:szCs w:val="24"/>
        </w:rPr>
      </w:pPr>
      <w:r w:rsidRPr="00B4246F">
        <w:rPr>
          <w:color w:val="414140"/>
          <w:sz w:val="24"/>
          <w:szCs w:val="24"/>
        </w:rPr>
        <w:t xml:space="preserve">Conducts </w:t>
      </w:r>
      <w:r w:rsidRPr="004D054C">
        <w:rPr>
          <w:color w:val="414140"/>
          <w:sz w:val="24"/>
          <w:szCs w:val="24"/>
        </w:rPr>
        <w:t>research</w:t>
      </w:r>
      <w:r w:rsidR="006C170A" w:rsidRPr="004D054C">
        <w:rPr>
          <w:color w:val="414140"/>
          <w:sz w:val="24"/>
          <w:szCs w:val="24"/>
        </w:rPr>
        <w:t xml:space="preserve"> and investigation related </w:t>
      </w:r>
      <w:r w:rsidR="006C170A" w:rsidRPr="004D054C">
        <w:rPr>
          <w:color w:val="414140"/>
          <w:sz w:val="24"/>
        </w:rPr>
        <w:t>to policy development and other specific</w:t>
      </w:r>
      <w:r w:rsidR="006C170A" w:rsidRPr="004D054C">
        <w:rPr>
          <w:color w:val="414140"/>
          <w:spacing w:val="80"/>
          <w:sz w:val="24"/>
        </w:rPr>
        <w:t xml:space="preserve"> </w:t>
      </w:r>
      <w:r w:rsidR="006C170A" w:rsidRPr="004D054C">
        <w:rPr>
          <w:color w:val="414140"/>
          <w:sz w:val="24"/>
        </w:rPr>
        <w:t>issues as they arise.</w:t>
      </w:r>
    </w:p>
    <w:p w14:paraId="076F1841" w14:textId="73C09DB9" w:rsidR="00032DF0" w:rsidRPr="002A4D05" w:rsidRDefault="00032DF0" w:rsidP="00032DF0">
      <w:pPr>
        <w:pStyle w:val="ListParagraph"/>
        <w:numPr>
          <w:ilvl w:val="0"/>
          <w:numId w:val="11"/>
        </w:numPr>
        <w:tabs>
          <w:tab w:val="left" w:pos="494"/>
          <w:tab w:val="left" w:pos="495"/>
        </w:tabs>
        <w:spacing w:before="0" w:after="120"/>
        <w:ind w:left="494" w:right="868" w:hanging="360"/>
        <w:rPr>
          <w:sz w:val="24"/>
        </w:rPr>
      </w:pPr>
      <w:r>
        <w:rPr>
          <w:color w:val="414140"/>
          <w:sz w:val="24"/>
        </w:rPr>
        <w:t>Coordinates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and contributes to the preparation of the Annual</w:t>
      </w:r>
      <w:r w:rsidRPr="00B8616D">
        <w:rPr>
          <w:color w:val="414140"/>
          <w:sz w:val="24"/>
        </w:rPr>
        <w:t xml:space="preserve"> </w:t>
      </w:r>
      <w:r w:rsidR="00C44BF2">
        <w:rPr>
          <w:color w:val="414140"/>
          <w:sz w:val="24"/>
        </w:rPr>
        <w:t>R</w:t>
      </w:r>
      <w:r>
        <w:rPr>
          <w:color w:val="414140"/>
          <w:sz w:val="24"/>
        </w:rPr>
        <w:t xml:space="preserve">eport </w:t>
      </w:r>
      <w:r w:rsidRPr="00B8616D">
        <w:rPr>
          <w:color w:val="414140"/>
          <w:sz w:val="24"/>
        </w:rPr>
        <w:t xml:space="preserve">with </w:t>
      </w:r>
      <w:r>
        <w:rPr>
          <w:color w:val="414140"/>
          <w:sz w:val="24"/>
        </w:rPr>
        <w:t>the Project</w:t>
      </w:r>
      <w:r w:rsidRPr="00B8616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and</w:t>
      </w:r>
      <w:r w:rsidRPr="00B8616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Policy</w:t>
      </w:r>
      <w:r w:rsidRPr="00B8616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Officer.</w:t>
      </w:r>
    </w:p>
    <w:p w14:paraId="20119921" w14:textId="3F6FBC44" w:rsidR="00234130" w:rsidRPr="00D62303" w:rsidRDefault="00234130" w:rsidP="00234130">
      <w:pPr>
        <w:pStyle w:val="ListParagraph"/>
        <w:numPr>
          <w:ilvl w:val="0"/>
          <w:numId w:val="11"/>
        </w:numPr>
        <w:tabs>
          <w:tab w:val="left" w:pos="494"/>
          <w:tab w:val="left" w:pos="495"/>
        </w:tabs>
        <w:spacing w:before="0" w:after="120"/>
        <w:ind w:left="494" w:right="868" w:hanging="360"/>
        <w:rPr>
          <w:sz w:val="24"/>
        </w:rPr>
      </w:pPr>
      <w:r>
        <w:rPr>
          <w:color w:val="414140"/>
          <w:sz w:val="24"/>
        </w:rPr>
        <w:t>Liaise and communicate widely via numerous communication channels across the Museum and other Government agencies to access and/or disseminate information and build relationships.</w:t>
      </w:r>
    </w:p>
    <w:p w14:paraId="5A5A81D4" w14:textId="5D33903C" w:rsidR="00B4246F" w:rsidRPr="00B4246F" w:rsidRDefault="00B4246F" w:rsidP="00354EF5">
      <w:pPr>
        <w:pStyle w:val="ListParagraph"/>
        <w:numPr>
          <w:ilvl w:val="0"/>
          <w:numId w:val="11"/>
        </w:numPr>
        <w:tabs>
          <w:tab w:val="left" w:pos="494"/>
          <w:tab w:val="left" w:pos="495"/>
        </w:tabs>
        <w:spacing w:before="0" w:after="120"/>
        <w:ind w:left="494" w:right="868" w:hanging="360"/>
      </w:pPr>
      <w:r>
        <w:rPr>
          <w:color w:val="414140"/>
          <w:sz w:val="24"/>
        </w:rPr>
        <w:t>Oversee and coordinate the use of tools to manage and track actions, projects and performance requirements, with a view</w:t>
      </w:r>
      <w:r w:rsidRPr="00583A89">
        <w:rPr>
          <w:color w:val="414140"/>
          <w:sz w:val="24"/>
        </w:rPr>
        <w:t xml:space="preserve"> to </w:t>
      </w:r>
      <w:proofErr w:type="gramStart"/>
      <w:r w:rsidRPr="00583A89">
        <w:rPr>
          <w:color w:val="414140"/>
          <w:sz w:val="24"/>
        </w:rPr>
        <w:t>improve</w:t>
      </w:r>
      <w:proofErr w:type="gramEnd"/>
      <w:r w:rsidRPr="00583A89">
        <w:rPr>
          <w:color w:val="414140"/>
          <w:sz w:val="24"/>
        </w:rPr>
        <w:t xml:space="preserve"> system processes and coordination/sharing of information</w:t>
      </w:r>
      <w:r>
        <w:rPr>
          <w:color w:val="414140"/>
          <w:sz w:val="24"/>
        </w:rPr>
        <w:t>.</w:t>
      </w:r>
      <w:r w:rsidRPr="00583A89">
        <w:rPr>
          <w:color w:val="414140"/>
          <w:sz w:val="24"/>
        </w:rPr>
        <w:t xml:space="preserve"> </w:t>
      </w:r>
    </w:p>
    <w:p w14:paraId="646F9A20" w14:textId="7DF5D0DC" w:rsidR="00354EF5" w:rsidRPr="00B4246F" w:rsidRDefault="00354EF5" w:rsidP="00354EF5">
      <w:pPr>
        <w:pStyle w:val="ListParagraph"/>
        <w:numPr>
          <w:ilvl w:val="0"/>
          <w:numId w:val="11"/>
        </w:numPr>
        <w:tabs>
          <w:tab w:val="left" w:pos="494"/>
          <w:tab w:val="left" w:pos="495"/>
        </w:tabs>
        <w:spacing w:before="0" w:after="120"/>
        <w:ind w:left="494" w:right="868" w:hanging="360"/>
      </w:pPr>
      <w:r w:rsidRPr="00B4246F">
        <w:rPr>
          <w:color w:val="4D4D4F"/>
          <w:sz w:val="24"/>
          <w:szCs w:val="24"/>
          <w:lang w:val="en-AU"/>
        </w:rPr>
        <w:t>Other duties as required with respect to the scope of the position.</w:t>
      </w:r>
    </w:p>
    <w:p w14:paraId="242FA943" w14:textId="77777777" w:rsidR="00354EF5" w:rsidRPr="00354EF5" w:rsidRDefault="00354EF5" w:rsidP="00D565EA">
      <w:pPr>
        <w:spacing w:line="480" w:lineRule="auto"/>
        <w:rPr>
          <w:color w:val="4D4D4F"/>
          <w:sz w:val="24"/>
          <w:szCs w:val="24"/>
          <w:lang w:val="en-AU"/>
        </w:rPr>
      </w:pPr>
    </w:p>
    <w:p w14:paraId="7ACC1753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WORK RELATED REQUIREMENTS</w:t>
      </w:r>
    </w:p>
    <w:p w14:paraId="5EB781C5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39D3485E" w14:textId="47AEC1C6" w:rsidR="00354EF5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Essential</w:t>
      </w:r>
    </w:p>
    <w:p w14:paraId="2B171994" w14:textId="77777777" w:rsidR="0089187A" w:rsidRPr="0089187A" w:rsidRDefault="0089187A" w:rsidP="0089187A">
      <w:pPr>
        <w:rPr>
          <w:lang w:val="en-AU"/>
        </w:rPr>
      </w:pPr>
    </w:p>
    <w:p w14:paraId="4C94F811" w14:textId="77777777" w:rsidR="0089187A" w:rsidRPr="00D50FCD" w:rsidRDefault="0089187A" w:rsidP="0089187A">
      <w:pPr>
        <w:pStyle w:val="ListParagraph"/>
        <w:numPr>
          <w:ilvl w:val="0"/>
          <w:numId w:val="12"/>
        </w:numPr>
        <w:tabs>
          <w:tab w:val="left" w:pos="492"/>
        </w:tabs>
        <w:spacing w:before="0" w:after="120"/>
        <w:ind w:left="493" w:hanging="361"/>
        <w:rPr>
          <w:color w:val="414140"/>
          <w:sz w:val="24"/>
        </w:rPr>
      </w:pPr>
      <w:r>
        <w:rPr>
          <w:color w:val="414140"/>
          <w:sz w:val="24"/>
        </w:rPr>
        <w:t>Experience in undertaking research, analysis</w:t>
      </w:r>
      <w:r w:rsidRPr="00D50FCD">
        <w:rPr>
          <w:color w:val="414140"/>
          <w:sz w:val="24"/>
        </w:rPr>
        <w:t xml:space="preserve"> and interpretation of </w:t>
      </w:r>
      <w:r>
        <w:rPr>
          <w:color w:val="414140"/>
          <w:sz w:val="24"/>
        </w:rPr>
        <w:t xml:space="preserve">legislation or compliance requirements, </w:t>
      </w:r>
      <w:r w:rsidRPr="00D50FCD">
        <w:rPr>
          <w:color w:val="414140"/>
          <w:sz w:val="24"/>
        </w:rPr>
        <w:t xml:space="preserve">data, </w:t>
      </w:r>
      <w:r>
        <w:rPr>
          <w:color w:val="414140"/>
          <w:sz w:val="24"/>
        </w:rPr>
        <w:t>and</w:t>
      </w:r>
      <w:r w:rsidRPr="00D50FC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collection</w:t>
      </w:r>
      <w:r w:rsidRPr="00D50FC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of</w:t>
      </w:r>
      <w:r w:rsidRPr="00D50FC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relevant information</w:t>
      </w:r>
      <w:r w:rsidRPr="00D50FC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on</w:t>
      </w:r>
      <w:r w:rsidRPr="00D50FC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a</w:t>
      </w:r>
      <w:r w:rsidRPr="00D50FC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range</w:t>
      </w:r>
      <w:r w:rsidRPr="00D50FCD">
        <w:rPr>
          <w:color w:val="414140"/>
          <w:sz w:val="24"/>
        </w:rPr>
        <w:t xml:space="preserve"> </w:t>
      </w:r>
      <w:r>
        <w:rPr>
          <w:color w:val="414140"/>
          <w:sz w:val="24"/>
        </w:rPr>
        <w:t>of</w:t>
      </w:r>
      <w:r w:rsidRPr="00D50FCD">
        <w:rPr>
          <w:color w:val="414140"/>
          <w:sz w:val="24"/>
        </w:rPr>
        <w:t xml:space="preserve"> issues.</w:t>
      </w:r>
    </w:p>
    <w:p w14:paraId="09FD86EF" w14:textId="3C96527F" w:rsidR="0089187A" w:rsidRPr="00C63C1E" w:rsidRDefault="0089187A" w:rsidP="0089187A">
      <w:pPr>
        <w:pStyle w:val="ListParagraph"/>
        <w:numPr>
          <w:ilvl w:val="0"/>
          <w:numId w:val="12"/>
        </w:numPr>
        <w:tabs>
          <w:tab w:val="left" w:pos="492"/>
        </w:tabs>
        <w:spacing w:before="0" w:after="120"/>
        <w:ind w:left="493" w:hanging="361"/>
        <w:rPr>
          <w:color w:val="414140"/>
          <w:sz w:val="24"/>
        </w:rPr>
      </w:pPr>
      <w:r>
        <w:rPr>
          <w:color w:val="414140"/>
          <w:sz w:val="24"/>
        </w:rPr>
        <w:t>Highly developed written communication skills, including preparation of professional documentation and communications. This includes strong attention to detail, and ability to proofread.</w:t>
      </w:r>
    </w:p>
    <w:p w14:paraId="5E2E41BC" w14:textId="77777777" w:rsidR="0089187A" w:rsidRPr="00B42F6F" w:rsidRDefault="0089187A" w:rsidP="0089187A">
      <w:pPr>
        <w:pStyle w:val="ListParagraph"/>
        <w:numPr>
          <w:ilvl w:val="0"/>
          <w:numId w:val="12"/>
        </w:numPr>
        <w:tabs>
          <w:tab w:val="left" w:pos="492"/>
        </w:tabs>
        <w:spacing w:before="0" w:after="120"/>
        <w:ind w:left="493" w:right="253"/>
        <w:rPr>
          <w:sz w:val="24"/>
        </w:rPr>
      </w:pPr>
      <w:r w:rsidRPr="00B42F6F">
        <w:rPr>
          <w:color w:val="414140"/>
          <w:sz w:val="24"/>
        </w:rPr>
        <w:t xml:space="preserve">Experience using digital tools to gather, analyse, </w:t>
      </w:r>
      <w:r>
        <w:rPr>
          <w:color w:val="414140"/>
          <w:sz w:val="24"/>
        </w:rPr>
        <w:t xml:space="preserve">monitor, </w:t>
      </w:r>
      <w:r w:rsidRPr="00B42F6F">
        <w:rPr>
          <w:color w:val="414140"/>
          <w:sz w:val="24"/>
        </w:rPr>
        <w:t>prepare, and report on a range of information, and the ability to produce business intelligence relative to the needs of the audience.</w:t>
      </w:r>
    </w:p>
    <w:p w14:paraId="2F9CAB01" w14:textId="77777777" w:rsidR="0089187A" w:rsidRDefault="0089187A" w:rsidP="0089187A">
      <w:pPr>
        <w:pStyle w:val="ListParagraph"/>
        <w:numPr>
          <w:ilvl w:val="0"/>
          <w:numId w:val="12"/>
        </w:numPr>
        <w:tabs>
          <w:tab w:val="left" w:pos="492"/>
        </w:tabs>
        <w:spacing w:before="0" w:after="120"/>
        <w:ind w:left="493" w:hanging="361"/>
        <w:rPr>
          <w:sz w:val="24"/>
        </w:rPr>
      </w:pPr>
      <w:r>
        <w:rPr>
          <w:color w:val="414140"/>
          <w:sz w:val="24"/>
        </w:rPr>
        <w:t>Ability to manage multiple projects and shift focus as priorities change.</w:t>
      </w:r>
    </w:p>
    <w:p w14:paraId="720F502C" w14:textId="77777777" w:rsidR="00354EF5" w:rsidRPr="000843E1" w:rsidRDefault="00354EF5" w:rsidP="00354EF5">
      <w:pPr>
        <w:rPr>
          <w:color w:val="1D1D1D"/>
          <w:sz w:val="24"/>
          <w:szCs w:val="24"/>
          <w:lang w:val="en-AU"/>
        </w:rPr>
      </w:pPr>
    </w:p>
    <w:p w14:paraId="5D78071C" w14:textId="713CE6F5" w:rsidR="00354EF5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Desirable</w:t>
      </w:r>
    </w:p>
    <w:p w14:paraId="76C18614" w14:textId="77777777" w:rsidR="008E4E26" w:rsidRPr="008E4E26" w:rsidRDefault="008E4E26" w:rsidP="008E4E26">
      <w:pPr>
        <w:rPr>
          <w:lang w:val="en-AU"/>
        </w:rPr>
      </w:pPr>
    </w:p>
    <w:p w14:paraId="0EEF95AD" w14:textId="77777777" w:rsidR="008E4E26" w:rsidRPr="00A2117A" w:rsidRDefault="008E4E26" w:rsidP="008E4E26">
      <w:pPr>
        <w:pStyle w:val="ListParagraph"/>
        <w:numPr>
          <w:ilvl w:val="0"/>
          <w:numId w:val="7"/>
        </w:numPr>
        <w:tabs>
          <w:tab w:val="left" w:pos="492"/>
        </w:tabs>
        <w:spacing w:before="0" w:after="120"/>
        <w:rPr>
          <w:color w:val="414140"/>
          <w:sz w:val="24"/>
        </w:rPr>
      </w:pPr>
      <w:r>
        <w:rPr>
          <w:color w:val="414140"/>
          <w:sz w:val="24"/>
        </w:rPr>
        <w:t xml:space="preserve">Skilled at using </w:t>
      </w:r>
      <w:r w:rsidRPr="00A2117A">
        <w:rPr>
          <w:color w:val="414140"/>
          <w:sz w:val="24"/>
        </w:rPr>
        <w:t xml:space="preserve">Microsoft suite of products, specifically Microsoft </w:t>
      </w:r>
      <w:r>
        <w:rPr>
          <w:color w:val="414140"/>
          <w:sz w:val="24"/>
        </w:rPr>
        <w:t xml:space="preserve">Excel, </w:t>
      </w:r>
      <w:r w:rsidRPr="00A2117A">
        <w:rPr>
          <w:color w:val="414140"/>
          <w:sz w:val="24"/>
        </w:rPr>
        <w:t>Planner</w:t>
      </w:r>
      <w:r>
        <w:rPr>
          <w:color w:val="414140"/>
          <w:sz w:val="24"/>
        </w:rPr>
        <w:t xml:space="preserve">, Lists </w:t>
      </w:r>
      <w:r w:rsidRPr="00A2117A">
        <w:rPr>
          <w:color w:val="414140"/>
          <w:sz w:val="24"/>
        </w:rPr>
        <w:t>Power BI.</w:t>
      </w:r>
    </w:p>
    <w:p w14:paraId="531594A5" w14:textId="517437D8" w:rsidR="00354EF5" w:rsidRDefault="008E4E26" w:rsidP="008E4E26">
      <w:pPr>
        <w:pStyle w:val="ListParagraph"/>
        <w:numPr>
          <w:ilvl w:val="0"/>
          <w:numId w:val="7"/>
        </w:numPr>
        <w:tabs>
          <w:tab w:val="left" w:pos="492"/>
        </w:tabs>
        <w:spacing w:before="0" w:after="120"/>
        <w:rPr>
          <w:color w:val="414140"/>
          <w:sz w:val="24"/>
        </w:rPr>
      </w:pPr>
      <w:r w:rsidRPr="009025C5">
        <w:rPr>
          <w:color w:val="414140"/>
          <w:sz w:val="24"/>
        </w:rPr>
        <w:t xml:space="preserve">An understanding of policy </w:t>
      </w:r>
      <w:r>
        <w:rPr>
          <w:color w:val="414140"/>
          <w:sz w:val="24"/>
        </w:rPr>
        <w:t xml:space="preserve">research and </w:t>
      </w:r>
      <w:r w:rsidRPr="009025C5">
        <w:rPr>
          <w:color w:val="414140"/>
          <w:sz w:val="24"/>
        </w:rPr>
        <w:t>development processes.</w:t>
      </w:r>
    </w:p>
    <w:p w14:paraId="18C694E6" w14:textId="77777777" w:rsidR="00CB16BD" w:rsidRDefault="00CB16BD" w:rsidP="00CB16BD">
      <w:pPr>
        <w:tabs>
          <w:tab w:val="left" w:pos="492"/>
        </w:tabs>
        <w:spacing w:after="120"/>
        <w:rPr>
          <w:color w:val="414140"/>
          <w:sz w:val="24"/>
        </w:rPr>
      </w:pPr>
    </w:p>
    <w:p w14:paraId="04404B20" w14:textId="77777777" w:rsidR="00CB16BD" w:rsidRPr="00CB16BD" w:rsidRDefault="00CB16BD" w:rsidP="00CB16BD">
      <w:pPr>
        <w:tabs>
          <w:tab w:val="left" w:pos="492"/>
        </w:tabs>
        <w:spacing w:after="120"/>
        <w:rPr>
          <w:color w:val="414140"/>
          <w:sz w:val="24"/>
        </w:rPr>
      </w:pPr>
    </w:p>
    <w:p w14:paraId="098B2C6A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SPECIAL CONDITIONS</w:t>
      </w:r>
    </w:p>
    <w:p w14:paraId="59781B4A" w14:textId="77777777" w:rsidR="009F04A7" w:rsidRPr="00C44BF2" w:rsidRDefault="009F04A7" w:rsidP="009F04A7">
      <w:pPr>
        <w:rPr>
          <w:b/>
          <w:bCs/>
          <w:color w:val="E61255"/>
          <w:sz w:val="4"/>
          <w:szCs w:val="4"/>
          <w:lang w:val="en-AU"/>
        </w:rPr>
      </w:pPr>
    </w:p>
    <w:p w14:paraId="4D676E60" w14:textId="7418D988" w:rsidR="00CB16BD" w:rsidRPr="00CB16BD" w:rsidRDefault="00C44BF2" w:rsidP="00CB16BD">
      <w:pPr>
        <w:pStyle w:val="ListParagraph"/>
        <w:numPr>
          <w:ilvl w:val="0"/>
          <w:numId w:val="14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Nil.</w:t>
      </w:r>
    </w:p>
    <w:p w14:paraId="0D1B3B44" w14:textId="77777777" w:rsidR="00354EF5" w:rsidRPr="000843E1" w:rsidRDefault="00354EF5" w:rsidP="00354EF5">
      <w:pPr>
        <w:spacing w:before="180" w:line="252" w:lineRule="auto"/>
        <w:ind w:right="135"/>
        <w:rPr>
          <w:color w:val="1D1D1D"/>
          <w:sz w:val="24"/>
          <w:lang w:val="en-AU"/>
        </w:rPr>
      </w:pPr>
    </w:p>
    <w:p w14:paraId="62B56496" w14:textId="7F96B57D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APPOINTMENT IS SUBJECT TO</w:t>
      </w:r>
    </w:p>
    <w:p w14:paraId="08EE2C30" w14:textId="77777777" w:rsidR="00DC2D6C" w:rsidRPr="00C44BF2" w:rsidRDefault="00DC2D6C" w:rsidP="00DC2D6C">
      <w:pPr>
        <w:rPr>
          <w:b/>
          <w:bCs/>
          <w:color w:val="E61255"/>
          <w:sz w:val="4"/>
          <w:szCs w:val="4"/>
          <w:lang w:val="en-AU"/>
        </w:rPr>
      </w:pPr>
    </w:p>
    <w:p w14:paraId="5479026A" w14:textId="13AC3A8F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Eligibility to Work in Australia</w:t>
      </w:r>
    </w:p>
    <w:p w14:paraId="44583903" w14:textId="1D43A43B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A current (within six months) National Police Clearance Certificate</w:t>
      </w:r>
    </w:p>
    <w:p w14:paraId="75C521F6" w14:textId="1C2B9ADC" w:rsidR="00C93459" w:rsidRPr="002F1E93" w:rsidRDefault="00C93459" w:rsidP="002F1E93">
      <w:pPr>
        <w:spacing w:before="180" w:line="252" w:lineRule="auto"/>
        <w:ind w:left="360" w:right="135"/>
        <w:rPr>
          <w:color w:val="1D1D1D"/>
          <w:sz w:val="24"/>
          <w:lang w:val="en-AU"/>
        </w:rPr>
      </w:pPr>
    </w:p>
    <w:sectPr w:rsidR="00C93459" w:rsidRPr="002F1E93" w:rsidSect="00354EF5">
      <w:type w:val="continuous"/>
      <w:pgSz w:w="11900" w:h="16850"/>
      <w:pgMar w:top="1100" w:right="975" w:bottom="280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B651" w14:textId="77777777" w:rsidR="00953B5F" w:rsidRDefault="00953B5F" w:rsidP="00B32E9C">
      <w:r>
        <w:separator/>
      </w:r>
    </w:p>
  </w:endnote>
  <w:endnote w:type="continuationSeparator" w:id="0">
    <w:p w14:paraId="7C48A707" w14:textId="77777777" w:rsidR="00953B5F" w:rsidRDefault="00953B5F" w:rsidP="00B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F0C" w14:textId="77777777" w:rsidR="00730289" w:rsidRPr="00730289" w:rsidRDefault="00730289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8"/>
        <w:szCs w:val="8"/>
        <w:lang w:val="en-AU"/>
      </w:rPr>
    </w:pPr>
  </w:p>
  <w:p w14:paraId="39F85651" w14:textId="232AB09C" w:rsidR="00B32E9C" w:rsidRPr="00B32E9C" w:rsidRDefault="00B32E9C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26"/>
        <w:szCs w:val="26"/>
        <w:lang w:val="en-AU"/>
      </w:rPr>
    </w:pPr>
    <w:r w:rsidRPr="00B32E9C">
      <w:rPr>
        <w:b/>
        <w:bCs/>
        <w:color w:val="E61255"/>
        <w:sz w:val="26"/>
        <w:szCs w:val="26"/>
        <w:lang w:val="en-AU"/>
      </w:rPr>
      <w:t>museum.wa.gov.au</w:t>
    </w:r>
  </w:p>
  <w:p w14:paraId="7C17CBDB" w14:textId="77777777" w:rsidR="00B32E9C" w:rsidRPr="00B32E9C" w:rsidRDefault="00B32E9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A617" w14:textId="77777777" w:rsidR="00953B5F" w:rsidRDefault="00953B5F" w:rsidP="00B32E9C">
      <w:r>
        <w:separator/>
      </w:r>
    </w:p>
  </w:footnote>
  <w:footnote w:type="continuationSeparator" w:id="0">
    <w:p w14:paraId="3615A87D" w14:textId="77777777" w:rsidR="00953B5F" w:rsidRDefault="00953B5F" w:rsidP="00B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B66E" w14:textId="2B499469" w:rsidR="00B32E9C" w:rsidRPr="00730289" w:rsidRDefault="00B32E9C" w:rsidP="00E92491">
    <w:pPr>
      <w:pStyle w:val="Header"/>
      <w:tabs>
        <w:tab w:val="clear" w:pos="4513"/>
        <w:tab w:val="clear" w:pos="9026"/>
        <w:tab w:val="left" w:pos="6804"/>
        <w:tab w:val="right" w:pos="9923"/>
      </w:tabs>
      <w:ind w:right="-26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BB60C89" wp14:editId="2666F5B8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3584864" cy="612775"/>
          <wp:effectExtent l="0" t="0" r="0" b="0"/>
          <wp:wrapNone/>
          <wp:docPr id="1568568443" name="Image 1" descr="Western Australian Museu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5719" name="Image 1" descr="Western Australian Museum logo"/>
                  <pic:cNvPicPr/>
                </pic:nvPicPr>
                <pic:blipFill rotWithShape="1">
                  <a:blip r:embed="rId1" cstate="print"/>
                  <a:srcRect r="44133" b="93451"/>
                  <a:stretch/>
                </pic:blipFill>
                <pic:spPr bwMode="auto">
                  <a:xfrm>
                    <a:off x="0" y="0"/>
                    <a:ext cx="3586555" cy="613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30289">
      <w:rPr>
        <w:sz w:val="20"/>
        <w:szCs w:val="20"/>
      </w:rPr>
      <w:t xml:space="preserve">Department of </w:t>
    </w:r>
    <w:r w:rsidR="00E92491">
      <w:rPr>
        <w:sz w:val="20"/>
        <w:szCs w:val="20"/>
      </w:rPr>
      <w:t>Creative Industries, Tourism and Sport</w:t>
    </w:r>
  </w:p>
  <w:p w14:paraId="4BE40ECB" w14:textId="77777777" w:rsidR="00B32E9C" w:rsidRP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ind w:right="257"/>
      <w:jc w:val="right"/>
      <w:rPr>
        <w:sz w:val="4"/>
        <w:szCs w:val="4"/>
      </w:rPr>
    </w:pPr>
  </w:p>
  <w:p w14:paraId="3E07B581" w14:textId="175327F6" w:rsidR="00B32E9C" w:rsidRDefault="006F696B" w:rsidP="006F696B">
    <w:pPr>
      <w:pStyle w:val="Heading1"/>
      <w:tabs>
        <w:tab w:val="left" w:pos="6804"/>
      </w:tabs>
      <w:spacing w:before="120"/>
      <w:ind w:left="130"/>
    </w:pPr>
    <w:r>
      <w:tab/>
    </w:r>
    <w:r w:rsidRPr="006F696B">
      <w:rPr>
        <w:color w:val="E61255"/>
      </w:rPr>
      <w:t>JOB DESCRIPTION FORM</w:t>
    </w:r>
  </w:p>
  <w:p w14:paraId="30F9916B" w14:textId="77777777" w:rsidR="00354EF5" w:rsidRPr="00B32E9C" w:rsidRDefault="00354EF5" w:rsidP="00730289">
    <w:pPr>
      <w:pStyle w:val="Header"/>
      <w:tabs>
        <w:tab w:val="clear" w:pos="4513"/>
        <w:tab w:val="clear" w:pos="9026"/>
        <w:tab w:val="left" w:pos="6804"/>
        <w:tab w:val="right" w:pos="9923"/>
      </w:tabs>
      <w:spacing w:before="60"/>
      <w:ind w:firstLine="6804"/>
      <w:rPr>
        <w:b/>
        <w:bCs/>
        <w:color w:val="E61255"/>
        <w:sz w:val="24"/>
        <w:szCs w:val="24"/>
      </w:rPr>
    </w:pPr>
  </w:p>
  <w:p w14:paraId="08605C99" w14:textId="77777777" w:rsid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47A"/>
    <w:multiLevelType w:val="hybridMultilevel"/>
    <w:tmpl w:val="D526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2BC"/>
    <w:multiLevelType w:val="hybridMultilevel"/>
    <w:tmpl w:val="5A8E4B42"/>
    <w:lvl w:ilvl="0" w:tplc="2EAE232E">
      <w:start w:val="1"/>
      <w:numFmt w:val="decimal"/>
      <w:lvlText w:val="%1."/>
      <w:lvlJc w:val="left"/>
      <w:pPr>
        <w:ind w:left="491" w:hanging="360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</w:rPr>
    </w:lvl>
    <w:lvl w:ilvl="1" w:tplc="06C05066"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C12082AC"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7B82AF4A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21A409E6">
      <w:numFmt w:val="bullet"/>
      <w:lvlText w:val="•"/>
      <w:lvlJc w:val="left"/>
      <w:pPr>
        <w:ind w:left="4419" w:hanging="360"/>
      </w:pPr>
      <w:rPr>
        <w:rFonts w:hint="default"/>
      </w:rPr>
    </w:lvl>
    <w:lvl w:ilvl="5" w:tplc="0C70900A"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4946655C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1A00B012"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4D4E2082">
      <w:numFmt w:val="bullet"/>
      <w:lvlText w:val="•"/>
      <w:lvlJc w:val="left"/>
      <w:pPr>
        <w:ind w:left="8339" w:hanging="360"/>
      </w:pPr>
      <w:rPr>
        <w:rFonts w:hint="default"/>
      </w:rPr>
    </w:lvl>
  </w:abstractNum>
  <w:abstractNum w:abstractNumId="2" w15:restartNumberingAfterBreak="0">
    <w:nsid w:val="2468654C"/>
    <w:multiLevelType w:val="hybridMultilevel"/>
    <w:tmpl w:val="A47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C0E7D"/>
    <w:multiLevelType w:val="hybridMultilevel"/>
    <w:tmpl w:val="3EE8C3A6"/>
    <w:lvl w:ilvl="0" w:tplc="361672CE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w w:val="100"/>
        <w:sz w:val="24"/>
        <w:szCs w:val="24"/>
      </w:rPr>
    </w:lvl>
    <w:lvl w:ilvl="1" w:tplc="DDBC1DEC">
      <w:numFmt w:val="bullet"/>
      <w:lvlText w:val="•"/>
      <w:lvlJc w:val="left"/>
      <w:pPr>
        <w:ind w:left="898" w:hanging="284"/>
      </w:pPr>
      <w:rPr>
        <w:rFonts w:hint="default"/>
      </w:rPr>
    </w:lvl>
    <w:lvl w:ilvl="2" w:tplc="6E1A74D8">
      <w:numFmt w:val="bullet"/>
      <w:lvlText w:val="•"/>
      <w:lvlJc w:val="left"/>
      <w:pPr>
        <w:ind w:left="1376" w:hanging="284"/>
      </w:pPr>
      <w:rPr>
        <w:rFonts w:hint="default"/>
      </w:rPr>
    </w:lvl>
    <w:lvl w:ilvl="3" w:tplc="E4BCC3D8">
      <w:numFmt w:val="bullet"/>
      <w:lvlText w:val="•"/>
      <w:lvlJc w:val="left"/>
      <w:pPr>
        <w:ind w:left="1855" w:hanging="284"/>
      </w:pPr>
      <w:rPr>
        <w:rFonts w:hint="default"/>
      </w:rPr>
    </w:lvl>
    <w:lvl w:ilvl="4" w:tplc="C2360C46"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2536EFE8">
      <w:numFmt w:val="bullet"/>
      <w:lvlText w:val="•"/>
      <w:lvlJc w:val="left"/>
      <w:pPr>
        <w:ind w:left="2812" w:hanging="284"/>
      </w:pPr>
      <w:rPr>
        <w:rFonts w:hint="default"/>
      </w:rPr>
    </w:lvl>
    <w:lvl w:ilvl="6" w:tplc="2340B942">
      <w:numFmt w:val="bullet"/>
      <w:lvlText w:val="•"/>
      <w:lvlJc w:val="left"/>
      <w:pPr>
        <w:ind w:left="3290" w:hanging="284"/>
      </w:pPr>
      <w:rPr>
        <w:rFonts w:hint="default"/>
      </w:rPr>
    </w:lvl>
    <w:lvl w:ilvl="7" w:tplc="9C70F24E">
      <w:numFmt w:val="bullet"/>
      <w:lvlText w:val="•"/>
      <w:lvlJc w:val="left"/>
      <w:pPr>
        <w:ind w:left="3768" w:hanging="284"/>
      </w:pPr>
      <w:rPr>
        <w:rFonts w:hint="default"/>
      </w:rPr>
    </w:lvl>
    <w:lvl w:ilvl="8" w:tplc="35F69336">
      <w:numFmt w:val="bullet"/>
      <w:lvlText w:val="•"/>
      <w:lvlJc w:val="left"/>
      <w:pPr>
        <w:ind w:left="4247" w:hanging="284"/>
      </w:pPr>
      <w:rPr>
        <w:rFonts w:hint="default"/>
      </w:rPr>
    </w:lvl>
  </w:abstractNum>
  <w:abstractNum w:abstractNumId="4" w15:restartNumberingAfterBreak="0">
    <w:nsid w:val="2E203C1A"/>
    <w:multiLevelType w:val="hybridMultilevel"/>
    <w:tmpl w:val="F0C4127A"/>
    <w:lvl w:ilvl="0" w:tplc="50E0F270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5254CC9C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F9F247DC">
      <w:numFmt w:val="bullet"/>
      <w:lvlText w:val="•"/>
      <w:lvlJc w:val="left"/>
      <w:pPr>
        <w:ind w:left="1351" w:hanging="284"/>
      </w:pPr>
      <w:rPr>
        <w:rFonts w:hint="default"/>
        <w:lang w:val="en-US" w:eastAsia="en-US" w:bidi="ar-SA"/>
      </w:rPr>
    </w:lvl>
    <w:lvl w:ilvl="3" w:tplc="3FC0F248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  <w:lvl w:ilvl="4" w:tplc="5C92C592">
      <w:numFmt w:val="bullet"/>
      <w:lvlText w:val="•"/>
      <w:lvlJc w:val="left"/>
      <w:pPr>
        <w:ind w:left="2283" w:hanging="284"/>
      </w:pPr>
      <w:rPr>
        <w:rFonts w:hint="default"/>
        <w:lang w:val="en-US" w:eastAsia="en-US" w:bidi="ar-SA"/>
      </w:rPr>
    </w:lvl>
    <w:lvl w:ilvl="5" w:tplc="E9C0ED76"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6" w:tplc="79284E9A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C944BA7E">
      <w:numFmt w:val="bullet"/>
      <w:lvlText w:val="•"/>
      <w:lvlJc w:val="left"/>
      <w:pPr>
        <w:ind w:left="3680" w:hanging="284"/>
      </w:pPr>
      <w:rPr>
        <w:rFonts w:hint="default"/>
        <w:lang w:val="en-US" w:eastAsia="en-US" w:bidi="ar-SA"/>
      </w:rPr>
    </w:lvl>
    <w:lvl w:ilvl="8" w:tplc="EC564034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9C452E2"/>
    <w:multiLevelType w:val="hybridMultilevel"/>
    <w:tmpl w:val="D3F87F0E"/>
    <w:lvl w:ilvl="0" w:tplc="B8ECBC7E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D7D83BD6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D624B090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21488AA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6EE7A1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B0CDA20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8182D03E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9CCF89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5F6C06C4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EAE548E"/>
    <w:multiLevelType w:val="hybridMultilevel"/>
    <w:tmpl w:val="0A24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8738F"/>
    <w:multiLevelType w:val="hybridMultilevel"/>
    <w:tmpl w:val="29AC2666"/>
    <w:lvl w:ilvl="0" w:tplc="6FB4E3D4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F44A518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2" w:tplc="4CFE2564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E8F21558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33B877A2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0B2E75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58B0AA4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FB25CF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2B403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F8D1B1D"/>
    <w:multiLevelType w:val="hybridMultilevel"/>
    <w:tmpl w:val="E0965A50"/>
    <w:lvl w:ilvl="0" w:tplc="2EAE232E">
      <w:start w:val="1"/>
      <w:numFmt w:val="decimal"/>
      <w:lvlText w:val="%1."/>
      <w:lvlJc w:val="left"/>
      <w:pPr>
        <w:ind w:left="491" w:hanging="360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</w:rPr>
    </w:lvl>
    <w:lvl w:ilvl="1" w:tplc="06C05066">
      <w:numFmt w:val="bullet"/>
      <w:lvlText w:val="•"/>
      <w:lvlJc w:val="left"/>
      <w:pPr>
        <w:ind w:left="1479" w:hanging="360"/>
      </w:pPr>
      <w:rPr>
        <w:rFonts w:hint="default"/>
      </w:rPr>
    </w:lvl>
    <w:lvl w:ilvl="2" w:tplc="C12082AC"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7B82AF4A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21A409E6">
      <w:numFmt w:val="bullet"/>
      <w:lvlText w:val="•"/>
      <w:lvlJc w:val="left"/>
      <w:pPr>
        <w:ind w:left="4419" w:hanging="360"/>
      </w:pPr>
      <w:rPr>
        <w:rFonts w:hint="default"/>
      </w:rPr>
    </w:lvl>
    <w:lvl w:ilvl="5" w:tplc="0C70900A">
      <w:numFmt w:val="bullet"/>
      <w:lvlText w:val="•"/>
      <w:lvlJc w:val="left"/>
      <w:pPr>
        <w:ind w:left="5399" w:hanging="360"/>
      </w:pPr>
      <w:rPr>
        <w:rFonts w:hint="default"/>
      </w:rPr>
    </w:lvl>
    <w:lvl w:ilvl="6" w:tplc="4946655C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1A00B012"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4D4E2082">
      <w:numFmt w:val="bullet"/>
      <w:lvlText w:val="•"/>
      <w:lvlJc w:val="left"/>
      <w:pPr>
        <w:ind w:left="8339" w:hanging="360"/>
      </w:pPr>
      <w:rPr>
        <w:rFonts w:hint="default"/>
      </w:rPr>
    </w:lvl>
  </w:abstractNum>
  <w:abstractNum w:abstractNumId="9" w15:restartNumberingAfterBreak="0">
    <w:nsid w:val="5F5171FA"/>
    <w:multiLevelType w:val="hybridMultilevel"/>
    <w:tmpl w:val="604A8566"/>
    <w:lvl w:ilvl="0" w:tplc="30AE0D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74750"/>
    <w:multiLevelType w:val="hybridMultilevel"/>
    <w:tmpl w:val="604A85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B7643"/>
    <w:multiLevelType w:val="hybridMultilevel"/>
    <w:tmpl w:val="52FAD086"/>
    <w:lvl w:ilvl="0" w:tplc="54BE8D90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1ECC794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E68BDF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83EA295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7FE03D6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C46CE65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3C2CEEDA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C068E7D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E29AE556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C316A2D"/>
    <w:multiLevelType w:val="hybridMultilevel"/>
    <w:tmpl w:val="329A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B1B70"/>
    <w:multiLevelType w:val="hybridMultilevel"/>
    <w:tmpl w:val="B6F8F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13209">
    <w:abstractNumId w:val="11"/>
  </w:num>
  <w:num w:numId="2" w16cid:durableId="738526175">
    <w:abstractNumId w:val="7"/>
  </w:num>
  <w:num w:numId="3" w16cid:durableId="1750417685">
    <w:abstractNumId w:val="4"/>
  </w:num>
  <w:num w:numId="4" w16cid:durableId="1401320099">
    <w:abstractNumId w:val="2"/>
  </w:num>
  <w:num w:numId="5" w16cid:durableId="833567357">
    <w:abstractNumId w:val="0"/>
  </w:num>
  <w:num w:numId="6" w16cid:durableId="295842861">
    <w:abstractNumId w:val="9"/>
  </w:num>
  <w:num w:numId="7" w16cid:durableId="433672118">
    <w:abstractNumId w:val="10"/>
  </w:num>
  <w:num w:numId="8" w16cid:durableId="1816992084">
    <w:abstractNumId w:val="5"/>
  </w:num>
  <w:num w:numId="9" w16cid:durableId="1395733305">
    <w:abstractNumId w:val="6"/>
  </w:num>
  <w:num w:numId="10" w16cid:durableId="1423068267">
    <w:abstractNumId w:val="12"/>
  </w:num>
  <w:num w:numId="11" w16cid:durableId="1278298418">
    <w:abstractNumId w:val="3"/>
  </w:num>
  <w:num w:numId="12" w16cid:durableId="1879312592">
    <w:abstractNumId w:val="8"/>
  </w:num>
  <w:num w:numId="13" w16cid:durableId="2007783165">
    <w:abstractNumId w:val="1"/>
  </w:num>
  <w:num w:numId="14" w16cid:durableId="1213812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9"/>
    <w:rsid w:val="00032DF0"/>
    <w:rsid w:val="000404F0"/>
    <w:rsid w:val="000439B5"/>
    <w:rsid w:val="000843E1"/>
    <w:rsid w:val="00097AD3"/>
    <w:rsid w:val="00110007"/>
    <w:rsid w:val="00122F23"/>
    <w:rsid w:val="0017250D"/>
    <w:rsid w:val="00196899"/>
    <w:rsid w:val="001D0D5B"/>
    <w:rsid w:val="001D3486"/>
    <w:rsid w:val="00234130"/>
    <w:rsid w:val="002C610F"/>
    <w:rsid w:val="002D3ECC"/>
    <w:rsid w:val="002F1E93"/>
    <w:rsid w:val="00310464"/>
    <w:rsid w:val="003323EE"/>
    <w:rsid w:val="00354EF5"/>
    <w:rsid w:val="00375D55"/>
    <w:rsid w:val="00397E6C"/>
    <w:rsid w:val="003B2126"/>
    <w:rsid w:val="003F3CF0"/>
    <w:rsid w:val="004215B1"/>
    <w:rsid w:val="00426137"/>
    <w:rsid w:val="004459FF"/>
    <w:rsid w:val="0045658D"/>
    <w:rsid w:val="004F769B"/>
    <w:rsid w:val="00535A85"/>
    <w:rsid w:val="00555D32"/>
    <w:rsid w:val="00582D80"/>
    <w:rsid w:val="005E09C6"/>
    <w:rsid w:val="00644B0A"/>
    <w:rsid w:val="00672C3B"/>
    <w:rsid w:val="006C170A"/>
    <w:rsid w:val="006F696B"/>
    <w:rsid w:val="007032BF"/>
    <w:rsid w:val="00730289"/>
    <w:rsid w:val="00760981"/>
    <w:rsid w:val="00761E24"/>
    <w:rsid w:val="00777393"/>
    <w:rsid w:val="007B6AD3"/>
    <w:rsid w:val="007C7736"/>
    <w:rsid w:val="0089187A"/>
    <w:rsid w:val="00893F6C"/>
    <w:rsid w:val="008E4E26"/>
    <w:rsid w:val="008E6417"/>
    <w:rsid w:val="009110EB"/>
    <w:rsid w:val="00916DDE"/>
    <w:rsid w:val="0092277F"/>
    <w:rsid w:val="009457C5"/>
    <w:rsid w:val="00945BAE"/>
    <w:rsid w:val="00953B5F"/>
    <w:rsid w:val="0097451F"/>
    <w:rsid w:val="0098589A"/>
    <w:rsid w:val="00992578"/>
    <w:rsid w:val="009C417C"/>
    <w:rsid w:val="009E0CA5"/>
    <w:rsid w:val="009F04A7"/>
    <w:rsid w:val="00A64720"/>
    <w:rsid w:val="00AE16DC"/>
    <w:rsid w:val="00AE25BA"/>
    <w:rsid w:val="00B302A8"/>
    <w:rsid w:val="00B32E9C"/>
    <w:rsid w:val="00B4246F"/>
    <w:rsid w:val="00B43BE5"/>
    <w:rsid w:val="00B907BC"/>
    <w:rsid w:val="00B923C2"/>
    <w:rsid w:val="00BA6112"/>
    <w:rsid w:val="00BE2608"/>
    <w:rsid w:val="00C30646"/>
    <w:rsid w:val="00C32B27"/>
    <w:rsid w:val="00C44BF2"/>
    <w:rsid w:val="00C62E0C"/>
    <w:rsid w:val="00C93459"/>
    <w:rsid w:val="00CB16BD"/>
    <w:rsid w:val="00CB7B2B"/>
    <w:rsid w:val="00CE6409"/>
    <w:rsid w:val="00CF73E3"/>
    <w:rsid w:val="00D27DFB"/>
    <w:rsid w:val="00D46BA7"/>
    <w:rsid w:val="00D565EA"/>
    <w:rsid w:val="00D60273"/>
    <w:rsid w:val="00D60C9C"/>
    <w:rsid w:val="00D83B27"/>
    <w:rsid w:val="00DA6A26"/>
    <w:rsid w:val="00DC2D6C"/>
    <w:rsid w:val="00DC38DC"/>
    <w:rsid w:val="00E00AC6"/>
    <w:rsid w:val="00E07EF8"/>
    <w:rsid w:val="00E14038"/>
    <w:rsid w:val="00E811A4"/>
    <w:rsid w:val="00E92491"/>
    <w:rsid w:val="00EA2B7A"/>
    <w:rsid w:val="00EC211E"/>
    <w:rsid w:val="00EC6845"/>
    <w:rsid w:val="00F04E81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18D8"/>
  <w15:docId w15:val="{5C3D4BEF-7703-4921-A5F1-5D11CF5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8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354EF5"/>
    <w:pPr>
      <w:ind w:left="0"/>
      <w:outlineLvl w:val="1"/>
    </w:pPr>
    <w:rPr>
      <w:color w:val="E61255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EF5"/>
    <w:pPr>
      <w:outlineLvl w:val="2"/>
    </w:pPr>
    <w:rPr>
      <w:b/>
      <w:bCs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9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3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4EF5"/>
    <w:rPr>
      <w:rFonts w:ascii="Arial" w:eastAsia="Arial" w:hAnsi="Arial" w:cs="Arial"/>
      <w:b/>
      <w:bCs/>
      <w:color w:val="000000" w:themeColor="text1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B678A25C88741A00D624792B14164" ma:contentTypeVersion="15" ma:contentTypeDescription="Create a new document." ma:contentTypeScope="" ma:versionID="5f47cdfc1ce46410d515abd7b11b02bc">
  <xsd:schema xmlns:xsd="http://www.w3.org/2001/XMLSchema" xmlns:xs="http://www.w3.org/2001/XMLSchema" xmlns:p="http://schemas.microsoft.com/office/2006/metadata/properties" xmlns:ns2="d92ec1dc-1afb-450e-8a34-e4fe11f6aaf6" xmlns:ns3="f426f41c-cee2-4696-a36e-7d4fb7058db2" targetNamespace="http://schemas.microsoft.com/office/2006/metadata/properties" ma:root="true" ma:fieldsID="53ca16757722df19af7e7c92ba7f1601" ns2:_="" ns3:_="">
    <xsd:import namespace="d92ec1dc-1afb-450e-8a34-e4fe11f6aaf6"/>
    <xsd:import namespace="f426f41c-cee2-4696-a36e-7d4fb7058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c1dc-1afb-450e-8a34-e4fe11f6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f41c-cee2-4696-a36e-7d4fb7058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49fe10-e711-4d35-bf51-5271a8992a77}" ma:internalName="TaxCatchAll" ma:showField="CatchAllData" ma:web="f426f41c-cee2-4696-a36e-7d4fb7058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c1dc-1afb-450e-8a34-e4fe11f6aaf6">
      <Terms xmlns="http://schemas.microsoft.com/office/infopath/2007/PartnerControls"/>
    </lcf76f155ced4ddcb4097134ff3c332f>
    <TaxCatchAll xmlns="f426f41c-cee2-4696-a36e-7d4fb7058db2" xsi:nil="true"/>
  </documentManagement>
</p:properties>
</file>

<file path=customXml/itemProps1.xml><?xml version="1.0" encoding="utf-8"?>
<ds:datastoreItem xmlns:ds="http://schemas.openxmlformats.org/officeDocument/2006/customXml" ds:itemID="{B3CA4E28-8E18-944E-9F47-C3172B710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AC438-E7E1-461C-ACBD-B5CDE90C1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C33AC-FAE3-4AD5-BB84-BE3A20DD0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c1dc-1afb-450e-8a34-e4fe11f6aaf6"/>
    <ds:schemaRef ds:uri="f426f41c-cee2-4696-a36e-7d4fb7058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8DBCC-61DD-4F0D-9D30-55A04E8ED9B3}">
  <ds:schemaRefs>
    <ds:schemaRef ds:uri="http://schemas.microsoft.com/office/2006/metadata/properties"/>
    <ds:schemaRef ds:uri="http://schemas.microsoft.com/office/infopath/2007/PartnerControls"/>
    <ds:schemaRef ds:uri="d92ec1dc-1afb-450e-8a34-e4fe11f6aaf6"/>
    <ds:schemaRef ds:uri="f426f41c-cee2-4696-a36e-7d4fb7058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580</Words>
  <Characters>3560</Characters>
  <Application>Microsoft Office Word</Application>
  <DocSecurity>4</DocSecurity>
  <Lines>169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Manager/>
  <Company>Western Australian Museum</Company>
  <LinksUpToDate>false</LinksUpToDate>
  <CharactersWithSpaces>4087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Western Australian Museum</dc:creator>
  <cp:keywords/>
  <dc:description/>
  <cp:lastModifiedBy>Anthea Arrow</cp:lastModifiedBy>
  <cp:revision>8</cp:revision>
  <dcterms:created xsi:type="dcterms:W3CDTF">2025-11-11T23:19:00Z</dcterms:created>
  <dcterms:modified xsi:type="dcterms:W3CDTF">2025-11-11T07:22:00Z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2024-07-19T10:00:00Z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0x01010062CB678A25C88741A00D624792B14164</vt:lpwstr>
  </property>
</Properties>
</file>