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66491C" w14:textId="5EC9144D" w:rsidR="00335847" w:rsidRDefault="007317E8" w:rsidP="0062527D">
      <w:pPr>
        <w:pStyle w:val="Heading7"/>
        <w:rPr>
          <w:sz w:val="20"/>
          <w:lang w:val="en-AU"/>
        </w:rPr>
      </w:pPr>
      <w:bookmarkStart w:id="0" w:name="_GoBack"/>
      <w:bookmarkEnd w:id="0"/>
      <w:r>
        <w:rPr>
          <w:noProof/>
          <w:sz w:val="20"/>
          <w:lang w:val="en-AU"/>
        </w:rPr>
        <w:drawing>
          <wp:inline distT="0" distB="0" distL="0" distR="0" wp14:anchorId="22BA8804" wp14:editId="4090D2FA">
            <wp:extent cx="6629400" cy="1418212"/>
            <wp:effectExtent l="0" t="0" r="0" b="0"/>
            <wp:docPr id="6" name="Picture 6" descr="C:\Users\Amandakn\Desktop\JDF header_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andakn\Desktop\JDF header_new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7815" cy="1422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664923" w14:textId="77777777" w:rsidR="0062527D" w:rsidRPr="00B84325" w:rsidRDefault="0062527D" w:rsidP="0062527D">
      <w:pPr>
        <w:pStyle w:val="Heading7"/>
        <w:rPr>
          <w:sz w:val="20"/>
          <w:lang w:val="en-AU"/>
        </w:rPr>
      </w:pPr>
      <w:r w:rsidRPr="00B84325">
        <w:rPr>
          <w:sz w:val="20"/>
          <w:lang w:val="en-AU"/>
        </w:rPr>
        <w:t>Section 1 – POSITION Identification</w:t>
      </w:r>
    </w:p>
    <w:p w14:paraId="25664924" w14:textId="77777777" w:rsidR="0062527D" w:rsidRPr="00B84325" w:rsidRDefault="0062527D" w:rsidP="0062527D">
      <w:pPr>
        <w:rPr>
          <w:sz w:val="20"/>
          <w:lang w:val="en-AU"/>
        </w:rPr>
      </w:pPr>
    </w:p>
    <w:tbl>
      <w:tblPr>
        <w:tblW w:w="488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60"/>
        <w:gridCol w:w="8081"/>
      </w:tblGrid>
      <w:tr w:rsidR="0062527D" w:rsidRPr="002F726B" w14:paraId="25664927" w14:textId="77777777">
        <w:tc>
          <w:tcPr>
            <w:tcW w:w="1130" w:type="pct"/>
          </w:tcPr>
          <w:p w14:paraId="25664925" w14:textId="77777777" w:rsidR="0062527D" w:rsidRPr="00B84325" w:rsidRDefault="0062527D" w:rsidP="0062527D">
            <w:pPr>
              <w:rPr>
                <w:rFonts w:ascii="Arial" w:hAnsi="Arial"/>
                <w:b/>
                <w:color w:val="auto"/>
                <w:sz w:val="20"/>
                <w:lang w:val="en-AU"/>
              </w:rPr>
            </w:pPr>
            <w:r w:rsidRPr="00B84325">
              <w:rPr>
                <w:rFonts w:ascii="Arial" w:hAnsi="Arial"/>
                <w:b/>
                <w:color w:val="auto"/>
                <w:sz w:val="20"/>
                <w:lang w:val="en-AU"/>
              </w:rPr>
              <w:t>Position number:</w:t>
            </w:r>
          </w:p>
        </w:tc>
        <w:tc>
          <w:tcPr>
            <w:tcW w:w="3870" w:type="pct"/>
          </w:tcPr>
          <w:p w14:paraId="25664926" w14:textId="18CE47F6" w:rsidR="0062527D" w:rsidRPr="00B84325" w:rsidRDefault="008E4205" w:rsidP="008E4205">
            <w:pPr>
              <w:pStyle w:val="Heading7"/>
              <w:rPr>
                <w:b w:val="0"/>
                <w:caps w:val="0"/>
                <w:sz w:val="20"/>
                <w:lang w:val="en-AU"/>
              </w:rPr>
            </w:pPr>
            <w:r>
              <w:rPr>
                <w:b w:val="0"/>
                <w:caps w:val="0"/>
                <w:sz w:val="20"/>
                <w:lang w:val="en-AU"/>
              </w:rPr>
              <w:t>009915</w:t>
            </w:r>
          </w:p>
        </w:tc>
      </w:tr>
      <w:tr w:rsidR="0062527D" w:rsidRPr="002F726B" w14:paraId="2566492A" w14:textId="77777777">
        <w:tc>
          <w:tcPr>
            <w:tcW w:w="1130" w:type="pct"/>
          </w:tcPr>
          <w:p w14:paraId="25664928" w14:textId="77777777" w:rsidR="0062527D" w:rsidRPr="00B84325" w:rsidRDefault="0062527D" w:rsidP="0062527D">
            <w:pPr>
              <w:rPr>
                <w:rFonts w:ascii="Arial" w:hAnsi="Arial"/>
                <w:b/>
                <w:color w:val="auto"/>
                <w:sz w:val="20"/>
                <w:lang w:val="en-AU"/>
              </w:rPr>
            </w:pPr>
            <w:r w:rsidRPr="00B84325">
              <w:rPr>
                <w:rFonts w:ascii="Arial" w:hAnsi="Arial"/>
                <w:b/>
                <w:color w:val="auto"/>
                <w:sz w:val="20"/>
                <w:lang w:val="en-AU"/>
              </w:rPr>
              <w:t>Title:</w:t>
            </w:r>
          </w:p>
        </w:tc>
        <w:tc>
          <w:tcPr>
            <w:tcW w:w="3870" w:type="pct"/>
          </w:tcPr>
          <w:p w14:paraId="25664929" w14:textId="77777777" w:rsidR="0062527D" w:rsidRPr="00B84325" w:rsidRDefault="0062527D" w:rsidP="00E03EF1">
            <w:pPr>
              <w:pStyle w:val="Heading7"/>
              <w:rPr>
                <w:b w:val="0"/>
                <w:caps w:val="0"/>
                <w:sz w:val="20"/>
                <w:lang w:val="en-AU"/>
              </w:rPr>
            </w:pPr>
            <w:r w:rsidRPr="00B84325">
              <w:rPr>
                <w:b w:val="0"/>
                <w:caps w:val="0"/>
                <w:sz w:val="20"/>
                <w:lang w:val="en-AU"/>
              </w:rPr>
              <w:t>Leader</w:t>
            </w:r>
            <w:r w:rsidR="0064273F" w:rsidRPr="00B84325">
              <w:rPr>
                <w:b w:val="0"/>
                <w:caps w:val="0"/>
                <w:sz w:val="20"/>
                <w:lang w:val="en-AU"/>
              </w:rPr>
              <w:t xml:space="preserve"> Child Protection</w:t>
            </w:r>
            <w:r w:rsidR="008157C9">
              <w:rPr>
                <w:b w:val="0"/>
                <w:caps w:val="0"/>
                <w:sz w:val="20"/>
                <w:lang w:val="en-AU"/>
              </w:rPr>
              <w:t xml:space="preserve"> </w:t>
            </w:r>
          </w:p>
        </w:tc>
      </w:tr>
      <w:tr w:rsidR="0062527D" w:rsidRPr="002F726B" w14:paraId="2566492D" w14:textId="77777777">
        <w:tc>
          <w:tcPr>
            <w:tcW w:w="1130" w:type="pct"/>
            <w:tcBorders>
              <w:right w:val="nil"/>
            </w:tcBorders>
          </w:tcPr>
          <w:p w14:paraId="2566492B" w14:textId="77777777" w:rsidR="0062527D" w:rsidRPr="00B84325" w:rsidRDefault="0062527D" w:rsidP="0062527D">
            <w:pPr>
              <w:rPr>
                <w:rFonts w:ascii="Arial" w:hAnsi="Arial"/>
                <w:b/>
                <w:color w:val="auto"/>
                <w:sz w:val="20"/>
                <w:lang w:val="en-AU"/>
              </w:rPr>
            </w:pPr>
            <w:r w:rsidRPr="00B84325">
              <w:rPr>
                <w:rFonts w:ascii="Arial" w:hAnsi="Arial"/>
                <w:b/>
                <w:color w:val="auto"/>
                <w:sz w:val="20"/>
                <w:lang w:val="en-AU"/>
              </w:rPr>
              <w:t>Classification:</w:t>
            </w:r>
          </w:p>
        </w:tc>
        <w:tc>
          <w:tcPr>
            <w:tcW w:w="3870" w:type="pct"/>
            <w:tcBorders>
              <w:top w:val="nil"/>
              <w:left w:val="nil"/>
              <w:bottom w:val="nil"/>
            </w:tcBorders>
          </w:tcPr>
          <w:p w14:paraId="2566492C" w14:textId="77777777" w:rsidR="0062527D" w:rsidRPr="00B84325" w:rsidRDefault="0062527D" w:rsidP="0062527D">
            <w:pPr>
              <w:rPr>
                <w:rFonts w:ascii="Arial" w:hAnsi="Arial"/>
                <w:color w:val="auto"/>
                <w:sz w:val="20"/>
                <w:lang w:val="en-AU"/>
              </w:rPr>
            </w:pPr>
            <w:r w:rsidRPr="00B84325">
              <w:rPr>
                <w:rFonts w:ascii="Arial" w:hAnsi="Arial"/>
                <w:color w:val="auto"/>
                <w:sz w:val="20"/>
                <w:lang w:val="en-AU"/>
              </w:rPr>
              <w:t>Specified Calling Level 3</w:t>
            </w:r>
          </w:p>
        </w:tc>
      </w:tr>
      <w:tr w:rsidR="0062527D" w:rsidRPr="002F726B" w14:paraId="25664930" w14:textId="77777777">
        <w:tc>
          <w:tcPr>
            <w:tcW w:w="1130" w:type="pct"/>
          </w:tcPr>
          <w:p w14:paraId="2566492E" w14:textId="77777777" w:rsidR="0062527D" w:rsidRPr="00B84325" w:rsidRDefault="0062527D" w:rsidP="0062527D">
            <w:pPr>
              <w:rPr>
                <w:rFonts w:ascii="Arial" w:hAnsi="Arial"/>
                <w:b/>
                <w:color w:val="auto"/>
                <w:sz w:val="20"/>
                <w:lang w:val="en-AU"/>
              </w:rPr>
            </w:pPr>
            <w:r w:rsidRPr="00B84325">
              <w:rPr>
                <w:rFonts w:ascii="Arial" w:hAnsi="Arial"/>
                <w:b/>
                <w:color w:val="auto"/>
                <w:sz w:val="20"/>
                <w:lang w:val="en-AU"/>
              </w:rPr>
              <w:t>Directorate:</w:t>
            </w:r>
          </w:p>
        </w:tc>
        <w:tc>
          <w:tcPr>
            <w:tcW w:w="3870" w:type="pct"/>
            <w:tcBorders>
              <w:top w:val="nil"/>
            </w:tcBorders>
          </w:tcPr>
          <w:p w14:paraId="2566492F" w14:textId="58E836B0" w:rsidR="0062527D" w:rsidRPr="00B84325" w:rsidRDefault="001C0D39" w:rsidP="001C0D39">
            <w:pPr>
              <w:pStyle w:val="Heading7"/>
              <w:rPr>
                <w:b w:val="0"/>
                <w:caps w:val="0"/>
                <w:sz w:val="20"/>
                <w:lang w:val="en-AU"/>
              </w:rPr>
            </w:pPr>
            <w:r>
              <w:rPr>
                <w:b w:val="0"/>
                <w:caps w:val="0"/>
                <w:sz w:val="20"/>
                <w:lang w:val="en-AU"/>
              </w:rPr>
              <w:t>Country</w:t>
            </w:r>
            <w:r w:rsidR="0062527D" w:rsidRPr="00B84325">
              <w:rPr>
                <w:b w:val="0"/>
                <w:caps w:val="0"/>
                <w:sz w:val="20"/>
                <w:lang w:val="en-AU"/>
              </w:rPr>
              <w:t xml:space="preserve"> Services</w:t>
            </w:r>
          </w:p>
        </w:tc>
      </w:tr>
      <w:tr w:rsidR="0062527D" w:rsidRPr="002F726B" w14:paraId="25664933" w14:textId="77777777">
        <w:tc>
          <w:tcPr>
            <w:tcW w:w="1130" w:type="pct"/>
          </w:tcPr>
          <w:p w14:paraId="25664931" w14:textId="77777777" w:rsidR="0062527D" w:rsidRPr="00B84325" w:rsidRDefault="0062527D" w:rsidP="0062527D">
            <w:pPr>
              <w:rPr>
                <w:rFonts w:ascii="Arial" w:hAnsi="Arial"/>
                <w:b/>
                <w:color w:val="auto"/>
                <w:sz w:val="20"/>
                <w:lang w:val="en-AU"/>
              </w:rPr>
            </w:pPr>
            <w:r w:rsidRPr="00B84325">
              <w:rPr>
                <w:rFonts w:ascii="Arial" w:hAnsi="Arial"/>
                <w:b/>
                <w:color w:val="auto"/>
                <w:sz w:val="20"/>
                <w:lang w:val="en-AU"/>
              </w:rPr>
              <w:t>Division:</w:t>
            </w:r>
          </w:p>
        </w:tc>
        <w:tc>
          <w:tcPr>
            <w:tcW w:w="3870" w:type="pct"/>
          </w:tcPr>
          <w:p w14:paraId="25664932" w14:textId="571D0808" w:rsidR="0062527D" w:rsidRPr="00B84325" w:rsidRDefault="001C0D39" w:rsidP="0062527D">
            <w:pPr>
              <w:pStyle w:val="Heading7"/>
              <w:rPr>
                <w:b w:val="0"/>
                <w:caps w:val="0"/>
                <w:sz w:val="20"/>
                <w:lang w:val="en-AU"/>
              </w:rPr>
            </w:pPr>
            <w:r>
              <w:rPr>
                <w:b w:val="0"/>
                <w:caps w:val="0"/>
                <w:sz w:val="20"/>
                <w:lang w:val="en-AU"/>
              </w:rPr>
              <w:t>Murchison</w:t>
            </w:r>
          </w:p>
        </w:tc>
      </w:tr>
      <w:tr w:rsidR="0062527D" w:rsidRPr="002F726B" w14:paraId="25664936" w14:textId="77777777">
        <w:tc>
          <w:tcPr>
            <w:tcW w:w="1130" w:type="pct"/>
          </w:tcPr>
          <w:p w14:paraId="25664934" w14:textId="77777777" w:rsidR="0062527D" w:rsidRPr="00335847" w:rsidRDefault="0062527D" w:rsidP="0062527D">
            <w:pPr>
              <w:rPr>
                <w:rFonts w:ascii="Arial" w:hAnsi="Arial"/>
                <w:b/>
                <w:color w:val="auto"/>
                <w:sz w:val="20"/>
                <w:lang w:val="en-AU"/>
              </w:rPr>
            </w:pPr>
            <w:r w:rsidRPr="00335847">
              <w:rPr>
                <w:rFonts w:ascii="Arial" w:hAnsi="Arial"/>
                <w:b/>
                <w:color w:val="auto"/>
                <w:sz w:val="20"/>
                <w:lang w:val="en-AU"/>
              </w:rPr>
              <w:t>Section:</w:t>
            </w:r>
          </w:p>
        </w:tc>
        <w:tc>
          <w:tcPr>
            <w:tcW w:w="3870" w:type="pct"/>
          </w:tcPr>
          <w:p w14:paraId="25664935" w14:textId="14B5C1BB" w:rsidR="0062527D" w:rsidRPr="00335847" w:rsidRDefault="008E4205" w:rsidP="0062527D">
            <w:pPr>
              <w:pStyle w:val="Heading7"/>
              <w:rPr>
                <w:b w:val="0"/>
                <w:caps w:val="0"/>
                <w:sz w:val="20"/>
                <w:lang w:val="en-AU"/>
              </w:rPr>
            </w:pPr>
            <w:r>
              <w:rPr>
                <w:b w:val="0"/>
                <w:caps w:val="0"/>
                <w:sz w:val="20"/>
                <w:lang w:val="en-AU"/>
              </w:rPr>
              <w:t>Murchison</w:t>
            </w:r>
          </w:p>
        </w:tc>
      </w:tr>
      <w:tr w:rsidR="00335847" w:rsidRPr="002F726B" w14:paraId="25664939" w14:textId="77777777" w:rsidTr="00335847">
        <w:trPr>
          <w:trHeight w:val="303"/>
        </w:trPr>
        <w:tc>
          <w:tcPr>
            <w:tcW w:w="1130" w:type="pct"/>
          </w:tcPr>
          <w:p w14:paraId="25664937" w14:textId="77777777" w:rsidR="00335847" w:rsidRPr="00AE7988" w:rsidRDefault="00335847" w:rsidP="00A370A1">
            <w:pPr>
              <w:rPr>
                <w:rFonts w:ascii="Arial" w:hAnsi="Arial"/>
                <w:b/>
                <w:color w:val="auto"/>
                <w:sz w:val="20"/>
                <w:lang w:val="en-AU"/>
              </w:rPr>
            </w:pPr>
            <w:r w:rsidRPr="00AE7988">
              <w:rPr>
                <w:rFonts w:ascii="Arial" w:hAnsi="Arial"/>
                <w:b/>
                <w:color w:val="auto"/>
                <w:sz w:val="20"/>
                <w:lang w:val="en-AU"/>
              </w:rPr>
              <w:t>Award/Agreement:</w:t>
            </w:r>
          </w:p>
        </w:tc>
        <w:tc>
          <w:tcPr>
            <w:tcW w:w="3870" w:type="pct"/>
          </w:tcPr>
          <w:p w14:paraId="25664938" w14:textId="77777777" w:rsidR="00335847" w:rsidRPr="00335847" w:rsidRDefault="00335847" w:rsidP="00A370A1">
            <w:pPr>
              <w:pStyle w:val="Heading7"/>
              <w:rPr>
                <w:b w:val="0"/>
                <w:caps w:val="0"/>
                <w:szCs w:val="22"/>
                <w:lang w:val="en-AU"/>
              </w:rPr>
            </w:pPr>
            <w:r w:rsidRPr="004E25DE">
              <w:rPr>
                <w:b w:val="0"/>
                <w:caps w:val="0"/>
                <w:sz w:val="20"/>
                <w:szCs w:val="22"/>
                <w:lang w:val="en-AU"/>
              </w:rPr>
              <w:t xml:space="preserve">Public Service Award 1992; relevant Public Service and Government Officers General Agreement </w:t>
            </w:r>
          </w:p>
        </w:tc>
      </w:tr>
      <w:tr w:rsidR="00335847" w:rsidRPr="002F726B" w14:paraId="2566493C" w14:textId="77777777">
        <w:tc>
          <w:tcPr>
            <w:tcW w:w="1130" w:type="pct"/>
          </w:tcPr>
          <w:p w14:paraId="2566493A" w14:textId="77777777" w:rsidR="00335847" w:rsidRPr="00B84325" w:rsidDel="002667D1" w:rsidRDefault="00335847" w:rsidP="0062527D">
            <w:pPr>
              <w:rPr>
                <w:rFonts w:ascii="Arial" w:hAnsi="Arial"/>
                <w:b/>
                <w:color w:val="auto"/>
                <w:sz w:val="20"/>
                <w:lang w:val="en-AU"/>
              </w:rPr>
            </w:pPr>
            <w:r w:rsidRPr="00B84325">
              <w:rPr>
                <w:rFonts w:ascii="Arial" w:hAnsi="Arial"/>
                <w:b/>
                <w:color w:val="auto"/>
                <w:sz w:val="20"/>
                <w:lang w:val="en-AU"/>
              </w:rPr>
              <w:t>Location of position:</w:t>
            </w:r>
          </w:p>
        </w:tc>
        <w:tc>
          <w:tcPr>
            <w:tcW w:w="3870" w:type="pct"/>
          </w:tcPr>
          <w:p w14:paraId="2566493B" w14:textId="1BD5DBA8" w:rsidR="00335847" w:rsidRPr="00B84325" w:rsidRDefault="008E4205" w:rsidP="0062527D">
            <w:pPr>
              <w:pStyle w:val="Heading7"/>
              <w:rPr>
                <w:b w:val="0"/>
                <w:caps w:val="0"/>
                <w:sz w:val="20"/>
                <w:lang w:val="en-AU"/>
              </w:rPr>
            </w:pPr>
            <w:r>
              <w:rPr>
                <w:b w:val="0"/>
                <w:caps w:val="0"/>
                <w:sz w:val="20"/>
                <w:lang w:val="en-AU"/>
              </w:rPr>
              <w:t>Geraldton</w:t>
            </w:r>
            <w:r w:rsidR="009E7DA5">
              <w:rPr>
                <w:b w:val="0"/>
                <w:caps w:val="0"/>
                <w:sz w:val="20"/>
                <w:lang w:val="en-AU"/>
              </w:rPr>
              <w:t xml:space="preserve"> </w:t>
            </w:r>
          </w:p>
        </w:tc>
      </w:tr>
    </w:tbl>
    <w:p w14:paraId="2566493D" w14:textId="77777777" w:rsidR="0062527D" w:rsidRPr="00662732" w:rsidRDefault="0062527D" w:rsidP="0062527D">
      <w:pPr>
        <w:rPr>
          <w:rFonts w:ascii="Arial" w:hAnsi="Arial"/>
          <w:color w:val="auto"/>
          <w:sz w:val="16"/>
          <w:szCs w:val="16"/>
          <w:lang w:val="en-AU"/>
        </w:rPr>
      </w:pPr>
    </w:p>
    <w:p w14:paraId="2566493E" w14:textId="77777777" w:rsidR="00D14071" w:rsidRDefault="00D14071" w:rsidP="0062527D">
      <w:pPr>
        <w:rPr>
          <w:rFonts w:ascii="Arial" w:hAnsi="Arial"/>
          <w:b/>
          <w:caps/>
          <w:color w:val="auto"/>
          <w:sz w:val="20"/>
          <w:lang w:val="en-AU"/>
        </w:rPr>
      </w:pPr>
    </w:p>
    <w:p w14:paraId="2566493F" w14:textId="77777777" w:rsidR="0062527D" w:rsidRPr="00B84325" w:rsidRDefault="0062527D" w:rsidP="0062527D">
      <w:pPr>
        <w:rPr>
          <w:rFonts w:ascii="Arial" w:hAnsi="Arial"/>
          <w:b/>
          <w:caps/>
          <w:color w:val="auto"/>
          <w:sz w:val="20"/>
          <w:lang w:val="en-AU"/>
        </w:rPr>
      </w:pPr>
      <w:r w:rsidRPr="00B84325">
        <w:rPr>
          <w:rFonts w:ascii="Arial" w:hAnsi="Arial"/>
          <w:b/>
          <w:caps/>
          <w:color w:val="auto"/>
          <w:sz w:val="20"/>
          <w:lang w:val="en-AU"/>
        </w:rPr>
        <w:t>SECTION 2 – REPORTING RELATIONSHIPS</w:t>
      </w:r>
    </w:p>
    <w:p w14:paraId="25664940" w14:textId="77777777" w:rsidR="0062527D" w:rsidRPr="00B84325" w:rsidRDefault="000B4965" w:rsidP="0062527D">
      <w:pPr>
        <w:rPr>
          <w:rFonts w:ascii="Arial" w:hAnsi="Arial"/>
          <w:b/>
          <w:caps/>
          <w:color w:val="auto"/>
          <w:sz w:val="18"/>
          <w:szCs w:val="18"/>
          <w:lang w:val="en-AU"/>
        </w:rPr>
      </w:pPr>
      <w:r>
        <w:rPr>
          <w:noProof/>
          <w:lang w:val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64A1C" wp14:editId="25664A1D">
                <wp:simplePos x="0" y="0"/>
                <wp:positionH relativeFrom="column">
                  <wp:posOffset>5173980</wp:posOffset>
                </wp:positionH>
                <wp:positionV relativeFrom="paragraph">
                  <wp:posOffset>116839</wp:posOffset>
                </wp:positionV>
                <wp:extent cx="1737360" cy="657225"/>
                <wp:effectExtent l="19050" t="19050" r="34290" b="47625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657225"/>
                        </a:xfrm>
                        <a:prstGeom prst="rect">
                          <a:avLst/>
                        </a:prstGeom>
                        <a:noFill/>
                        <a:ln w="5080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50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664A35" w14:textId="77777777" w:rsidR="001B2051" w:rsidRPr="009A79F3" w:rsidRDefault="001B2051" w:rsidP="001B2051">
                            <w:pPr>
                              <w:pStyle w:val="BodyText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 w:rsidRPr="009A79F3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Department for Child Protection</w:t>
                            </w:r>
                            <w:r w:rsidR="00652272"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 xml:space="preserve"> and Family Support</w:t>
                            </w:r>
                          </w:p>
                          <w:p w14:paraId="25664A36" w14:textId="77777777" w:rsidR="001B2051" w:rsidRDefault="001B2051" w:rsidP="001B2051">
                            <w:pPr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</w:p>
                          <w:p w14:paraId="25664A37" w14:textId="77777777" w:rsidR="001B2051" w:rsidRDefault="001B2051" w:rsidP="001B2051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REGISTERED COPY</w:t>
                            </w:r>
                          </w:p>
                          <w:p w14:paraId="25664A38" w14:textId="7C4561EB" w:rsidR="001B2051" w:rsidRDefault="008E4205" w:rsidP="001B2051">
                            <w:pPr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</w:rPr>
                              <w:t>July 2017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407.4pt;margin-top:9.2pt;width:136.8pt;height:5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" filled="f" fillcolor="silver" strokeweight="4pt">
                <v:fill opacity="32896f"/>
                <v:stroke linestyle="thinThick"/>
                <v:textbox inset="1pt,1pt,1pt,1pt">
                  <w:txbxContent>
                    <w:p w14:paraId="25664A35" w14:textId="77777777" w:rsidR="001B2051" w:rsidRPr="009A79F3" w:rsidRDefault="001B2051" w:rsidP="001B2051">
                      <w:pPr>
                        <w:pStyle w:val="BodyText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 w:rsidRPr="009A79F3">
                        <w:rPr>
                          <w:rFonts w:ascii="Arial" w:hAnsi="Arial"/>
                          <w:sz w:val="16"/>
                          <w:szCs w:val="16"/>
                        </w:rPr>
                        <w:t>Department for Child Protection</w:t>
                      </w:r>
                      <w:r w:rsidR="00652272">
                        <w:rPr>
                          <w:rFonts w:ascii="Arial" w:hAnsi="Arial"/>
                          <w:sz w:val="16"/>
                          <w:szCs w:val="16"/>
                        </w:rPr>
                        <w:t xml:space="preserve"> and Family Support</w:t>
                      </w:r>
                    </w:p>
                    <w:p w14:paraId="25664A36" w14:textId="77777777" w:rsidR="001B2051" w:rsidRDefault="001B2051" w:rsidP="001B2051">
                      <w:pPr>
                        <w:jc w:val="center"/>
                        <w:rPr>
                          <w:rFonts w:ascii="Arial" w:hAnsi="Arial"/>
                          <w:sz w:val="12"/>
                        </w:rPr>
                      </w:pPr>
                    </w:p>
                    <w:p w14:paraId="25664A37" w14:textId="77777777" w:rsidR="001B2051" w:rsidRDefault="001B2051" w:rsidP="001B2051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REGISTERED COPY</w:t>
                      </w:r>
                    </w:p>
                    <w:p w14:paraId="25664A38" w14:textId="7C4561EB" w:rsidR="001B2051" w:rsidRDefault="008E4205" w:rsidP="001B2051">
                      <w:pPr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July 2017</w:t>
                      </w:r>
                    </w:p>
                  </w:txbxContent>
                </v:textbox>
              </v:rect>
            </w:pict>
          </mc:Fallback>
        </mc:AlternateContent>
      </w:r>
      <w:r w:rsidR="0062527D" w:rsidRPr="002F726B">
        <w:rPr>
          <w:rFonts w:ascii="Arial" w:hAnsi="Arial"/>
          <w:b/>
          <w:caps/>
          <w:color w:val="auto"/>
          <w:sz w:val="21"/>
          <w:szCs w:val="21"/>
          <w:lang w:val="en-AU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2520"/>
      </w:tblGrid>
      <w:tr w:rsidR="0062527D" w:rsidRPr="002F726B" w14:paraId="25664943" w14:textId="77777777" w:rsidTr="00662732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4941" w14:textId="77777777" w:rsidR="0062527D" w:rsidRPr="00B84325" w:rsidRDefault="0062527D" w:rsidP="0062527D">
            <w:pPr>
              <w:rPr>
                <w:rFonts w:ascii="Arial" w:hAnsi="Arial"/>
                <w:b/>
                <w:caps/>
                <w:color w:val="auto"/>
                <w:sz w:val="20"/>
                <w:lang w:val="en-AU"/>
              </w:rPr>
            </w:pPr>
            <w:r w:rsidRPr="00B84325">
              <w:rPr>
                <w:rFonts w:ascii="Arial" w:hAnsi="Arial"/>
                <w:b/>
                <w:caps/>
                <w:color w:val="auto"/>
                <w:sz w:val="20"/>
                <w:lang w:val="en-AU"/>
              </w:rPr>
              <w:t>POSITION TITLE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664942" w14:textId="77777777" w:rsidR="0062527D" w:rsidRPr="00B84325" w:rsidRDefault="0062527D" w:rsidP="0062527D">
            <w:pPr>
              <w:jc w:val="center"/>
              <w:rPr>
                <w:rFonts w:ascii="Arial" w:hAnsi="Arial"/>
                <w:b/>
                <w:color w:val="auto"/>
                <w:sz w:val="20"/>
                <w:lang w:val="en-AU"/>
              </w:rPr>
            </w:pPr>
            <w:r w:rsidRPr="00B84325">
              <w:rPr>
                <w:rFonts w:ascii="Arial" w:hAnsi="Arial"/>
                <w:b/>
                <w:color w:val="auto"/>
                <w:sz w:val="20"/>
                <w:lang w:val="en-AU"/>
              </w:rPr>
              <w:t>CLASSIFICATION</w:t>
            </w:r>
          </w:p>
        </w:tc>
      </w:tr>
      <w:tr w:rsidR="0062527D" w:rsidRPr="002F726B" w14:paraId="25664946" w14:textId="77777777" w:rsidTr="00662732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4944" w14:textId="77777777" w:rsidR="0062527D" w:rsidRPr="00B84325" w:rsidRDefault="000B4965" w:rsidP="0062527D">
            <w:pPr>
              <w:jc w:val="center"/>
              <w:rPr>
                <w:rFonts w:ascii="Arial" w:hAnsi="Arial"/>
                <w:color w:val="auto"/>
                <w:sz w:val="20"/>
                <w:lang w:val="en-AU"/>
              </w:rPr>
            </w:pPr>
            <w:r>
              <w:rPr>
                <w:rFonts w:ascii="Arial" w:hAnsi="Arial"/>
                <w:color w:val="auto"/>
                <w:sz w:val="20"/>
                <w:lang w:val="en-AU"/>
              </w:rPr>
              <w:t xml:space="preserve">Assistant </w:t>
            </w:r>
            <w:r w:rsidR="0062527D" w:rsidRPr="00B84325">
              <w:rPr>
                <w:rFonts w:ascii="Arial" w:hAnsi="Arial"/>
                <w:color w:val="auto"/>
                <w:sz w:val="20"/>
                <w:lang w:val="en-AU"/>
              </w:rPr>
              <w:t>District Director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664945" w14:textId="77777777" w:rsidR="0062527D" w:rsidRPr="00B84325" w:rsidRDefault="0062527D" w:rsidP="000B4965">
            <w:pPr>
              <w:jc w:val="center"/>
              <w:rPr>
                <w:rFonts w:ascii="Arial" w:hAnsi="Arial"/>
                <w:color w:val="auto"/>
                <w:sz w:val="20"/>
                <w:lang w:val="en-AU"/>
              </w:rPr>
            </w:pPr>
            <w:r w:rsidRPr="00B84325">
              <w:rPr>
                <w:rFonts w:ascii="Arial" w:hAnsi="Arial"/>
                <w:color w:val="auto"/>
                <w:sz w:val="20"/>
                <w:lang w:val="en-AU"/>
              </w:rPr>
              <w:t xml:space="preserve">Specified Calling Level </w:t>
            </w:r>
            <w:r w:rsidR="000B4965">
              <w:rPr>
                <w:rFonts w:ascii="Arial" w:hAnsi="Arial"/>
                <w:color w:val="auto"/>
                <w:sz w:val="20"/>
                <w:lang w:val="en-AU"/>
              </w:rPr>
              <w:t>4</w:t>
            </w:r>
            <w:r w:rsidR="000B4965" w:rsidRPr="00B84325">
              <w:rPr>
                <w:rFonts w:ascii="Arial" w:hAnsi="Arial"/>
                <w:color w:val="auto"/>
                <w:sz w:val="20"/>
                <w:lang w:val="en-AU"/>
              </w:rPr>
              <w:t xml:space="preserve"> </w:t>
            </w:r>
          </w:p>
        </w:tc>
      </w:tr>
    </w:tbl>
    <w:p w14:paraId="25664947" w14:textId="77777777" w:rsidR="0062527D" w:rsidRPr="00B84325" w:rsidRDefault="0062527D" w:rsidP="0062527D">
      <w:pPr>
        <w:rPr>
          <w:rFonts w:ascii="Arial" w:hAnsi="Arial"/>
          <w:b/>
          <w:i/>
          <w:color w:val="auto"/>
          <w:sz w:val="20"/>
          <w:lang w:val="en-AU"/>
        </w:rPr>
      </w:pPr>
      <w:r w:rsidRPr="002F726B">
        <w:rPr>
          <w:rFonts w:ascii="Arial" w:hAnsi="Arial"/>
          <w:b/>
          <w:i/>
          <w:color w:val="auto"/>
          <w:sz w:val="21"/>
          <w:szCs w:val="21"/>
          <w:lang w:val="en-AU"/>
        </w:rPr>
        <w:tab/>
      </w:r>
      <w:r w:rsidR="000B4965">
        <w:rPr>
          <w:rFonts w:ascii="Arial" w:hAnsi="Arial"/>
          <w:b/>
          <w:noProof/>
          <w:color w:val="auto"/>
          <w:sz w:val="20"/>
          <w:lang w:val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664A1E" wp14:editId="25664A1F">
                <wp:simplePos x="0" y="0"/>
                <wp:positionH relativeFrom="column">
                  <wp:posOffset>1863725</wp:posOffset>
                </wp:positionH>
                <wp:positionV relativeFrom="paragraph">
                  <wp:posOffset>36195</wp:posOffset>
                </wp:positionV>
                <wp:extent cx="0" cy="228600"/>
                <wp:effectExtent l="53975" t="17145" r="60325" b="1143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75pt,2.85pt" to="146.7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">
                <v:stroke endarrow="block"/>
              </v:line>
            </w:pict>
          </mc:Fallback>
        </mc:AlternateContent>
      </w:r>
      <w:r w:rsidRPr="00B84325">
        <w:rPr>
          <w:rFonts w:ascii="Arial" w:hAnsi="Arial"/>
          <w:b/>
          <w:i/>
          <w:color w:val="auto"/>
          <w:sz w:val="20"/>
          <w:lang w:val="en-AU"/>
        </w:rPr>
        <w:t>Reports to</w:t>
      </w:r>
    </w:p>
    <w:p w14:paraId="25664948" w14:textId="77777777" w:rsidR="00707E2F" w:rsidRPr="00662732" w:rsidRDefault="00707E2F" w:rsidP="0062527D">
      <w:pPr>
        <w:rPr>
          <w:sz w:val="16"/>
          <w:szCs w:val="16"/>
          <w:lang w:val="en-A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2520"/>
      </w:tblGrid>
      <w:tr w:rsidR="0062527D" w:rsidRPr="00B84325" w14:paraId="2566494B" w14:textId="77777777" w:rsidTr="001D66A8">
        <w:trPr>
          <w:cantSplit/>
          <w:trHeight w:val="283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4949" w14:textId="77777777" w:rsidR="0062527D" w:rsidRPr="00B84325" w:rsidRDefault="0062527D" w:rsidP="0062527D">
            <w:pPr>
              <w:jc w:val="center"/>
              <w:rPr>
                <w:rFonts w:ascii="Arial" w:hAnsi="Arial" w:cs="Arial"/>
                <w:color w:val="000000"/>
                <w:sz w:val="20"/>
                <w:lang w:val="en-AU"/>
              </w:rPr>
            </w:pPr>
            <w:r w:rsidRPr="00B84325">
              <w:rPr>
                <w:rFonts w:ascii="Arial" w:hAnsi="Arial" w:cs="Arial"/>
                <w:color w:val="000000"/>
                <w:sz w:val="20"/>
                <w:lang w:val="en-AU"/>
              </w:rPr>
              <w:t>This position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66494A" w14:textId="77777777" w:rsidR="0062527D" w:rsidRPr="00B84325" w:rsidRDefault="0062527D" w:rsidP="0062527D">
            <w:pPr>
              <w:jc w:val="center"/>
              <w:rPr>
                <w:rFonts w:ascii="Arial" w:hAnsi="Arial"/>
                <w:color w:val="auto"/>
                <w:sz w:val="20"/>
                <w:lang w:val="en-AU"/>
              </w:rPr>
            </w:pPr>
            <w:r w:rsidRPr="00B84325">
              <w:rPr>
                <w:rFonts w:ascii="Arial" w:hAnsi="Arial"/>
                <w:color w:val="auto"/>
                <w:sz w:val="20"/>
                <w:lang w:val="en-AU"/>
              </w:rPr>
              <w:t>Specified Calling Level 3</w:t>
            </w:r>
          </w:p>
        </w:tc>
      </w:tr>
    </w:tbl>
    <w:p w14:paraId="2566494C" w14:textId="77777777" w:rsidR="002F726B" w:rsidRPr="00B84325" w:rsidRDefault="002F726B" w:rsidP="0062527D">
      <w:pPr>
        <w:rPr>
          <w:rFonts w:ascii="Arial" w:hAnsi="Arial"/>
          <w:color w:val="auto"/>
          <w:sz w:val="18"/>
          <w:szCs w:val="18"/>
          <w:lang w:val="en-AU"/>
        </w:rPr>
      </w:pPr>
    </w:p>
    <w:p w14:paraId="2566494D" w14:textId="77777777" w:rsidR="0062527D" w:rsidRPr="00B84325" w:rsidRDefault="0062527D" w:rsidP="0062527D">
      <w:pPr>
        <w:rPr>
          <w:rFonts w:ascii="Arial" w:hAnsi="Arial"/>
          <w:b/>
          <w:caps/>
          <w:color w:val="auto"/>
          <w:sz w:val="20"/>
          <w:lang w:val="en-AU"/>
        </w:rPr>
      </w:pPr>
      <w:r w:rsidRPr="00B84325">
        <w:rPr>
          <w:rFonts w:ascii="Arial" w:hAnsi="Arial"/>
          <w:b/>
          <w:caps/>
          <w:color w:val="auto"/>
          <w:sz w:val="20"/>
          <w:lang w:val="en-AU"/>
        </w:rPr>
        <w:t>Positions under direct supervision: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6"/>
        <w:gridCol w:w="5221"/>
      </w:tblGrid>
      <w:tr w:rsidR="0062527D" w:rsidRPr="00C47235" w14:paraId="25664950" w14:textId="77777777" w:rsidTr="004E25DE">
        <w:tc>
          <w:tcPr>
            <w:tcW w:w="5387" w:type="dxa"/>
            <w:shd w:val="clear" w:color="auto" w:fill="auto"/>
          </w:tcPr>
          <w:p w14:paraId="2566494E" w14:textId="77777777" w:rsidR="0062527D" w:rsidRPr="00C47235" w:rsidRDefault="0062527D" w:rsidP="0062527D">
            <w:pPr>
              <w:rPr>
                <w:rFonts w:ascii="Arial" w:hAnsi="Arial"/>
                <w:b/>
                <w:caps/>
                <w:color w:val="auto"/>
                <w:sz w:val="20"/>
                <w:lang w:val="en-AU"/>
              </w:rPr>
            </w:pPr>
            <w:r w:rsidRPr="00C47235">
              <w:rPr>
                <w:rFonts w:ascii="Arial" w:hAnsi="Arial"/>
                <w:b/>
                <w:color w:val="auto"/>
                <w:sz w:val="20"/>
                <w:lang w:val="en-AU"/>
              </w:rPr>
              <w:t>Title</w:t>
            </w:r>
          </w:p>
        </w:tc>
        <w:tc>
          <w:tcPr>
            <w:tcW w:w="5245" w:type="dxa"/>
            <w:shd w:val="clear" w:color="auto" w:fill="auto"/>
          </w:tcPr>
          <w:p w14:paraId="2566494F" w14:textId="77777777" w:rsidR="0062527D" w:rsidRPr="00C47235" w:rsidRDefault="0062527D" w:rsidP="0062527D">
            <w:pPr>
              <w:rPr>
                <w:rFonts w:ascii="Arial" w:hAnsi="Arial"/>
                <w:b/>
                <w:caps/>
                <w:color w:val="auto"/>
                <w:sz w:val="20"/>
                <w:lang w:val="en-AU"/>
              </w:rPr>
            </w:pPr>
            <w:r w:rsidRPr="00C47235">
              <w:rPr>
                <w:rFonts w:ascii="Arial" w:hAnsi="Arial"/>
                <w:b/>
                <w:color w:val="auto"/>
                <w:sz w:val="20"/>
                <w:lang w:val="en-AU"/>
              </w:rPr>
              <w:t>Classification</w:t>
            </w:r>
          </w:p>
        </w:tc>
      </w:tr>
      <w:tr w:rsidR="0062527D" w:rsidRPr="00C47235" w14:paraId="25664953" w14:textId="77777777" w:rsidTr="004E25DE">
        <w:tc>
          <w:tcPr>
            <w:tcW w:w="5387" w:type="dxa"/>
            <w:shd w:val="clear" w:color="auto" w:fill="auto"/>
          </w:tcPr>
          <w:p w14:paraId="25664951" w14:textId="77777777" w:rsidR="0062527D" w:rsidRPr="00C47235" w:rsidRDefault="00D14071" w:rsidP="0062527D">
            <w:pPr>
              <w:rPr>
                <w:rFonts w:ascii="Arial" w:hAnsi="Arial"/>
                <w:color w:val="auto"/>
                <w:sz w:val="20"/>
                <w:lang w:val="en-AU"/>
              </w:rPr>
            </w:pPr>
            <w:r>
              <w:rPr>
                <w:rFonts w:ascii="Arial" w:hAnsi="Arial"/>
                <w:color w:val="auto"/>
                <w:sz w:val="20"/>
                <w:lang w:val="en-AU"/>
              </w:rPr>
              <w:t>Nil</w:t>
            </w:r>
          </w:p>
        </w:tc>
        <w:tc>
          <w:tcPr>
            <w:tcW w:w="5245" w:type="dxa"/>
            <w:shd w:val="clear" w:color="auto" w:fill="auto"/>
          </w:tcPr>
          <w:p w14:paraId="25664952" w14:textId="77777777" w:rsidR="0062527D" w:rsidRPr="00C47235" w:rsidRDefault="0062527D" w:rsidP="0062527D">
            <w:pPr>
              <w:rPr>
                <w:rFonts w:ascii="Arial" w:hAnsi="Arial"/>
                <w:b/>
                <w:caps/>
                <w:color w:val="auto"/>
                <w:sz w:val="20"/>
                <w:lang w:val="en-AU"/>
              </w:rPr>
            </w:pPr>
          </w:p>
        </w:tc>
      </w:tr>
    </w:tbl>
    <w:p w14:paraId="25664954" w14:textId="77777777" w:rsidR="0062527D" w:rsidRPr="00662732" w:rsidRDefault="0062527D" w:rsidP="0062527D">
      <w:pPr>
        <w:rPr>
          <w:rFonts w:ascii="Arial" w:hAnsi="Arial"/>
          <w:b/>
          <w:caps/>
          <w:color w:val="auto"/>
          <w:sz w:val="16"/>
          <w:szCs w:val="16"/>
          <w:lang w:val="en-AU"/>
        </w:rPr>
      </w:pPr>
    </w:p>
    <w:p w14:paraId="25664955" w14:textId="77777777" w:rsidR="00D14071" w:rsidRDefault="00D14071" w:rsidP="0062527D">
      <w:pPr>
        <w:rPr>
          <w:rFonts w:ascii="Arial" w:hAnsi="Arial"/>
          <w:b/>
          <w:caps/>
          <w:color w:val="auto"/>
          <w:sz w:val="20"/>
          <w:lang w:val="en-AU"/>
        </w:rPr>
      </w:pPr>
    </w:p>
    <w:p w14:paraId="25664956" w14:textId="77777777" w:rsidR="0062527D" w:rsidRPr="00B84325" w:rsidRDefault="0062527D" w:rsidP="0062527D">
      <w:pPr>
        <w:rPr>
          <w:rFonts w:ascii="Arial" w:hAnsi="Arial"/>
          <w:b/>
          <w:caps/>
          <w:color w:val="auto"/>
          <w:sz w:val="20"/>
          <w:lang w:val="en-AU"/>
        </w:rPr>
      </w:pPr>
      <w:r w:rsidRPr="00B84325">
        <w:rPr>
          <w:rFonts w:ascii="Arial" w:hAnsi="Arial"/>
          <w:b/>
          <w:caps/>
          <w:color w:val="auto"/>
          <w:sz w:val="20"/>
          <w:lang w:val="en-AU"/>
        </w:rPr>
        <w:t>SECTION 3 – DEPARTMENT VALUES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8"/>
        <w:gridCol w:w="5219"/>
      </w:tblGrid>
      <w:tr w:rsidR="0062527D" w:rsidRPr="00C47235" w14:paraId="2566495B" w14:textId="77777777" w:rsidTr="004E25DE">
        <w:tc>
          <w:tcPr>
            <w:tcW w:w="5387" w:type="dxa"/>
            <w:shd w:val="clear" w:color="auto" w:fill="auto"/>
          </w:tcPr>
          <w:p w14:paraId="25664957" w14:textId="77777777" w:rsidR="00B0251C" w:rsidRPr="00C47235" w:rsidRDefault="00B0251C" w:rsidP="00C47235">
            <w:pPr>
              <w:numPr>
                <w:ilvl w:val="0"/>
                <w:numId w:val="16"/>
              </w:numPr>
              <w:rPr>
                <w:rFonts w:ascii="Arial" w:hAnsi="Arial"/>
                <w:caps/>
                <w:color w:val="auto"/>
                <w:sz w:val="20"/>
              </w:rPr>
            </w:pPr>
            <w:r w:rsidRPr="00C47235">
              <w:rPr>
                <w:rFonts w:ascii="Arial" w:hAnsi="Arial"/>
                <w:color w:val="auto"/>
                <w:sz w:val="20"/>
              </w:rPr>
              <w:t>We value respect</w:t>
            </w:r>
            <w:r w:rsidRPr="00C47235">
              <w:rPr>
                <w:rFonts w:ascii="Arial" w:hAnsi="Arial"/>
                <w:color w:val="auto"/>
                <w:sz w:val="20"/>
              </w:rPr>
              <w:tab/>
            </w:r>
            <w:r w:rsidRPr="00C47235">
              <w:rPr>
                <w:rFonts w:ascii="Arial" w:hAnsi="Arial"/>
                <w:color w:val="auto"/>
                <w:sz w:val="20"/>
              </w:rPr>
              <w:tab/>
            </w:r>
            <w:r w:rsidRPr="00C47235">
              <w:rPr>
                <w:rFonts w:ascii="Arial" w:hAnsi="Arial"/>
                <w:color w:val="auto"/>
                <w:sz w:val="20"/>
              </w:rPr>
              <w:tab/>
            </w:r>
          </w:p>
          <w:p w14:paraId="25664958" w14:textId="77777777" w:rsidR="0062527D" w:rsidRPr="00C47235" w:rsidRDefault="00B0251C" w:rsidP="00C47235">
            <w:pPr>
              <w:numPr>
                <w:ilvl w:val="0"/>
                <w:numId w:val="16"/>
              </w:numPr>
              <w:rPr>
                <w:color w:val="auto"/>
                <w:sz w:val="20"/>
              </w:rPr>
            </w:pPr>
            <w:r w:rsidRPr="00C47235">
              <w:rPr>
                <w:rFonts w:ascii="Arial" w:hAnsi="Arial"/>
                <w:color w:val="auto"/>
                <w:sz w:val="20"/>
              </w:rPr>
              <w:t>We value openness</w:t>
            </w:r>
          </w:p>
        </w:tc>
        <w:tc>
          <w:tcPr>
            <w:tcW w:w="5245" w:type="dxa"/>
            <w:shd w:val="clear" w:color="auto" w:fill="auto"/>
          </w:tcPr>
          <w:p w14:paraId="25664959" w14:textId="77777777" w:rsidR="00B0251C" w:rsidRPr="00C47235" w:rsidRDefault="00B0251C" w:rsidP="00C47235">
            <w:pPr>
              <w:numPr>
                <w:ilvl w:val="0"/>
                <w:numId w:val="16"/>
              </w:numPr>
              <w:rPr>
                <w:rFonts w:ascii="Arial" w:hAnsi="Arial"/>
                <w:color w:val="auto"/>
                <w:sz w:val="20"/>
              </w:rPr>
            </w:pPr>
            <w:r w:rsidRPr="00C47235">
              <w:rPr>
                <w:rFonts w:ascii="Arial" w:hAnsi="Arial"/>
                <w:color w:val="auto"/>
                <w:sz w:val="20"/>
              </w:rPr>
              <w:t>We value team work</w:t>
            </w:r>
          </w:p>
          <w:p w14:paraId="2566495A" w14:textId="77777777" w:rsidR="0062527D" w:rsidRPr="00C47235" w:rsidRDefault="00B0251C" w:rsidP="00C47235">
            <w:pPr>
              <w:numPr>
                <w:ilvl w:val="0"/>
                <w:numId w:val="16"/>
              </w:numPr>
              <w:rPr>
                <w:color w:val="auto"/>
                <w:sz w:val="20"/>
              </w:rPr>
            </w:pPr>
            <w:r w:rsidRPr="00C47235">
              <w:rPr>
                <w:rFonts w:ascii="Arial" w:hAnsi="Arial"/>
                <w:color w:val="auto"/>
                <w:sz w:val="20"/>
              </w:rPr>
              <w:t>We value responsiveness</w:t>
            </w:r>
          </w:p>
        </w:tc>
      </w:tr>
    </w:tbl>
    <w:p w14:paraId="2566495C" w14:textId="77777777" w:rsidR="00D14071" w:rsidRDefault="00D14071" w:rsidP="0062527D">
      <w:pPr>
        <w:pStyle w:val="Heading3"/>
        <w:rPr>
          <w:color w:val="auto"/>
          <w:sz w:val="18"/>
          <w:szCs w:val="18"/>
          <w:lang w:val="en-AU"/>
        </w:rPr>
      </w:pPr>
    </w:p>
    <w:p w14:paraId="2566495D" w14:textId="77777777" w:rsidR="00D14071" w:rsidRDefault="00D14071" w:rsidP="0062527D">
      <w:pPr>
        <w:pStyle w:val="Heading3"/>
        <w:rPr>
          <w:color w:val="auto"/>
          <w:sz w:val="18"/>
          <w:szCs w:val="18"/>
          <w:lang w:val="en-AU"/>
        </w:rPr>
      </w:pPr>
    </w:p>
    <w:p w14:paraId="2566495E" w14:textId="77777777" w:rsidR="0062527D" w:rsidRDefault="002F726B" w:rsidP="0062527D">
      <w:pPr>
        <w:pStyle w:val="Heading3"/>
        <w:rPr>
          <w:caps/>
          <w:color w:val="auto"/>
          <w:sz w:val="18"/>
          <w:szCs w:val="18"/>
          <w:lang w:val="en-AU"/>
        </w:rPr>
      </w:pPr>
      <w:r w:rsidRPr="00B84325">
        <w:rPr>
          <w:color w:val="auto"/>
          <w:sz w:val="18"/>
          <w:szCs w:val="18"/>
          <w:lang w:val="en-AU"/>
        </w:rPr>
        <w:t>S</w:t>
      </w:r>
      <w:r w:rsidR="0062527D" w:rsidRPr="00B84325">
        <w:rPr>
          <w:color w:val="auto"/>
          <w:sz w:val="18"/>
          <w:szCs w:val="18"/>
          <w:lang w:val="en-AU"/>
        </w:rPr>
        <w:t xml:space="preserve">ECTION 4 – STATEMENT </w:t>
      </w:r>
      <w:r w:rsidR="0062527D" w:rsidRPr="00B84325">
        <w:rPr>
          <w:caps/>
          <w:color w:val="auto"/>
          <w:sz w:val="18"/>
          <w:szCs w:val="18"/>
          <w:lang w:val="en-AU"/>
        </w:rPr>
        <w:t>OF RESPONSIBILITIES</w:t>
      </w:r>
    </w:p>
    <w:p w14:paraId="2566495F" w14:textId="77777777" w:rsidR="00662732" w:rsidRPr="00662732" w:rsidRDefault="00662732" w:rsidP="00662732">
      <w:pPr>
        <w:rPr>
          <w:rFonts w:ascii="Arial" w:hAnsi="Arial" w:cs="Arial"/>
          <w:sz w:val="16"/>
          <w:szCs w:val="16"/>
          <w:lang w:val="en-AU"/>
        </w:rPr>
      </w:pP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62527D" w:rsidRPr="002F726B" w14:paraId="25664975" w14:textId="77777777" w:rsidTr="0039739A">
        <w:trPr>
          <w:cantSplit/>
          <w:trHeight w:val="573"/>
        </w:trPr>
        <w:tc>
          <w:tcPr>
            <w:tcW w:w="10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4960" w14:textId="77777777" w:rsidR="0062527D" w:rsidRDefault="0062527D" w:rsidP="00C4136D">
            <w:pPr>
              <w:pStyle w:val="BodyText2"/>
              <w:ind w:left="36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B84325">
              <w:rPr>
                <w:rFonts w:ascii="Arial" w:hAnsi="Arial"/>
                <w:color w:val="000000"/>
                <w:sz w:val="18"/>
                <w:szCs w:val="18"/>
              </w:rPr>
              <w:t>The</w:t>
            </w:r>
            <w:r w:rsidRPr="00B84325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 Leader</w:t>
            </w:r>
            <w:r w:rsidRPr="00B84325">
              <w:rPr>
                <w:rFonts w:ascii="Arial" w:hAnsi="Arial"/>
                <w:color w:val="000000"/>
                <w:sz w:val="18"/>
                <w:szCs w:val="18"/>
              </w:rPr>
              <w:t xml:space="preserve"> </w:t>
            </w:r>
            <w:r w:rsidR="00E03EF1">
              <w:rPr>
                <w:rFonts w:ascii="Arial" w:hAnsi="Arial"/>
                <w:b/>
                <w:color w:val="000000"/>
                <w:sz w:val="18"/>
                <w:szCs w:val="18"/>
              </w:rPr>
              <w:t xml:space="preserve">Child Protection </w:t>
            </w:r>
            <w:r w:rsidR="001D66A8">
              <w:rPr>
                <w:rFonts w:ascii="Arial" w:hAnsi="Arial"/>
                <w:color w:val="000000"/>
                <w:sz w:val="18"/>
                <w:szCs w:val="18"/>
              </w:rPr>
              <w:t xml:space="preserve">works as part of the </w:t>
            </w:r>
            <w:r w:rsidR="001D66A8" w:rsidRPr="00E03EF1">
              <w:rPr>
                <w:rFonts w:ascii="Arial" w:hAnsi="Arial"/>
                <w:b/>
                <w:color w:val="000000"/>
                <w:sz w:val="18"/>
                <w:szCs w:val="18"/>
              </w:rPr>
              <w:t>Family Support Network</w:t>
            </w:r>
            <w:r w:rsidRPr="00B84325">
              <w:rPr>
                <w:rFonts w:ascii="Arial" w:hAnsi="Arial"/>
                <w:color w:val="000000"/>
                <w:sz w:val="18"/>
                <w:szCs w:val="18"/>
              </w:rPr>
              <w:t xml:space="preserve"> in the areas of child protection and </w:t>
            </w:r>
            <w:r w:rsidR="00E134AC" w:rsidRPr="00B84325">
              <w:rPr>
                <w:rFonts w:ascii="Arial" w:hAnsi="Arial"/>
                <w:color w:val="000000"/>
                <w:sz w:val="18"/>
                <w:szCs w:val="18"/>
              </w:rPr>
              <w:t xml:space="preserve">family support and </w:t>
            </w:r>
            <w:r w:rsidRPr="00B84325">
              <w:rPr>
                <w:rFonts w:ascii="Arial" w:hAnsi="Arial"/>
                <w:color w:val="000000"/>
                <w:sz w:val="18"/>
                <w:szCs w:val="18"/>
              </w:rPr>
              <w:t>is responsible for:</w:t>
            </w:r>
          </w:p>
          <w:p w14:paraId="25664961" w14:textId="77777777" w:rsidR="00FB5FE7" w:rsidRDefault="00FB5FE7" w:rsidP="00C4136D">
            <w:pPr>
              <w:pStyle w:val="BodyText2"/>
              <w:ind w:left="36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25664962" w14:textId="77777777" w:rsidR="00FB5FE7" w:rsidRDefault="00FB5FE7" w:rsidP="00C4136D">
            <w:pPr>
              <w:pStyle w:val="BodyText2"/>
              <w:ind w:left="36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Representing the Department as a </w:t>
            </w:r>
            <w:r w:rsidR="007D25D5">
              <w:rPr>
                <w:rFonts w:ascii="Arial" w:hAnsi="Arial"/>
                <w:color w:val="000000"/>
                <w:sz w:val="18"/>
                <w:szCs w:val="18"/>
              </w:rPr>
              <w:t xml:space="preserve">core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member agency of the Family Support Network in partnership with the community service sector to support vulnerable children, young people and families.</w:t>
            </w:r>
          </w:p>
          <w:p w14:paraId="25664963" w14:textId="77777777" w:rsidR="00FB5FE7" w:rsidRDefault="00FB5FE7" w:rsidP="00C4136D">
            <w:pPr>
              <w:pStyle w:val="BodyText2"/>
              <w:ind w:left="36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25664964" w14:textId="77777777" w:rsidR="00FB5FE7" w:rsidRDefault="00FB5FE7" w:rsidP="00C4136D">
            <w:pPr>
              <w:pStyle w:val="BodyText2"/>
              <w:ind w:left="36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Providing </w:t>
            </w:r>
            <w:r w:rsidR="00547373">
              <w:rPr>
                <w:rFonts w:ascii="Arial" w:hAnsi="Arial"/>
                <w:color w:val="000000"/>
                <w:sz w:val="18"/>
                <w:szCs w:val="18"/>
              </w:rPr>
              <w:t xml:space="preserve">specialist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consultation, support and advice on the safety and wellbeing of children, young people and families involved </w:t>
            </w:r>
            <w:r w:rsidR="007D25D5">
              <w:rPr>
                <w:rFonts w:ascii="Arial" w:hAnsi="Arial"/>
                <w:color w:val="000000"/>
                <w:sz w:val="18"/>
                <w:szCs w:val="18"/>
              </w:rPr>
              <w:t xml:space="preserve">with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the </w:t>
            </w:r>
            <w:r w:rsidR="00A53AE8">
              <w:rPr>
                <w:rFonts w:ascii="Arial" w:hAnsi="Arial"/>
                <w:color w:val="000000"/>
                <w:sz w:val="18"/>
                <w:szCs w:val="18"/>
              </w:rPr>
              <w:t xml:space="preserve">Family Support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Network</w:t>
            </w:r>
            <w:r w:rsidR="00A53AE8">
              <w:rPr>
                <w:rFonts w:ascii="Arial" w:hAnsi="Arial"/>
                <w:color w:val="000000"/>
                <w:sz w:val="18"/>
                <w:szCs w:val="18"/>
              </w:rPr>
              <w:t xml:space="preserve"> and making decisions regarding referral</w:t>
            </w:r>
            <w:r w:rsidR="007D25D5">
              <w:rPr>
                <w:rFonts w:ascii="Arial" w:hAnsi="Arial"/>
                <w:color w:val="000000"/>
                <w:sz w:val="18"/>
                <w:szCs w:val="18"/>
              </w:rPr>
              <w:t xml:space="preserve"> and intake</w:t>
            </w:r>
            <w:r w:rsidR="00A53AE8">
              <w:rPr>
                <w:rFonts w:ascii="Arial" w:hAnsi="Arial"/>
                <w:color w:val="000000"/>
                <w:sz w:val="18"/>
                <w:szCs w:val="18"/>
              </w:rPr>
              <w:t xml:space="preserve"> to the Department.</w:t>
            </w:r>
          </w:p>
          <w:p w14:paraId="25664965" w14:textId="77777777" w:rsidR="00A53AE8" w:rsidRDefault="00A53AE8" w:rsidP="00C4136D">
            <w:pPr>
              <w:pStyle w:val="BodyText2"/>
              <w:ind w:left="36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25664966" w14:textId="77777777" w:rsidR="00A53AE8" w:rsidRDefault="00A53AE8" w:rsidP="00C4136D">
            <w:pPr>
              <w:pStyle w:val="BodyText2"/>
              <w:ind w:left="36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B84325">
              <w:rPr>
                <w:rFonts w:ascii="Arial" w:hAnsi="Arial"/>
                <w:color w:val="000000"/>
                <w:sz w:val="18"/>
                <w:szCs w:val="18"/>
              </w:rPr>
              <w:t xml:space="preserve">Managing 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Family Support Netw</w:t>
            </w:r>
            <w:r w:rsidR="002D01FA">
              <w:rPr>
                <w:rFonts w:ascii="Arial" w:hAnsi="Arial"/>
                <w:color w:val="000000"/>
                <w:sz w:val="18"/>
                <w:szCs w:val="18"/>
              </w:rPr>
              <w:t>ork referrals to the Department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>.</w:t>
            </w:r>
          </w:p>
          <w:p w14:paraId="25664967" w14:textId="77777777" w:rsidR="00FB14E2" w:rsidRDefault="00FB14E2" w:rsidP="00C4136D">
            <w:pPr>
              <w:pStyle w:val="BodyText2"/>
              <w:ind w:left="36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25664968" w14:textId="77777777" w:rsidR="00FB14E2" w:rsidRDefault="00FB14E2" w:rsidP="00FB14E2">
            <w:pPr>
              <w:pStyle w:val="BodyText2"/>
              <w:ind w:left="36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Providing leadership in the Family Support Network and maintaining effective relationships with agencies and staff.</w:t>
            </w:r>
          </w:p>
          <w:p w14:paraId="25664969" w14:textId="77777777" w:rsidR="00E03EF1" w:rsidRDefault="00E03EF1" w:rsidP="00FB14E2">
            <w:pPr>
              <w:pStyle w:val="BodyText2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2566496A" w14:textId="77777777" w:rsidR="006F5AFC" w:rsidRPr="00B84325" w:rsidRDefault="001D66A8" w:rsidP="00C4136D">
            <w:pPr>
              <w:pStyle w:val="BodyText2"/>
              <w:ind w:left="36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R</w:t>
            </w:r>
            <w:r w:rsidR="00E134AC" w:rsidRPr="00B84325">
              <w:rPr>
                <w:rFonts w:ascii="Arial" w:hAnsi="Arial"/>
                <w:color w:val="000000"/>
                <w:sz w:val="18"/>
                <w:szCs w:val="18"/>
              </w:rPr>
              <w:t>esponding</w:t>
            </w:r>
            <w:r w:rsidR="006B0269" w:rsidRPr="00B84325">
              <w:rPr>
                <w:rFonts w:ascii="Arial" w:hAnsi="Arial"/>
                <w:color w:val="000000"/>
                <w:sz w:val="18"/>
                <w:szCs w:val="18"/>
              </w:rPr>
              <w:t xml:space="preserve"> to concerns regarding the safety and wellbeing of children in applying the provisions of the </w:t>
            </w:r>
            <w:r w:rsidR="006B0269" w:rsidRPr="004B7C41">
              <w:rPr>
                <w:rFonts w:ascii="Arial" w:hAnsi="Arial"/>
                <w:i/>
                <w:color w:val="auto"/>
                <w:sz w:val="18"/>
                <w:szCs w:val="18"/>
              </w:rPr>
              <w:t>Children and Community Services Act 2004</w:t>
            </w:r>
            <w:r w:rsidR="002E0ADC" w:rsidRPr="004B7C41">
              <w:rPr>
                <w:rFonts w:ascii="Arial" w:hAnsi="Arial"/>
                <w:i/>
                <w:color w:val="auto"/>
                <w:sz w:val="18"/>
                <w:szCs w:val="18"/>
              </w:rPr>
              <w:t>.</w:t>
            </w:r>
          </w:p>
          <w:p w14:paraId="2566496B" w14:textId="77777777" w:rsidR="006F5AFC" w:rsidRDefault="006F5AFC" w:rsidP="00C4136D">
            <w:pPr>
              <w:pStyle w:val="BodyText2"/>
              <w:ind w:left="36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2566496C" w14:textId="77777777" w:rsidR="002874B3" w:rsidRDefault="002874B3" w:rsidP="00C4136D">
            <w:pPr>
              <w:pStyle w:val="BodyText2"/>
              <w:ind w:left="36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Participates in assessment and complex case work activities, as required.</w:t>
            </w:r>
          </w:p>
          <w:p w14:paraId="2566496D" w14:textId="77777777" w:rsidR="002874B3" w:rsidRPr="001D66A8" w:rsidRDefault="002874B3" w:rsidP="00C4136D">
            <w:pPr>
              <w:pStyle w:val="BodyText2"/>
              <w:ind w:left="36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2566496E" w14:textId="77777777" w:rsidR="00C4136D" w:rsidRPr="001D66A8" w:rsidRDefault="00547373" w:rsidP="00E03EF1">
            <w:pPr>
              <w:pStyle w:val="BodyText2"/>
              <w:ind w:left="36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Providing direction and intervening</w:t>
            </w:r>
            <w:r w:rsidR="00BC38AE">
              <w:rPr>
                <w:rFonts w:ascii="Arial" w:hAnsi="Arial"/>
                <w:color w:val="000000"/>
                <w:sz w:val="18"/>
                <w:szCs w:val="18"/>
              </w:rPr>
              <w:t xml:space="preserve"> in </w:t>
            </w:r>
            <w:r w:rsidR="00AB47E1" w:rsidRPr="00B84325">
              <w:rPr>
                <w:rFonts w:ascii="Arial" w:hAnsi="Arial"/>
                <w:color w:val="000000"/>
                <w:sz w:val="18"/>
                <w:szCs w:val="18"/>
              </w:rPr>
              <w:t>child protection case work matters to promote the safety and wellbeing of children.</w:t>
            </w:r>
          </w:p>
          <w:p w14:paraId="2566496F" w14:textId="77777777" w:rsidR="00C4136D" w:rsidRPr="001D66A8" w:rsidRDefault="00C4136D" w:rsidP="002D01FA">
            <w:pPr>
              <w:pStyle w:val="BodyText2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25664970" w14:textId="77777777" w:rsidR="00AB47E1" w:rsidRPr="00B84325" w:rsidRDefault="00E134AC" w:rsidP="00C4136D">
            <w:pPr>
              <w:pStyle w:val="BodyText2"/>
              <w:ind w:left="36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B84325">
              <w:rPr>
                <w:rFonts w:ascii="Arial" w:hAnsi="Arial"/>
                <w:color w:val="000000"/>
                <w:sz w:val="18"/>
                <w:szCs w:val="18"/>
              </w:rPr>
              <w:t>Reporting</w:t>
            </w:r>
            <w:r w:rsidR="00AB47E1" w:rsidRPr="00B84325">
              <w:rPr>
                <w:rFonts w:ascii="Arial" w:hAnsi="Arial"/>
                <w:color w:val="000000"/>
                <w:sz w:val="18"/>
                <w:szCs w:val="18"/>
              </w:rPr>
              <w:t xml:space="preserve"> to the District Director on the activities of the </w:t>
            </w:r>
            <w:r w:rsidR="00BC38AE">
              <w:rPr>
                <w:rFonts w:ascii="Arial" w:hAnsi="Arial"/>
                <w:color w:val="000000"/>
                <w:sz w:val="18"/>
                <w:szCs w:val="18"/>
              </w:rPr>
              <w:t>Family Support Network</w:t>
            </w:r>
            <w:r w:rsidR="00385B45">
              <w:rPr>
                <w:rFonts w:ascii="Arial" w:hAnsi="Arial"/>
                <w:color w:val="000000"/>
                <w:sz w:val="18"/>
                <w:szCs w:val="18"/>
              </w:rPr>
              <w:t>.</w:t>
            </w:r>
          </w:p>
          <w:p w14:paraId="25664971" w14:textId="77777777" w:rsidR="00C4136D" w:rsidRPr="00590769" w:rsidRDefault="00C4136D" w:rsidP="00590769">
            <w:pPr>
              <w:pStyle w:val="BodyText2"/>
              <w:ind w:left="360"/>
              <w:jc w:val="both"/>
              <w:rPr>
                <w:rFonts w:ascii="Arial" w:hAnsi="Arial"/>
                <w:color w:val="000000"/>
                <w:sz w:val="12"/>
                <w:szCs w:val="12"/>
              </w:rPr>
            </w:pPr>
          </w:p>
          <w:p w14:paraId="25664972" w14:textId="77777777" w:rsidR="00C4136D" w:rsidRPr="001D66A8" w:rsidRDefault="00C4136D" w:rsidP="00C4136D">
            <w:pPr>
              <w:pStyle w:val="BodyText2"/>
              <w:ind w:left="360"/>
              <w:rPr>
                <w:rFonts w:ascii="Arial" w:hAnsi="Arial"/>
                <w:color w:val="000000"/>
                <w:sz w:val="18"/>
                <w:szCs w:val="18"/>
              </w:rPr>
            </w:pPr>
          </w:p>
          <w:p w14:paraId="25664973" w14:textId="77777777" w:rsidR="00547373" w:rsidRDefault="00BC38AE" w:rsidP="00D14071">
            <w:pPr>
              <w:pStyle w:val="BodyText2"/>
              <w:ind w:left="36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L</w:t>
            </w:r>
            <w:r w:rsidR="00E134AC" w:rsidRPr="00B84325">
              <w:rPr>
                <w:rFonts w:ascii="Arial" w:hAnsi="Arial"/>
                <w:color w:val="000000"/>
                <w:sz w:val="18"/>
                <w:szCs w:val="18"/>
              </w:rPr>
              <w:t>iaising</w:t>
            </w:r>
            <w:r w:rsidR="00AC25F6" w:rsidRPr="00B84325">
              <w:rPr>
                <w:rFonts w:ascii="Arial" w:hAnsi="Arial"/>
                <w:color w:val="000000"/>
                <w:sz w:val="18"/>
                <w:szCs w:val="18"/>
              </w:rPr>
              <w:t xml:space="preserve"> with </w:t>
            </w:r>
            <w:r w:rsidR="00385B45">
              <w:rPr>
                <w:rFonts w:ascii="Arial" w:hAnsi="Arial"/>
                <w:color w:val="000000"/>
                <w:sz w:val="18"/>
                <w:szCs w:val="18"/>
              </w:rPr>
              <w:t xml:space="preserve">other </w:t>
            </w:r>
            <w:r w:rsidR="00AC25F6" w:rsidRPr="00B84325">
              <w:rPr>
                <w:rFonts w:ascii="Arial" w:hAnsi="Arial"/>
                <w:color w:val="000000"/>
                <w:sz w:val="18"/>
                <w:szCs w:val="18"/>
              </w:rPr>
              <w:t>T</w:t>
            </w:r>
            <w:r w:rsidR="00A06C61" w:rsidRPr="00B84325">
              <w:rPr>
                <w:rFonts w:ascii="Arial" w:hAnsi="Arial"/>
                <w:color w:val="000000"/>
                <w:sz w:val="18"/>
                <w:szCs w:val="18"/>
              </w:rPr>
              <w:t>eam L</w:t>
            </w:r>
            <w:r w:rsidR="0062527D" w:rsidRPr="00B84325">
              <w:rPr>
                <w:rFonts w:ascii="Arial" w:hAnsi="Arial"/>
                <w:color w:val="000000"/>
                <w:sz w:val="18"/>
                <w:szCs w:val="18"/>
              </w:rPr>
              <w:t>eaders</w:t>
            </w:r>
            <w:r w:rsidR="00AB47E1" w:rsidRPr="00B84325">
              <w:rPr>
                <w:rFonts w:ascii="Arial" w:hAnsi="Arial"/>
                <w:color w:val="000000"/>
                <w:sz w:val="18"/>
                <w:szCs w:val="18"/>
              </w:rPr>
              <w:t xml:space="preserve"> and District</w:t>
            </w:r>
            <w:r w:rsidR="00AC25F6" w:rsidRPr="00B84325">
              <w:rPr>
                <w:rFonts w:ascii="Arial" w:hAnsi="Arial"/>
                <w:color w:val="000000"/>
                <w:sz w:val="18"/>
                <w:szCs w:val="18"/>
              </w:rPr>
              <w:t>/Departmental</w:t>
            </w:r>
            <w:r w:rsidR="00AB47E1" w:rsidRPr="00B84325">
              <w:rPr>
                <w:rFonts w:ascii="Arial" w:hAnsi="Arial"/>
                <w:color w:val="000000"/>
                <w:sz w:val="18"/>
                <w:szCs w:val="18"/>
              </w:rPr>
              <w:t xml:space="preserve"> staff</w:t>
            </w:r>
            <w:r w:rsidR="00547373">
              <w:rPr>
                <w:rFonts w:ascii="Arial" w:hAnsi="Arial"/>
                <w:color w:val="000000"/>
                <w:sz w:val="18"/>
                <w:szCs w:val="18"/>
              </w:rPr>
              <w:t>.</w:t>
            </w:r>
          </w:p>
          <w:p w14:paraId="25664974" w14:textId="77777777" w:rsidR="00D14071" w:rsidRPr="00547373" w:rsidRDefault="00D14071" w:rsidP="00D14071">
            <w:pPr>
              <w:pStyle w:val="BodyText2"/>
              <w:ind w:left="360"/>
              <w:rPr>
                <w:rFonts w:ascii="Arial" w:hAnsi="Arial"/>
                <w:color w:val="000000"/>
                <w:sz w:val="18"/>
                <w:szCs w:val="18"/>
              </w:rPr>
            </w:pPr>
          </w:p>
        </w:tc>
      </w:tr>
    </w:tbl>
    <w:p w14:paraId="25664976" w14:textId="77777777" w:rsidR="00335847" w:rsidRDefault="00335847" w:rsidP="0062527D">
      <w:pPr>
        <w:pStyle w:val="Heading3"/>
        <w:jc w:val="left"/>
        <w:rPr>
          <w:caps/>
          <w:color w:val="auto"/>
          <w:sz w:val="21"/>
          <w:szCs w:val="21"/>
          <w:lang w:val="en-AU"/>
        </w:rPr>
      </w:pPr>
    </w:p>
    <w:p w14:paraId="25664977" w14:textId="77777777" w:rsidR="0062527D" w:rsidRPr="002F726B" w:rsidRDefault="002F726B" w:rsidP="0062527D">
      <w:pPr>
        <w:pStyle w:val="Heading3"/>
        <w:jc w:val="left"/>
        <w:rPr>
          <w:caps/>
          <w:color w:val="auto"/>
          <w:sz w:val="21"/>
          <w:szCs w:val="21"/>
          <w:lang w:val="en-AU"/>
        </w:rPr>
      </w:pPr>
      <w:r>
        <w:rPr>
          <w:caps/>
          <w:color w:val="auto"/>
          <w:sz w:val="21"/>
          <w:szCs w:val="21"/>
          <w:lang w:val="en-AU"/>
        </w:rPr>
        <w:t>s</w:t>
      </w:r>
      <w:r w:rsidR="0062527D" w:rsidRPr="002F726B">
        <w:rPr>
          <w:caps/>
          <w:color w:val="auto"/>
          <w:sz w:val="21"/>
          <w:szCs w:val="21"/>
          <w:lang w:val="en-AU"/>
        </w:rPr>
        <w:t>ECTION 5 – KEY RESPONSIBILITIES</w:t>
      </w:r>
    </w:p>
    <w:tbl>
      <w:tblPr>
        <w:tblW w:w="1077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0206"/>
      </w:tblGrid>
      <w:tr w:rsidR="0062527D" w:rsidRPr="002F726B" w14:paraId="2566497B" w14:textId="77777777" w:rsidTr="00534926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4978" w14:textId="77777777" w:rsidR="0062527D" w:rsidRPr="002F726B" w:rsidRDefault="0062527D" w:rsidP="00662732">
            <w:pPr>
              <w:ind w:right="764"/>
              <w:jc w:val="left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4979" w14:textId="77777777" w:rsidR="0062527D" w:rsidRPr="002F726B" w:rsidRDefault="0062527D" w:rsidP="00662732">
            <w:pPr>
              <w:pStyle w:val="BodyTex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2F726B">
              <w:rPr>
                <w:rFonts w:ascii="Arial" w:hAnsi="Arial" w:cs="Arial"/>
                <w:b/>
                <w:sz w:val="21"/>
                <w:szCs w:val="21"/>
              </w:rPr>
              <w:t>Key Responsibility Area &amp; Related Duties</w:t>
            </w:r>
          </w:p>
          <w:p w14:paraId="2566497A" w14:textId="77777777" w:rsidR="00DE180C" w:rsidRPr="002F726B" w:rsidRDefault="00DE180C" w:rsidP="00662732">
            <w:pPr>
              <w:pStyle w:val="BodyTex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E180C" w:rsidRPr="002F726B" w14:paraId="2566498E" w14:textId="77777777" w:rsidTr="00534926"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66497C" w14:textId="77777777" w:rsidR="00DE180C" w:rsidRDefault="00D14071" w:rsidP="00662732">
            <w:pPr>
              <w:ind w:right="764"/>
              <w:jc w:val="left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auto"/>
                <w:sz w:val="21"/>
                <w:szCs w:val="21"/>
              </w:rPr>
              <w:t>1</w:t>
            </w:r>
          </w:p>
          <w:p w14:paraId="2566497D" w14:textId="77777777" w:rsidR="00DE180C" w:rsidRPr="002F726B" w:rsidRDefault="00DE180C" w:rsidP="00662732">
            <w:pPr>
              <w:ind w:right="764"/>
              <w:jc w:val="left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66497E" w14:textId="77777777" w:rsidR="00DE180C" w:rsidRPr="002F726B" w:rsidRDefault="00DE180C" w:rsidP="00662732">
            <w:pPr>
              <w:pStyle w:val="BodyText"/>
              <w:ind w:left="360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2F726B">
              <w:rPr>
                <w:rFonts w:ascii="Arial" w:hAnsi="Arial" w:cs="Arial"/>
                <w:b/>
                <w:sz w:val="21"/>
                <w:szCs w:val="21"/>
              </w:rPr>
              <w:t>TEAM FUNCTIONS:</w:t>
            </w:r>
          </w:p>
          <w:p w14:paraId="2566497F" w14:textId="77777777" w:rsidR="003F7C75" w:rsidRDefault="003F7C75" w:rsidP="00662732">
            <w:pPr>
              <w:pStyle w:val="BodyText"/>
              <w:ind w:left="360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5664980" w14:textId="77777777" w:rsidR="00DE180C" w:rsidRPr="002F726B" w:rsidRDefault="00DE180C" w:rsidP="00662732">
            <w:pPr>
              <w:pStyle w:val="BodyText"/>
              <w:ind w:left="360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2F726B">
              <w:rPr>
                <w:rFonts w:ascii="Arial" w:hAnsi="Arial" w:cs="Arial"/>
                <w:b/>
                <w:sz w:val="21"/>
                <w:szCs w:val="21"/>
              </w:rPr>
              <w:t>Child Protection</w:t>
            </w:r>
          </w:p>
          <w:p w14:paraId="25664981" w14:textId="77777777" w:rsidR="00CF4C8E" w:rsidRDefault="00547373" w:rsidP="00662732">
            <w:pPr>
              <w:pStyle w:val="BodyText"/>
              <w:ind w:left="360"/>
              <w:jc w:val="left"/>
              <w:rPr>
                <w:rFonts w:ascii="Arial" w:hAnsi="Arial" w:cs="Arial"/>
                <w:i/>
                <w:color w:val="000000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Reviews </w:t>
            </w:r>
            <w:r w:rsidR="00CF4C8E">
              <w:rPr>
                <w:rFonts w:ascii="Arial" w:hAnsi="Arial" w:cs="Arial"/>
                <w:color w:val="000000"/>
                <w:szCs w:val="22"/>
              </w:rPr>
              <w:t xml:space="preserve">reported concerns about a </w:t>
            </w:r>
            <w:r w:rsidR="003F7C75">
              <w:rPr>
                <w:rFonts w:ascii="Arial" w:hAnsi="Arial" w:cs="Arial"/>
                <w:color w:val="000000"/>
                <w:szCs w:val="22"/>
              </w:rPr>
              <w:t>child’s</w:t>
            </w:r>
            <w:r w:rsidR="00CF4C8E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CF4C8E" w:rsidRPr="000223E9">
              <w:rPr>
                <w:rFonts w:ascii="Arial" w:hAnsi="Arial" w:cs="Arial"/>
                <w:color w:val="000000"/>
                <w:szCs w:val="22"/>
              </w:rPr>
              <w:t xml:space="preserve">wellbeing </w:t>
            </w:r>
            <w:r w:rsidR="00CF4C8E">
              <w:rPr>
                <w:rFonts w:ascii="Arial" w:hAnsi="Arial" w:cs="Arial"/>
                <w:color w:val="000000"/>
                <w:szCs w:val="22"/>
              </w:rPr>
              <w:t xml:space="preserve">by making enquiries under Section 31 </w:t>
            </w:r>
            <w:r w:rsidR="00CF4C8E" w:rsidRPr="003A2349">
              <w:rPr>
                <w:rFonts w:ascii="Arial" w:hAnsi="Arial" w:cs="Arial"/>
                <w:color w:val="000000"/>
                <w:szCs w:val="22"/>
              </w:rPr>
              <w:t xml:space="preserve">of the </w:t>
            </w:r>
            <w:r w:rsidR="00CF4C8E" w:rsidRPr="003A2349">
              <w:rPr>
                <w:rFonts w:ascii="Arial" w:hAnsi="Arial" w:cs="Arial"/>
                <w:i/>
                <w:color w:val="000000"/>
                <w:szCs w:val="22"/>
              </w:rPr>
              <w:t>Children and Community Services Act 2004</w:t>
            </w:r>
            <w:r>
              <w:rPr>
                <w:rFonts w:ascii="Arial" w:hAnsi="Arial" w:cs="Arial"/>
                <w:i/>
                <w:color w:val="000000"/>
                <w:szCs w:val="22"/>
              </w:rPr>
              <w:t xml:space="preserve">, 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and makes individual assessment to determine </w:t>
            </w:r>
            <w:r w:rsidR="00CF4C8E" w:rsidRPr="003A2349">
              <w:rPr>
                <w:rFonts w:ascii="Arial" w:hAnsi="Arial" w:cs="Arial"/>
                <w:color w:val="000000"/>
                <w:szCs w:val="22"/>
              </w:rPr>
              <w:t xml:space="preserve">whether action is required to safeguard or promote the </w:t>
            </w:r>
            <w:r w:rsidR="003F7C75" w:rsidRPr="003A2349">
              <w:rPr>
                <w:rFonts w:ascii="Arial" w:hAnsi="Arial" w:cs="Arial"/>
                <w:color w:val="000000"/>
                <w:szCs w:val="22"/>
              </w:rPr>
              <w:t>child’s</w:t>
            </w:r>
            <w:r w:rsidR="00CF4C8E" w:rsidRPr="003A2349">
              <w:rPr>
                <w:rFonts w:ascii="Arial" w:hAnsi="Arial" w:cs="Arial"/>
                <w:color w:val="000000"/>
                <w:szCs w:val="22"/>
              </w:rPr>
              <w:t xml:space="preserve"> </w:t>
            </w:r>
            <w:r w:rsidR="003F7C75" w:rsidRPr="003A2349">
              <w:rPr>
                <w:rFonts w:ascii="Arial" w:hAnsi="Arial" w:cs="Arial"/>
                <w:color w:val="000000"/>
                <w:szCs w:val="22"/>
              </w:rPr>
              <w:t>wellbeing</w:t>
            </w:r>
            <w:r w:rsidR="00CF4C8E" w:rsidRPr="003A2349">
              <w:rPr>
                <w:rFonts w:ascii="Arial" w:hAnsi="Arial" w:cs="Arial"/>
                <w:i/>
                <w:color w:val="000000"/>
                <w:szCs w:val="22"/>
              </w:rPr>
              <w:t>.</w:t>
            </w:r>
          </w:p>
          <w:p w14:paraId="25664982" w14:textId="77777777" w:rsidR="00C4136D" w:rsidRDefault="00C4136D" w:rsidP="00662732">
            <w:pPr>
              <w:pStyle w:val="BodyText"/>
              <w:ind w:left="360"/>
              <w:jc w:val="left"/>
              <w:rPr>
                <w:rFonts w:ascii="Arial" w:hAnsi="Arial" w:cs="Arial"/>
                <w:i/>
                <w:color w:val="000000"/>
                <w:szCs w:val="22"/>
              </w:rPr>
            </w:pPr>
          </w:p>
          <w:p w14:paraId="25664983" w14:textId="77777777" w:rsidR="00CF4C8E" w:rsidRPr="00C4136D" w:rsidRDefault="00547373" w:rsidP="00662732">
            <w:pPr>
              <w:pStyle w:val="BodyText"/>
              <w:ind w:left="360"/>
              <w:jc w:val="left"/>
              <w:rPr>
                <w:rFonts w:ascii="Arial" w:hAnsi="Arial" w:cs="Arial"/>
                <w:i/>
                <w:color w:val="000000"/>
                <w:szCs w:val="22"/>
              </w:rPr>
            </w:pPr>
            <w:r>
              <w:rPr>
                <w:rFonts w:ascii="Arial" w:hAnsi="Arial" w:cs="Arial"/>
                <w:sz w:val="21"/>
                <w:szCs w:val="21"/>
              </w:rPr>
              <w:t>Conducts and/or leads</w:t>
            </w:r>
            <w:r w:rsidR="00CF4C8E" w:rsidRPr="002F726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3A2349">
              <w:rPr>
                <w:rFonts w:ascii="Arial" w:hAnsi="Arial" w:cs="Arial"/>
                <w:color w:val="000000"/>
                <w:szCs w:val="22"/>
              </w:rPr>
              <w:t xml:space="preserve">assessments and investigations 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as part of the </w:t>
            </w:r>
            <w:r w:rsidR="001D66A8">
              <w:rPr>
                <w:rFonts w:ascii="Arial" w:hAnsi="Arial" w:cs="Arial"/>
                <w:sz w:val="21"/>
                <w:szCs w:val="21"/>
              </w:rPr>
              <w:t>Family Support Network</w:t>
            </w:r>
            <w:r w:rsidR="001D66A8" w:rsidRPr="002F726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CF4C8E" w:rsidRPr="002F726B">
              <w:rPr>
                <w:rFonts w:ascii="Arial" w:hAnsi="Arial" w:cs="Arial"/>
                <w:sz w:val="21"/>
                <w:szCs w:val="21"/>
              </w:rPr>
              <w:t xml:space="preserve">Team </w:t>
            </w:r>
            <w:r w:rsidR="00CF4C8E" w:rsidRPr="003A2349">
              <w:rPr>
                <w:rFonts w:ascii="Arial" w:hAnsi="Arial" w:cs="Arial"/>
                <w:color w:val="000000"/>
                <w:szCs w:val="22"/>
              </w:rPr>
              <w:t xml:space="preserve">on behalf of the Department under Section 32 of the </w:t>
            </w:r>
            <w:r w:rsidR="00CF4C8E" w:rsidRPr="003A2349">
              <w:rPr>
                <w:rFonts w:ascii="Arial" w:hAnsi="Arial" w:cs="Arial"/>
                <w:i/>
                <w:color w:val="000000"/>
                <w:szCs w:val="22"/>
              </w:rPr>
              <w:t xml:space="preserve">Children and Community Services Act 2004 </w:t>
            </w:r>
            <w:r w:rsidR="00CF4C8E" w:rsidRPr="003A2349">
              <w:rPr>
                <w:rFonts w:ascii="Arial" w:hAnsi="Arial" w:cs="Arial"/>
                <w:color w:val="000000"/>
                <w:szCs w:val="22"/>
              </w:rPr>
              <w:t xml:space="preserve">to determine what action should be taken, including </w:t>
            </w:r>
            <w:r w:rsidR="007D25D5">
              <w:rPr>
                <w:rFonts w:ascii="Arial" w:hAnsi="Arial" w:cs="Arial"/>
                <w:color w:val="000000"/>
                <w:szCs w:val="22"/>
              </w:rPr>
              <w:t xml:space="preserve">further </w:t>
            </w:r>
            <w:r w:rsidR="00CF4C8E" w:rsidRPr="003A2349">
              <w:rPr>
                <w:rFonts w:ascii="Arial" w:hAnsi="Arial" w:cs="Arial"/>
                <w:color w:val="000000"/>
                <w:szCs w:val="22"/>
              </w:rPr>
              <w:t>assessments, to determine</w:t>
            </w:r>
            <w:r w:rsidR="00CF4C8E">
              <w:rPr>
                <w:rFonts w:ascii="Arial" w:hAnsi="Arial" w:cs="Arial"/>
                <w:color w:val="000000"/>
                <w:szCs w:val="22"/>
              </w:rPr>
              <w:t xml:space="preserve"> parental or carer capacity to protect the child. </w:t>
            </w:r>
          </w:p>
          <w:p w14:paraId="25664984" w14:textId="77777777" w:rsidR="00C4136D" w:rsidRPr="003A2349" w:rsidRDefault="00C4136D" w:rsidP="00662732">
            <w:pPr>
              <w:pStyle w:val="BodyText"/>
              <w:ind w:left="360"/>
              <w:jc w:val="left"/>
              <w:rPr>
                <w:rFonts w:ascii="Arial" w:hAnsi="Arial" w:cs="Arial"/>
                <w:i/>
                <w:color w:val="000000"/>
                <w:szCs w:val="22"/>
              </w:rPr>
            </w:pPr>
          </w:p>
          <w:p w14:paraId="25664985" w14:textId="77777777" w:rsidR="00DE180C" w:rsidRPr="00C4136D" w:rsidRDefault="00CF4C8E" w:rsidP="00662732">
            <w:pPr>
              <w:pStyle w:val="BodyText"/>
              <w:ind w:left="360"/>
              <w:jc w:val="left"/>
              <w:rPr>
                <w:rFonts w:ascii="Arial" w:hAnsi="Arial" w:cs="Arial"/>
                <w:i/>
                <w:color w:val="000000"/>
                <w:szCs w:val="22"/>
              </w:rPr>
            </w:pPr>
            <w:r>
              <w:rPr>
                <w:rFonts w:ascii="Arial" w:hAnsi="Arial" w:cs="Arial"/>
                <w:color w:val="000000"/>
                <w:szCs w:val="22"/>
              </w:rPr>
              <w:t>Takes intervention action under Section 32</w:t>
            </w:r>
            <w:r w:rsidRPr="000223E9">
              <w:rPr>
                <w:rFonts w:ascii="Arial" w:hAnsi="Arial" w:cs="Arial"/>
                <w:color w:val="000000"/>
                <w:szCs w:val="22"/>
              </w:rPr>
              <w:t xml:space="preserve"> of the </w:t>
            </w:r>
            <w:r w:rsidRPr="000223E9">
              <w:rPr>
                <w:rFonts w:ascii="Arial" w:hAnsi="Arial" w:cs="Arial"/>
                <w:i/>
                <w:color w:val="000000"/>
                <w:szCs w:val="22"/>
              </w:rPr>
              <w:t xml:space="preserve">Children and Community Services </w:t>
            </w:r>
            <w:r w:rsidRPr="003A2349">
              <w:rPr>
                <w:rFonts w:ascii="Arial" w:hAnsi="Arial" w:cs="Arial"/>
                <w:i/>
                <w:color w:val="000000"/>
                <w:szCs w:val="22"/>
              </w:rPr>
              <w:t>Act 2004</w:t>
            </w:r>
            <w:r>
              <w:rPr>
                <w:rFonts w:ascii="Arial" w:hAnsi="Arial" w:cs="Arial"/>
                <w:color w:val="000000"/>
                <w:szCs w:val="22"/>
              </w:rPr>
              <w:t xml:space="preserve"> if a child is in need of protection under Section 28 and collects evidence, prepares documents and participates in protection proceedings as required under the </w:t>
            </w:r>
            <w:r w:rsidRPr="000223E9">
              <w:rPr>
                <w:rFonts w:ascii="Arial" w:hAnsi="Arial" w:cs="Arial"/>
                <w:i/>
                <w:color w:val="000000"/>
                <w:szCs w:val="22"/>
              </w:rPr>
              <w:t xml:space="preserve">Children and Community Services </w:t>
            </w:r>
            <w:r w:rsidRPr="003A2349">
              <w:rPr>
                <w:rFonts w:ascii="Arial" w:hAnsi="Arial" w:cs="Arial"/>
                <w:i/>
                <w:color w:val="000000"/>
                <w:szCs w:val="22"/>
              </w:rPr>
              <w:t>Act 2004</w:t>
            </w:r>
            <w:r>
              <w:rPr>
                <w:rFonts w:ascii="Arial" w:hAnsi="Arial" w:cs="Arial"/>
                <w:color w:val="000000"/>
                <w:szCs w:val="22"/>
              </w:rPr>
              <w:t>, Part 4, Division 2 and 3 and Part 5.</w:t>
            </w:r>
          </w:p>
          <w:p w14:paraId="25664986" w14:textId="77777777" w:rsidR="00C4136D" w:rsidRPr="00CF4C8E" w:rsidRDefault="00C4136D" w:rsidP="00662732">
            <w:pPr>
              <w:pStyle w:val="BodyText"/>
              <w:ind w:left="360"/>
              <w:jc w:val="left"/>
              <w:rPr>
                <w:rFonts w:ascii="Arial" w:hAnsi="Arial" w:cs="Arial"/>
                <w:i/>
                <w:color w:val="000000"/>
                <w:szCs w:val="22"/>
              </w:rPr>
            </w:pPr>
          </w:p>
          <w:p w14:paraId="25664987" w14:textId="77777777" w:rsidR="00CF4C8E" w:rsidRDefault="001E00CD" w:rsidP="00662732">
            <w:pPr>
              <w:pStyle w:val="BodyText"/>
              <w:ind w:left="36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Undertakes</w:t>
            </w:r>
            <w:r w:rsidR="00CF4C8E" w:rsidRPr="002F726B">
              <w:rPr>
                <w:rFonts w:ascii="Arial" w:hAnsi="Arial" w:cs="Arial"/>
                <w:sz w:val="21"/>
                <w:szCs w:val="21"/>
              </w:rPr>
              <w:t xml:space="preserve"> family and parental assessments </w:t>
            </w:r>
            <w:r>
              <w:rPr>
                <w:rFonts w:ascii="Arial" w:hAnsi="Arial" w:cs="Arial"/>
                <w:sz w:val="21"/>
                <w:szCs w:val="21"/>
              </w:rPr>
              <w:t>with the Family Support Network</w:t>
            </w:r>
            <w:r w:rsidRPr="002F726B">
              <w:rPr>
                <w:rFonts w:ascii="Arial" w:hAnsi="Arial" w:cs="Arial"/>
                <w:sz w:val="21"/>
                <w:szCs w:val="21"/>
              </w:rPr>
              <w:t xml:space="preserve"> Team </w:t>
            </w:r>
            <w:r w:rsidR="00CF4C8E" w:rsidRPr="002F726B">
              <w:rPr>
                <w:rFonts w:ascii="Arial" w:hAnsi="Arial" w:cs="Arial"/>
                <w:sz w:val="21"/>
                <w:szCs w:val="21"/>
              </w:rPr>
              <w:t>to determine parental or carer capacity to protect child/</w:t>
            </w:r>
            <w:r w:rsidR="003F7C75" w:rsidRPr="002F726B">
              <w:rPr>
                <w:rFonts w:ascii="Arial" w:hAnsi="Arial" w:cs="Arial"/>
                <w:sz w:val="21"/>
                <w:szCs w:val="21"/>
              </w:rPr>
              <w:t xml:space="preserve">ren </w:t>
            </w:r>
            <w:r w:rsidR="003F7C75">
              <w:rPr>
                <w:rFonts w:ascii="Arial" w:hAnsi="Arial" w:cs="Arial"/>
                <w:sz w:val="21"/>
                <w:szCs w:val="21"/>
              </w:rPr>
              <w:t>and</w:t>
            </w:r>
            <w:r w:rsidR="008157C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F123C2">
              <w:rPr>
                <w:rFonts w:ascii="Arial" w:hAnsi="Arial" w:cs="Arial"/>
                <w:sz w:val="21"/>
                <w:szCs w:val="21"/>
              </w:rPr>
              <w:t>makes decisions to refer</w:t>
            </w:r>
            <w:r w:rsidR="008157C9">
              <w:rPr>
                <w:rFonts w:ascii="Arial" w:hAnsi="Arial" w:cs="Arial"/>
                <w:sz w:val="21"/>
                <w:szCs w:val="21"/>
              </w:rPr>
              <w:t xml:space="preserve"> cases to the Department as required.</w:t>
            </w:r>
          </w:p>
          <w:p w14:paraId="25664988" w14:textId="77777777" w:rsidR="00C4136D" w:rsidRPr="00CF4C8E" w:rsidRDefault="00C4136D" w:rsidP="00BC3930">
            <w:pPr>
              <w:pStyle w:val="BodyText"/>
              <w:jc w:val="left"/>
              <w:rPr>
                <w:rFonts w:ascii="Arial" w:hAnsi="Arial" w:cs="Arial"/>
                <w:sz w:val="21"/>
                <w:szCs w:val="21"/>
              </w:rPr>
            </w:pPr>
          </w:p>
          <w:p w14:paraId="25664989" w14:textId="77777777" w:rsidR="00DE180C" w:rsidRPr="00C4136D" w:rsidRDefault="00DE180C" w:rsidP="00662732">
            <w:pPr>
              <w:pStyle w:val="BodyText"/>
              <w:ind w:left="360"/>
              <w:jc w:val="left"/>
              <w:rPr>
                <w:rFonts w:ascii="Arial" w:hAnsi="Arial" w:cs="Arial"/>
                <w:i/>
                <w:sz w:val="21"/>
                <w:szCs w:val="21"/>
              </w:rPr>
            </w:pPr>
            <w:r w:rsidRPr="002F726B">
              <w:rPr>
                <w:rFonts w:ascii="Arial" w:hAnsi="Arial" w:cs="Arial"/>
                <w:sz w:val="21"/>
                <w:szCs w:val="21"/>
              </w:rPr>
              <w:t xml:space="preserve">Provides leadership and </w:t>
            </w:r>
            <w:r w:rsidR="001D66A8">
              <w:rPr>
                <w:rFonts w:ascii="Arial" w:hAnsi="Arial" w:cs="Arial"/>
                <w:sz w:val="21"/>
                <w:szCs w:val="21"/>
              </w:rPr>
              <w:t>consultation</w:t>
            </w:r>
            <w:r w:rsidR="001D66A8" w:rsidRPr="002F726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2F726B">
              <w:rPr>
                <w:rFonts w:ascii="Arial" w:hAnsi="Arial" w:cs="Arial"/>
                <w:sz w:val="21"/>
                <w:szCs w:val="21"/>
              </w:rPr>
              <w:t xml:space="preserve">to </w:t>
            </w:r>
            <w:r w:rsidR="001D66A8">
              <w:rPr>
                <w:rFonts w:ascii="Arial" w:hAnsi="Arial" w:cs="Arial"/>
                <w:sz w:val="21"/>
                <w:szCs w:val="21"/>
              </w:rPr>
              <w:t>Family Support Network</w:t>
            </w:r>
            <w:r w:rsidRPr="002F726B">
              <w:rPr>
                <w:rFonts w:ascii="Arial" w:hAnsi="Arial" w:cs="Arial"/>
                <w:sz w:val="21"/>
                <w:szCs w:val="21"/>
              </w:rPr>
              <w:t xml:space="preserve"> staff on matters concerning the care, safety and protection of children</w:t>
            </w:r>
            <w:r w:rsidR="00C4136D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2566498A" w14:textId="77777777" w:rsidR="00944E09" w:rsidRDefault="00944E09" w:rsidP="00662732">
            <w:pPr>
              <w:pStyle w:val="BodyText"/>
              <w:ind w:left="360"/>
              <w:jc w:val="left"/>
              <w:rPr>
                <w:rFonts w:ascii="Arial" w:hAnsi="Arial" w:cs="Arial"/>
                <w:sz w:val="21"/>
                <w:szCs w:val="21"/>
              </w:rPr>
            </w:pPr>
          </w:p>
          <w:p w14:paraId="2566498B" w14:textId="77777777" w:rsidR="00BC3930" w:rsidRDefault="00BC3930" w:rsidP="00BC3930">
            <w:pPr>
              <w:pStyle w:val="BodyText"/>
              <w:ind w:left="36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Makes decisions regarding referrals to the Department</w:t>
            </w:r>
            <w:r w:rsidR="007D25D5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B07B1">
              <w:rPr>
                <w:rFonts w:ascii="Arial" w:hAnsi="Arial" w:cs="Arial"/>
                <w:sz w:val="21"/>
                <w:szCs w:val="21"/>
              </w:rPr>
              <w:t xml:space="preserve">services, </w:t>
            </w:r>
            <w:r w:rsidR="002B45E3">
              <w:rPr>
                <w:rFonts w:ascii="Arial" w:hAnsi="Arial" w:cs="Arial"/>
                <w:sz w:val="21"/>
                <w:szCs w:val="21"/>
              </w:rPr>
              <w:t>including Responsible</w:t>
            </w:r>
            <w:r>
              <w:rPr>
                <w:rFonts w:ascii="Arial" w:hAnsi="Arial" w:cs="Arial"/>
                <w:sz w:val="21"/>
                <w:szCs w:val="21"/>
              </w:rPr>
              <w:t xml:space="preserve"> Parenting Services – Best Beginnings and Parent Support.</w:t>
            </w:r>
          </w:p>
          <w:p w14:paraId="2566498C" w14:textId="77777777" w:rsidR="00BC3930" w:rsidRPr="00AB2661" w:rsidRDefault="00BC3930" w:rsidP="00662732">
            <w:pPr>
              <w:pStyle w:val="BodyText"/>
              <w:ind w:left="360"/>
              <w:jc w:val="left"/>
              <w:rPr>
                <w:rFonts w:ascii="Arial" w:hAnsi="Arial" w:cs="Arial"/>
                <w:sz w:val="21"/>
                <w:szCs w:val="21"/>
              </w:rPr>
            </w:pPr>
          </w:p>
          <w:p w14:paraId="2566498D" w14:textId="77777777" w:rsidR="00DE180C" w:rsidRPr="002F726B" w:rsidRDefault="00547373" w:rsidP="00335847">
            <w:pPr>
              <w:pStyle w:val="BodyText"/>
              <w:ind w:left="360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Liaises with</w:t>
            </w:r>
            <w:r w:rsidR="00DE180C" w:rsidRPr="002F726B">
              <w:rPr>
                <w:rFonts w:ascii="Arial" w:hAnsi="Arial" w:cs="Arial"/>
                <w:sz w:val="21"/>
                <w:szCs w:val="21"/>
              </w:rPr>
              <w:t xml:space="preserve"> the District Director in providing a high level of professional practice on behalf of the </w:t>
            </w:r>
            <w:r w:rsidR="001D66A8">
              <w:rPr>
                <w:rFonts w:ascii="Arial" w:hAnsi="Arial" w:cs="Arial"/>
                <w:sz w:val="21"/>
                <w:szCs w:val="21"/>
              </w:rPr>
              <w:t>Family Support Network</w:t>
            </w:r>
            <w:r w:rsidR="008157C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E180C" w:rsidRPr="002F726B">
              <w:rPr>
                <w:rFonts w:ascii="Arial" w:hAnsi="Arial" w:cs="Arial"/>
                <w:sz w:val="21"/>
                <w:szCs w:val="21"/>
              </w:rPr>
              <w:t>Team to improve the outcomes for the safety and wellbeing of children and other vulnerable people</w:t>
            </w:r>
            <w:r w:rsidR="00C4136D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DE180C" w:rsidRPr="002F726B" w14:paraId="25664991" w14:textId="77777777" w:rsidTr="00534926"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566498F" w14:textId="77777777" w:rsidR="00DE180C" w:rsidRPr="002F726B" w:rsidRDefault="00DE180C" w:rsidP="00662732">
            <w:pPr>
              <w:ind w:right="764"/>
              <w:jc w:val="left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</w:p>
        </w:tc>
        <w:tc>
          <w:tcPr>
            <w:tcW w:w="10206" w:type="dxa"/>
            <w:tcBorders>
              <w:left w:val="single" w:sz="6" w:space="0" w:color="auto"/>
              <w:right w:val="single" w:sz="6" w:space="0" w:color="auto"/>
            </w:tcBorders>
          </w:tcPr>
          <w:p w14:paraId="25664990" w14:textId="77777777" w:rsidR="00DE180C" w:rsidRPr="002F726B" w:rsidRDefault="00DE180C" w:rsidP="003F7C75">
            <w:pPr>
              <w:pStyle w:val="BodyTex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E180C" w:rsidRPr="002F726B" w14:paraId="256649B0" w14:textId="77777777" w:rsidTr="00534926">
        <w:trPr>
          <w:cantSplit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4992" w14:textId="77777777" w:rsidR="00DE180C" w:rsidRDefault="003F7C75" w:rsidP="00662732">
            <w:pPr>
              <w:ind w:right="764"/>
              <w:jc w:val="left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auto"/>
                <w:sz w:val="21"/>
                <w:szCs w:val="21"/>
              </w:rPr>
              <w:t>2</w:t>
            </w:r>
          </w:p>
          <w:p w14:paraId="25664993" w14:textId="77777777" w:rsidR="00D14071" w:rsidRDefault="00D14071" w:rsidP="00662732">
            <w:pPr>
              <w:ind w:right="764"/>
              <w:jc w:val="left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</w:p>
          <w:p w14:paraId="25664994" w14:textId="77777777" w:rsidR="00D14071" w:rsidRDefault="00D14071" w:rsidP="00662732">
            <w:pPr>
              <w:ind w:right="764"/>
              <w:jc w:val="left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</w:p>
          <w:p w14:paraId="25664995" w14:textId="77777777" w:rsidR="00D14071" w:rsidRDefault="00D14071" w:rsidP="00662732">
            <w:pPr>
              <w:ind w:right="764"/>
              <w:jc w:val="left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</w:p>
          <w:p w14:paraId="25664996" w14:textId="77777777" w:rsidR="00D14071" w:rsidRDefault="00D14071" w:rsidP="00662732">
            <w:pPr>
              <w:ind w:right="764"/>
              <w:jc w:val="left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</w:p>
          <w:p w14:paraId="25664997" w14:textId="77777777" w:rsidR="00D14071" w:rsidRDefault="00D14071" w:rsidP="00662732">
            <w:pPr>
              <w:ind w:right="764"/>
              <w:jc w:val="left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</w:p>
          <w:p w14:paraId="25664998" w14:textId="77777777" w:rsidR="00D14071" w:rsidRDefault="00D14071" w:rsidP="00662732">
            <w:pPr>
              <w:ind w:right="764"/>
              <w:jc w:val="left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</w:p>
          <w:p w14:paraId="25664999" w14:textId="77777777" w:rsidR="00D14071" w:rsidRDefault="00D14071" w:rsidP="00662732">
            <w:pPr>
              <w:ind w:right="764"/>
              <w:jc w:val="left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</w:p>
          <w:p w14:paraId="2566499A" w14:textId="77777777" w:rsidR="00D14071" w:rsidRDefault="00D14071" w:rsidP="00662732">
            <w:pPr>
              <w:ind w:right="764"/>
              <w:jc w:val="left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</w:p>
          <w:p w14:paraId="2566499B" w14:textId="77777777" w:rsidR="00D14071" w:rsidRDefault="00D14071" w:rsidP="00662732">
            <w:pPr>
              <w:ind w:right="764"/>
              <w:jc w:val="left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</w:p>
          <w:p w14:paraId="2566499C" w14:textId="77777777" w:rsidR="00D14071" w:rsidRDefault="00D14071" w:rsidP="00662732">
            <w:pPr>
              <w:ind w:right="764"/>
              <w:jc w:val="left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</w:p>
          <w:p w14:paraId="2566499D" w14:textId="77777777" w:rsidR="00D14071" w:rsidRDefault="00D14071" w:rsidP="00662732">
            <w:pPr>
              <w:ind w:right="764"/>
              <w:jc w:val="left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</w:p>
          <w:p w14:paraId="2566499E" w14:textId="77777777" w:rsidR="00D14071" w:rsidRDefault="00D14071" w:rsidP="00662732">
            <w:pPr>
              <w:ind w:right="764"/>
              <w:jc w:val="left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</w:p>
          <w:p w14:paraId="2566499F" w14:textId="77777777" w:rsidR="00D14071" w:rsidRDefault="00D14071" w:rsidP="00662732">
            <w:pPr>
              <w:ind w:right="764"/>
              <w:jc w:val="left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</w:p>
          <w:p w14:paraId="256649A0" w14:textId="77777777" w:rsidR="00D14071" w:rsidRPr="002F726B" w:rsidRDefault="00D14071" w:rsidP="00662732">
            <w:pPr>
              <w:ind w:right="764"/>
              <w:jc w:val="left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auto"/>
                <w:sz w:val="21"/>
                <w:szCs w:val="21"/>
              </w:rPr>
              <w:t>3</w:t>
            </w:r>
          </w:p>
        </w:tc>
        <w:tc>
          <w:tcPr>
            <w:tcW w:w="102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49A1" w14:textId="77777777" w:rsidR="00DE180C" w:rsidRPr="002F726B" w:rsidRDefault="00DE180C" w:rsidP="00662732">
            <w:pPr>
              <w:pStyle w:val="BodyText"/>
              <w:ind w:left="360"/>
              <w:jc w:val="left"/>
              <w:rPr>
                <w:rFonts w:ascii="Arial" w:hAnsi="Arial" w:cs="Arial"/>
                <w:b/>
                <w:i/>
                <w:sz w:val="21"/>
                <w:szCs w:val="21"/>
              </w:rPr>
            </w:pPr>
            <w:r w:rsidRPr="002F726B">
              <w:rPr>
                <w:rFonts w:ascii="Arial" w:hAnsi="Arial" w:cs="Arial"/>
                <w:b/>
                <w:sz w:val="21"/>
                <w:szCs w:val="21"/>
              </w:rPr>
              <w:t>Family Support</w:t>
            </w:r>
          </w:p>
          <w:p w14:paraId="256649A2" w14:textId="77777777" w:rsidR="00DE180C" w:rsidRPr="00C4136D" w:rsidRDefault="00547373" w:rsidP="00662732">
            <w:pPr>
              <w:pStyle w:val="BodyText"/>
              <w:ind w:left="360"/>
              <w:jc w:val="left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Provides recommendations to </w:t>
            </w:r>
            <w:r w:rsidR="00DE180C" w:rsidRPr="002F726B">
              <w:rPr>
                <w:rFonts w:ascii="Arial" w:hAnsi="Arial" w:cs="Arial"/>
                <w:sz w:val="21"/>
                <w:szCs w:val="21"/>
              </w:rPr>
              <w:t xml:space="preserve">the </w:t>
            </w:r>
            <w:r w:rsidR="001D66A8">
              <w:rPr>
                <w:rFonts w:ascii="Arial" w:hAnsi="Arial" w:cs="Arial"/>
                <w:sz w:val="21"/>
                <w:szCs w:val="21"/>
              </w:rPr>
              <w:t>Family Support Network</w:t>
            </w:r>
            <w:r w:rsidR="001D66A8" w:rsidRPr="002F726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E180C" w:rsidRPr="002F726B">
              <w:rPr>
                <w:rFonts w:ascii="Arial" w:hAnsi="Arial" w:cs="Arial"/>
                <w:sz w:val="21"/>
                <w:szCs w:val="21"/>
              </w:rPr>
              <w:t xml:space="preserve">Team in relation to child and family assessments so as to provide support and/or treatment services for families who come to the attention of the </w:t>
            </w:r>
            <w:r w:rsidR="001D66A8">
              <w:rPr>
                <w:rFonts w:ascii="Arial" w:hAnsi="Arial" w:cs="Arial"/>
                <w:sz w:val="21"/>
                <w:szCs w:val="21"/>
              </w:rPr>
              <w:t>Network</w:t>
            </w:r>
            <w:r w:rsidR="00C4136D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256649A3" w14:textId="77777777" w:rsidR="00C4136D" w:rsidRPr="002F726B" w:rsidRDefault="00C4136D" w:rsidP="00662732">
            <w:pPr>
              <w:pStyle w:val="BodyText"/>
              <w:ind w:left="360"/>
              <w:jc w:val="left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256649A4" w14:textId="77777777" w:rsidR="00DE180C" w:rsidRPr="00C4136D" w:rsidRDefault="00547373" w:rsidP="00662732">
            <w:pPr>
              <w:pStyle w:val="BodyText"/>
              <w:ind w:left="360"/>
              <w:jc w:val="left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Provides </w:t>
            </w:r>
            <w:r w:rsidR="002874B3">
              <w:rPr>
                <w:rFonts w:ascii="Arial" w:hAnsi="Arial" w:cs="Arial"/>
                <w:sz w:val="21"/>
                <w:szCs w:val="21"/>
              </w:rPr>
              <w:t>leadership and consultation</w:t>
            </w:r>
            <w:r>
              <w:rPr>
                <w:rFonts w:ascii="Arial" w:hAnsi="Arial" w:cs="Arial"/>
                <w:sz w:val="21"/>
                <w:szCs w:val="21"/>
              </w:rPr>
              <w:t xml:space="preserve"> to </w:t>
            </w:r>
            <w:r w:rsidR="001D66A8">
              <w:rPr>
                <w:rFonts w:ascii="Arial" w:hAnsi="Arial" w:cs="Arial"/>
                <w:sz w:val="21"/>
                <w:szCs w:val="21"/>
              </w:rPr>
              <w:t>Family Support Network</w:t>
            </w:r>
            <w:r w:rsidR="001D66A8" w:rsidRPr="002F726B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DE180C" w:rsidRPr="002F726B">
              <w:rPr>
                <w:rFonts w:ascii="Arial" w:hAnsi="Arial" w:cs="Arial"/>
                <w:sz w:val="21"/>
                <w:szCs w:val="21"/>
              </w:rPr>
              <w:t>team members in providing planning and services to families that will address child protection issues and strengthen family functioning.</w:t>
            </w:r>
          </w:p>
          <w:p w14:paraId="256649A5" w14:textId="77777777" w:rsidR="00C4136D" w:rsidRPr="002F726B" w:rsidRDefault="00C4136D" w:rsidP="00662732">
            <w:pPr>
              <w:pStyle w:val="BodyText"/>
              <w:ind w:left="360"/>
              <w:jc w:val="left"/>
              <w:rPr>
                <w:rFonts w:ascii="Arial" w:hAnsi="Arial" w:cs="Arial"/>
                <w:i/>
                <w:sz w:val="21"/>
                <w:szCs w:val="21"/>
              </w:rPr>
            </w:pPr>
          </w:p>
          <w:p w14:paraId="256649A6" w14:textId="77777777" w:rsidR="00DE180C" w:rsidRDefault="002874B3" w:rsidP="00662732">
            <w:pPr>
              <w:pStyle w:val="BodyText"/>
              <w:ind w:left="36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Provides leadership and consultation</w:t>
            </w:r>
            <w:r w:rsidR="00DE180C" w:rsidRPr="002F726B">
              <w:rPr>
                <w:rFonts w:ascii="Arial" w:hAnsi="Arial" w:cs="Arial"/>
                <w:sz w:val="21"/>
                <w:szCs w:val="21"/>
              </w:rPr>
              <w:t xml:space="preserve"> to</w:t>
            </w:r>
            <w:r w:rsidR="001D66A8">
              <w:rPr>
                <w:rFonts w:ascii="Arial" w:hAnsi="Arial" w:cs="Arial"/>
                <w:sz w:val="21"/>
                <w:szCs w:val="21"/>
              </w:rPr>
              <w:t xml:space="preserve"> Family Support Network</w:t>
            </w:r>
            <w:r w:rsidR="00DE180C" w:rsidRPr="002F726B">
              <w:rPr>
                <w:rFonts w:ascii="Arial" w:hAnsi="Arial" w:cs="Arial"/>
                <w:sz w:val="21"/>
                <w:szCs w:val="21"/>
              </w:rPr>
              <w:t xml:space="preserve"> team members in developing family capacity to provide safe environments for children and other vulnerable people</w:t>
            </w:r>
            <w:r w:rsidR="00C4136D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256649A7" w14:textId="77777777" w:rsidR="00C4136D" w:rsidRPr="002F726B" w:rsidRDefault="00C4136D" w:rsidP="00662732">
            <w:pPr>
              <w:pStyle w:val="BodyText"/>
              <w:ind w:left="360"/>
              <w:jc w:val="left"/>
              <w:rPr>
                <w:rFonts w:ascii="Arial" w:hAnsi="Arial" w:cs="Arial"/>
                <w:sz w:val="21"/>
                <w:szCs w:val="21"/>
              </w:rPr>
            </w:pPr>
          </w:p>
          <w:p w14:paraId="256649A8" w14:textId="77777777" w:rsidR="00DE180C" w:rsidRDefault="00547373" w:rsidP="00662732">
            <w:pPr>
              <w:pStyle w:val="BodyText"/>
              <w:ind w:left="36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Liaises with the District Director regarding delegation of</w:t>
            </w:r>
            <w:r w:rsidR="00DE180C" w:rsidRPr="002F726B">
              <w:rPr>
                <w:rFonts w:ascii="Arial" w:hAnsi="Arial" w:cs="Arial"/>
                <w:sz w:val="21"/>
                <w:szCs w:val="21"/>
              </w:rPr>
              <w:t xml:space="preserve"> field/community work in the area of family support</w:t>
            </w:r>
            <w:r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256649A9" w14:textId="77777777" w:rsidR="00D14071" w:rsidRDefault="00D14071" w:rsidP="00D14071">
            <w:pPr>
              <w:pStyle w:val="BodyText"/>
              <w:ind w:left="360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</w:p>
          <w:p w14:paraId="256649AA" w14:textId="77777777" w:rsidR="00D14071" w:rsidRPr="002F726B" w:rsidRDefault="00D14071" w:rsidP="00D14071">
            <w:pPr>
              <w:pStyle w:val="BodyText"/>
              <w:ind w:left="360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2F726B">
              <w:rPr>
                <w:rFonts w:ascii="Arial" w:hAnsi="Arial" w:cs="Arial"/>
                <w:b/>
                <w:sz w:val="21"/>
                <w:szCs w:val="21"/>
              </w:rPr>
              <w:t>Interagency and Community Collaboration</w:t>
            </w:r>
          </w:p>
          <w:p w14:paraId="256649AB" w14:textId="77777777" w:rsidR="00D14071" w:rsidRDefault="00D14071" w:rsidP="00D14071">
            <w:pPr>
              <w:pStyle w:val="BodyText"/>
              <w:ind w:left="360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Establishes and m</w:t>
            </w:r>
            <w:r w:rsidRPr="002F726B">
              <w:rPr>
                <w:rFonts w:ascii="Arial" w:hAnsi="Arial" w:cs="Arial"/>
                <w:color w:val="000000"/>
                <w:sz w:val="21"/>
                <w:szCs w:val="21"/>
              </w:rPr>
              <w:t xml:space="preserve">aintains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strong collaborative relationships</w:t>
            </w:r>
            <w:r w:rsidRPr="002F726B">
              <w:rPr>
                <w:rFonts w:ascii="Arial" w:hAnsi="Arial" w:cs="Arial"/>
                <w:color w:val="000000"/>
                <w:sz w:val="21"/>
                <w:szCs w:val="21"/>
              </w:rPr>
              <w:t xml:space="preserve"> and shares information with Government and non-government agencies that may have a statutory role or are providing a service to the Department in protecting children and assisting with their education and health.</w:t>
            </w:r>
          </w:p>
          <w:p w14:paraId="256649AC" w14:textId="77777777" w:rsidR="00D14071" w:rsidRPr="002F726B" w:rsidRDefault="00D14071" w:rsidP="00D14071">
            <w:pPr>
              <w:pStyle w:val="BodyText"/>
              <w:ind w:left="360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56649AD" w14:textId="77777777" w:rsidR="00D14071" w:rsidRDefault="00D14071" w:rsidP="00D14071">
            <w:pPr>
              <w:pStyle w:val="BodyText"/>
              <w:ind w:left="360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F726B">
              <w:rPr>
                <w:rFonts w:ascii="Arial" w:hAnsi="Arial" w:cs="Arial"/>
                <w:color w:val="000000"/>
                <w:sz w:val="21"/>
                <w:szCs w:val="21"/>
              </w:rPr>
              <w:t xml:space="preserve">Liaises with appropriate cultural and Indigenous services and communities that provide an identity for the child/ren or family that the Department is working with towards a goal of strengthening family functioning.  </w:t>
            </w:r>
          </w:p>
          <w:p w14:paraId="256649AE" w14:textId="77777777" w:rsidR="00D14071" w:rsidRDefault="00D14071" w:rsidP="00D14071">
            <w:pPr>
              <w:pStyle w:val="BodyText"/>
              <w:ind w:left="360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56649AF" w14:textId="77777777" w:rsidR="00DE180C" w:rsidRPr="002F726B" w:rsidRDefault="00DE180C" w:rsidP="00662732">
            <w:pPr>
              <w:pStyle w:val="BodyTex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E180C" w:rsidRPr="002F726B" w14:paraId="256649B8" w14:textId="77777777" w:rsidTr="00534926"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6649B1" w14:textId="77777777" w:rsidR="00C204B1" w:rsidRPr="00C204B1" w:rsidRDefault="00C204B1" w:rsidP="00C204B1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0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6649B2" w14:textId="77777777" w:rsidR="00AB2661" w:rsidRDefault="00DE180C" w:rsidP="00662732">
            <w:pPr>
              <w:pStyle w:val="BodyText"/>
              <w:ind w:left="360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F726B">
              <w:rPr>
                <w:rFonts w:ascii="Arial" w:hAnsi="Arial" w:cs="Arial"/>
                <w:color w:val="000000"/>
                <w:sz w:val="21"/>
                <w:szCs w:val="21"/>
              </w:rPr>
              <w:t xml:space="preserve">Liaises with the Departments contracted service providers and other agencies on behalf of the </w:t>
            </w:r>
            <w:r w:rsidR="000519F8">
              <w:rPr>
                <w:rFonts w:ascii="Arial" w:hAnsi="Arial" w:cs="Arial"/>
                <w:color w:val="000000"/>
                <w:sz w:val="21"/>
                <w:szCs w:val="21"/>
              </w:rPr>
              <w:t>Family Support Network</w:t>
            </w:r>
            <w:r w:rsidRPr="002F726B">
              <w:rPr>
                <w:rFonts w:ascii="Arial" w:hAnsi="Arial" w:cs="Arial"/>
                <w:color w:val="000000"/>
                <w:sz w:val="21"/>
                <w:szCs w:val="21"/>
              </w:rPr>
              <w:t xml:space="preserve"> and/or District Director including planning forums and interagency meetings</w:t>
            </w:r>
            <w:r w:rsidR="000519F8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14:paraId="256649B3" w14:textId="77777777" w:rsidR="00797344" w:rsidRDefault="00797344" w:rsidP="00662732">
            <w:pPr>
              <w:pStyle w:val="BodyText"/>
              <w:ind w:left="360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56649B4" w14:textId="77777777" w:rsidR="00797344" w:rsidRDefault="00797344" w:rsidP="00662732">
            <w:pPr>
              <w:pStyle w:val="BodyText"/>
              <w:ind w:left="360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Implements activities as part of a new program, in partnership with community service agencies and contributes to on-going program development. </w:t>
            </w:r>
          </w:p>
          <w:p w14:paraId="256649B5" w14:textId="77777777" w:rsidR="002874B3" w:rsidRDefault="002874B3" w:rsidP="00662732">
            <w:pPr>
              <w:pStyle w:val="BodyText"/>
              <w:ind w:left="360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56649B6" w14:textId="77777777" w:rsidR="002874B3" w:rsidRPr="002874B3" w:rsidRDefault="002874B3" w:rsidP="00662732">
            <w:pPr>
              <w:pStyle w:val="BodyText"/>
              <w:ind w:left="360"/>
              <w:jc w:val="lef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Provides information and </w:t>
            </w:r>
            <w:r w:rsidRPr="002874B3">
              <w:rPr>
                <w:rFonts w:ascii="Arial" w:hAnsi="Arial" w:cs="Arial"/>
                <w:sz w:val="21"/>
                <w:szCs w:val="21"/>
              </w:rPr>
              <w:t xml:space="preserve">education </w:t>
            </w:r>
            <w:r>
              <w:rPr>
                <w:rFonts w:ascii="Arial" w:hAnsi="Arial" w:cs="Arial"/>
                <w:sz w:val="21"/>
                <w:szCs w:val="21"/>
              </w:rPr>
              <w:t>to local</w:t>
            </w:r>
            <w:r w:rsidRPr="002874B3">
              <w:rPr>
                <w:rFonts w:ascii="Arial" w:hAnsi="Arial" w:cs="Arial"/>
                <w:sz w:val="21"/>
                <w:szCs w:val="21"/>
              </w:rPr>
              <w:t xml:space="preserve"> community agencies re</w:t>
            </w:r>
            <w:r>
              <w:rPr>
                <w:rFonts w:ascii="Arial" w:hAnsi="Arial" w:cs="Arial"/>
                <w:sz w:val="21"/>
                <w:szCs w:val="21"/>
              </w:rPr>
              <w:t>garding the role of the Department.</w:t>
            </w:r>
          </w:p>
          <w:p w14:paraId="256649B7" w14:textId="77777777" w:rsidR="00DE180C" w:rsidRPr="002F726B" w:rsidRDefault="00DE180C" w:rsidP="00662732">
            <w:pPr>
              <w:pStyle w:val="BodyText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DE180C" w:rsidRPr="002F726B" w14:paraId="256649C5" w14:textId="77777777" w:rsidTr="00534926"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14:paraId="256649B9" w14:textId="77777777" w:rsidR="00DE180C" w:rsidRPr="002F726B" w:rsidRDefault="00D14071" w:rsidP="00662732">
            <w:pPr>
              <w:jc w:val="left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auto"/>
                <w:sz w:val="21"/>
                <w:szCs w:val="21"/>
              </w:rPr>
              <w:t>4</w:t>
            </w:r>
          </w:p>
        </w:tc>
        <w:tc>
          <w:tcPr>
            <w:tcW w:w="10206" w:type="dxa"/>
            <w:tcBorders>
              <w:left w:val="single" w:sz="6" w:space="0" w:color="auto"/>
              <w:right w:val="single" w:sz="6" w:space="0" w:color="auto"/>
            </w:tcBorders>
          </w:tcPr>
          <w:p w14:paraId="256649BA" w14:textId="77777777" w:rsidR="00DE180C" w:rsidRPr="002F726B" w:rsidRDefault="00DE180C" w:rsidP="00C4136D">
            <w:pPr>
              <w:pStyle w:val="BodyText"/>
              <w:ind w:left="360"/>
              <w:jc w:val="left"/>
              <w:rPr>
                <w:rFonts w:ascii="Arial" w:hAnsi="Arial" w:cs="Arial"/>
                <w:b/>
                <w:sz w:val="21"/>
                <w:szCs w:val="21"/>
              </w:rPr>
            </w:pPr>
            <w:r w:rsidRPr="002F726B">
              <w:rPr>
                <w:rFonts w:ascii="Arial" w:hAnsi="Arial" w:cs="Arial"/>
                <w:b/>
                <w:sz w:val="21"/>
                <w:szCs w:val="21"/>
              </w:rPr>
              <w:t>Administration</w:t>
            </w:r>
          </w:p>
          <w:p w14:paraId="256649BB" w14:textId="77777777" w:rsidR="00C4136D" w:rsidRDefault="00DE180C" w:rsidP="00C4136D">
            <w:pPr>
              <w:pStyle w:val="BodyText"/>
              <w:ind w:left="360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F726B">
              <w:rPr>
                <w:rFonts w:ascii="Arial" w:hAnsi="Arial" w:cs="Arial"/>
                <w:color w:val="000000"/>
                <w:sz w:val="21"/>
                <w:szCs w:val="21"/>
              </w:rPr>
              <w:t>Ensures the maint</w:t>
            </w:r>
            <w:r w:rsidR="00493F80">
              <w:rPr>
                <w:rFonts w:ascii="Arial" w:hAnsi="Arial" w:cs="Arial"/>
                <w:color w:val="000000"/>
                <w:sz w:val="21"/>
                <w:szCs w:val="21"/>
              </w:rPr>
              <w:t>e</w:t>
            </w:r>
            <w:r w:rsidRPr="002F726B">
              <w:rPr>
                <w:rFonts w:ascii="Arial" w:hAnsi="Arial" w:cs="Arial"/>
                <w:color w:val="000000"/>
                <w:sz w:val="21"/>
                <w:szCs w:val="21"/>
              </w:rPr>
              <w:t>n</w:t>
            </w:r>
            <w:r w:rsidR="00493F80">
              <w:rPr>
                <w:rFonts w:ascii="Arial" w:hAnsi="Arial" w:cs="Arial"/>
                <w:color w:val="000000"/>
                <w:sz w:val="21"/>
                <w:szCs w:val="21"/>
              </w:rPr>
              <w:t>a</w:t>
            </w:r>
            <w:r w:rsidR="00BC38AE">
              <w:rPr>
                <w:rFonts w:ascii="Arial" w:hAnsi="Arial" w:cs="Arial"/>
                <w:color w:val="000000"/>
                <w:sz w:val="21"/>
                <w:szCs w:val="21"/>
              </w:rPr>
              <w:t>nce of</w:t>
            </w:r>
            <w:r w:rsidRPr="002F726B">
              <w:rPr>
                <w:rFonts w:ascii="Arial" w:hAnsi="Arial" w:cs="Arial"/>
                <w:color w:val="000000"/>
                <w:sz w:val="21"/>
                <w:szCs w:val="21"/>
              </w:rPr>
              <w:t xml:space="preserve"> electronic client r</w:t>
            </w:r>
            <w:r w:rsidR="005574B2">
              <w:rPr>
                <w:rFonts w:ascii="Arial" w:hAnsi="Arial" w:cs="Arial"/>
                <w:color w:val="000000"/>
                <w:sz w:val="21"/>
                <w:szCs w:val="21"/>
              </w:rPr>
              <w:t>ecords and case management data.</w:t>
            </w:r>
          </w:p>
          <w:p w14:paraId="256649BC" w14:textId="77777777" w:rsidR="005574B2" w:rsidRPr="002F726B" w:rsidRDefault="005574B2" w:rsidP="00C4136D">
            <w:pPr>
              <w:pStyle w:val="BodyText"/>
              <w:ind w:left="360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56649BD" w14:textId="77777777" w:rsidR="00DE180C" w:rsidRDefault="00680038" w:rsidP="00C4136D">
            <w:pPr>
              <w:pStyle w:val="BodyText"/>
              <w:ind w:left="360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Provides mentoring</w:t>
            </w:r>
            <w:r w:rsidR="000B07B1">
              <w:rPr>
                <w:rFonts w:ascii="Arial" w:hAnsi="Arial" w:cs="Arial"/>
                <w:color w:val="000000"/>
                <w:sz w:val="21"/>
                <w:szCs w:val="21"/>
              </w:rPr>
              <w:t>, supervision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and</w:t>
            </w:r>
            <w:r w:rsidR="00DE180C" w:rsidRPr="002F726B">
              <w:rPr>
                <w:rFonts w:ascii="Arial" w:hAnsi="Arial" w:cs="Arial"/>
                <w:color w:val="000000"/>
                <w:sz w:val="21"/>
                <w:szCs w:val="21"/>
              </w:rPr>
              <w:t xml:space="preserve"> training 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to District </w:t>
            </w:r>
            <w:r w:rsidR="00DE180C" w:rsidRPr="002F726B">
              <w:rPr>
                <w:rFonts w:ascii="Arial" w:hAnsi="Arial" w:cs="Arial"/>
                <w:color w:val="000000"/>
                <w:sz w:val="21"/>
                <w:szCs w:val="21"/>
              </w:rPr>
              <w:t>staff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>,</w:t>
            </w:r>
            <w:r w:rsidR="00DE180C" w:rsidRPr="002F726B">
              <w:rPr>
                <w:rFonts w:ascii="Arial" w:hAnsi="Arial" w:cs="Arial"/>
                <w:color w:val="000000"/>
                <w:sz w:val="21"/>
                <w:szCs w:val="21"/>
              </w:rPr>
              <w:t xml:space="preserve"> as required</w:t>
            </w:r>
            <w:r w:rsidR="00C4136D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14:paraId="256649BE" w14:textId="77777777" w:rsidR="00C4136D" w:rsidRPr="002F726B" w:rsidRDefault="00C4136D" w:rsidP="00C4136D">
            <w:pPr>
              <w:pStyle w:val="BodyText"/>
              <w:ind w:left="360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56649BF" w14:textId="77777777" w:rsidR="00DE180C" w:rsidRDefault="00BC38AE" w:rsidP="00C4136D">
            <w:pPr>
              <w:pStyle w:val="BodyText"/>
              <w:ind w:left="360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</w:t>
            </w:r>
            <w:r w:rsidR="00DE180C" w:rsidRPr="002F726B">
              <w:rPr>
                <w:rFonts w:ascii="Arial" w:hAnsi="Arial" w:cs="Arial"/>
                <w:color w:val="000000"/>
                <w:sz w:val="21"/>
                <w:szCs w:val="21"/>
              </w:rPr>
              <w:t>ontributes to Departmental research and evaluation of services as required</w:t>
            </w:r>
            <w:r w:rsidR="00C4136D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14:paraId="256649C0" w14:textId="77777777" w:rsidR="00C4136D" w:rsidRPr="002F726B" w:rsidRDefault="00C4136D" w:rsidP="00C4136D">
            <w:pPr>
              <w:pStyle w:val="BodyText"/>
              <w:ind w:left="360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56649C1" w14:textId="77777777" w:rsidR="00DE180C" w:rsidRDefault="00DE180C" w:rsidP="00C4136D">
            <w:pPr>
              <w:pStyle w:val="BodyText"/>
              <w:ind w:left="360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F726B">
              <w:rPr>
                <w:rFonts w:ascii="Arial" w:hAnsi="Arial" w:cs="Arial"/>
                <w:color w:val="000000"/>
                <w:sz w:val="21"/>
                <w:szCs w:val="21"/>
              </w:rPr>
              <w:t>Manages Departmental and Government resources in accordance with Government and Departmental policy</w:t>
            </w:r>
            <w:r w:rsidR="00C4136D">
              <w:rPr>
                <w:rFonts w:ascii="Arial" w:hAnsi="Arial" w:cs="Arial"/>
                <w:color w:val="000000"/>
                <w:sz w:val="21"/>
                <w:szCs w:val="21"/>
              </w:rPr>
              <w:t>.</w:t>
            </w:r>
          </w:p>
          <w:p w14:paraId="256649C2" w14:textId="77777777" w:rsidR="00BC38AE" w:rsidRPr="002F726B" w:rsidRDefault="00BC38AE" w:rsidP="00C4136D">
            <w:pPr>
              <w:pStyle w:val="BodyText"/>
              <w:ind w:left="360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56649C3" w14:textId="77777777" w:rsidR="00DE180C" w:rsidRPr="002F726B" w:rsidRDefault="00DE180C" w:rsidP="00C4136D">
            <w:pPr>
              <w:pStyle w:val="BodyText"/>
              <w:ind w:left="360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F726B">
              <w:rPr>
                <w:rFonts w:ascii="Arial" w:hAnsi="Arial" w:cs="Arial"/>
                <w:color w:val="000000"/>
                <w:sz w:val="21"/>
                <w:szCs w:val="21"/>
              </w:rPr>
              <w:t>Complies with the Department</w:t>
            </w:r>
            <w:r w:rsidR="000B07B1">
              <w:rPr>
                <w:rFonts w:ascii="Arial" w:hAnsi="Arial" w:cs="Arial"/>
                <w:color w:val="000000"/>
                <w:sz w:val="21"/>
                <w:szCs w:val="21"/>
              </w:rPr>
              <w:t>’</w:t>
            </w:r>
            <w:r w:rsidRPr="002F726B">
              <w:rPr>
                <w:rFonts w:ascii="Arial" w:hAnsi="Arial" w:cs="Arial"/>
                <w:color w:val="000000"/>
                <w:sz w:val="21"/>
                <w:szCs w:val="21"/>
              </w:rPr>
              <w:t>s Administrative Manual and the Case Practice Manual.</w:t>
            </w:r>
          </w:p>
          <w:p w14:paraId="256649C4" w14:textId="77777777" w:rsidR="00DE180C" w:rsidRPr="002F726B" w:rsidRDefault="00DE180C" w:rsidP="00C4136D">
            <w:pPr>
              <w:pStyle w:val="BodyText"/>
              <w:jc w:val="lef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62527D" w:rsidRPr="002F726B" w14:paraId="256649D2" w14:textId="77777777" w:rsidTr="00534926"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49C6" w14:textId="77777777" w:rsidR="0062527D" w:rsidRPr="002F726B" w:rsidRDefault="00D14071" w:rsidP="00662732">
            <w:pPr>
              <w:jc w:val="left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  <w:r>
              <w:rPr>
                <w:rFonts w:ascii="Arial" w:hAnsi="Arial" w:cs="Arial"/>
                <w:b/>
                <w:color w:val="auto"/>
                <w:sz w:val="21"/>
                <w:szCs w:val="21"/>
              </w:rPr>
              <w:t>5</w:t>
            </w:r>
          </w:p>
          <w:p w14:paraId="256649C7" w14:textId="77777777" w:rsidR="0062527D" w:rsidRPr="002F726B" w:rsidRDefault="0062527D" w:rsidP="00D14071">
            <w:pPr>
              <w:jc w:val="left"/>
              <w:rPr>
                <w:rFonts w:ascii="Arial" w:hAnsi="Arial" w:cs="Arial"/>
                <w:b/>
                <w:color w:val="auto"/>
                <w:sz w:val="21"/>
                <w:szCs w:val="21"/>
              </w:rPr>
            </w:pPr>
          </w:p>
        </w:tc>
        <w:tc>
          <w:tcPr>
            <w:tcW w:w="102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649C8" w14:textId="77777777" w:rsidR="0062527D" w:rsidRPr="002F726B" w:rsidRDefault="002C515E" w:rsidP="00C4136D">
            <w:pPr>
              <w:pStyle w:val="Heading8"/>
              <w:ind w:left="360"/>
              <w:rPr>
                <w:rFonts w:cs="Arial"/>
                <w:sz w:val="21"/>
                <w:szCs w:val="21"/>
              </w:rPr>
            </w:pPr>
            <w:r w:rsidRPr="002F726B">
              <w:rPr>
                <w:rFonts w:cs="Arial"/>
                <w:sz w:val="21"/>
                <w:szCs w:val="21"/>
              </w:rPr>
              <w:t>Other Duties</w:t>
            </w:r>
          </w:p>
          <w:p w14:paraId="256649C9" w14:textId="77777777" w:rsidR="0062527D" w:rsidRDefault="0062527D" w:rsidP="00C4136D">
            <w:pPr>
              <w:pStyle w:val="BodyText"/>
              <w:ind w:left="360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F726B">
              <w:rPr>
                <w:rFonts w:ascii="Arial" w:hAnsi="Arial" w:cs="Arial"/>
                <w:color w:val="000000"/>
                <w:sz w:val="21"/>
                <w:szCs w:val="21"/>
              </w:rPr>
              <w:t>Ensures outputs ar</w:t>
            </w:r>
            <w:r w:rsidR="00EC6FA8" w:rsidRPr="002F726B">
              <w:rPr>
                <w:rFonts w:ascii="Arial" w:hAnsi="Arial" w:cs="Arial"/>
                <w:color w:val="000000"/>
                <w:sz w:val="21"/>
                <w:szCs w:val="21"/>
              </w:rPr>
              <w:t>e delivered in accordance with D</w:t>
            </w:r>
            <w:r w:rsidRPr="002F726B">
              <w:rPr>
                <w:rFonts w:ascii="Arial" w:hAnsi="Arial" w:cs="Arial"/>
                <w:color w:val="000000"/>
                <w:sz w:val="21"/>
                <w:szCs w:val="21"/>
              </w:rPr>
              <w:t>epartmental statutory responsibilities, policies and procedures.</w:t>
            </w:r>
          </w:p>
          <w:p w14:paraId="256649CA" w14:textId="77777777" w:rsidR="00C4136D" w:rsidRPr="002F726B" w:rsidRDefault="00C4136D" w:rsidP="00C4136D">
            <w:pPr>
              <w:pStyle w:val="BodyText"/>
              <w:ind w:left="360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56649CB" w14:textId="77777777" w:rsidR="0062527D" w:rsidRDefault="0062527D" w:rsidP="00C4136D">
            <w:pPr>
              <w:pStyle w:val="BodyText"/>
              <w:ind w:left="360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F726B">
              <w:rPr>
                <w:rFonts w:ascii="Arial" w:hAnsi="Arial" w:cs="Arial"/>
                <w:color w:val="000000"/>
                <w:sz w:val="21"/>
                <w:szCs w:val="21"/>
              </w:rPr>
              <w:t>Contributes to the development and implementation of policy and program framework and manages local projects.</w:t>
            </w:r>
          </w:p>
          <w:p w14:paraId="256649CC" w14:textId="77777777" w:rsidR="00C4136D" w:rsidRPr="002F726B" w:rsidRDefault="00C4136D" w:rsidP="00C4136D">
            <w:pPr>
              <w:pStyle w:val="BodyText"/>
              <w:ind w:left="360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56649CD" w14:textId="77777777" w:rsidR="0062527D" w:rsidRDefault="002C515E" w:rsidP="00C4136D">
            <w:pPr>
              <w:pStyle w:val="BodyText"/>
              <w:ind w:left="360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F726B">
              <w:rPr>
                <w:rFonts w:ascii="Arial" w:hAnsi="Arial" w:cs="Arial"/>
                <w:color w:val="000000"/>
                <w:sz w:val="21"/>
                <w:szCs w:val="21"/>
              </w:rPr>
              <w:t>Ensures that D</w:t>
            </w:r>
            <w:r w:rsidR="0062527D" w:rsidRPr="002F726B">
              <w:rPr>
                <w:rFonts w:ascii="Arial" w:hAnsi="Arial" w:cs="Arial"/>
                <w:color w:val="000000"/>
                <w:sz w:val="21"/>
                <w:szCs w:val="21"/>
              </w:rPr>
              <w:t>epartmental client information systems are maintained according to departmental guidelines.</w:t>
            </w:r>
          </w:p>
          <w:p w14:paraId="256649CE" w14:textId="77777777" w:rsidR="00C4136D" w:rsidRPr="002F726B" w:rsidRDefault="00C4136D" w:rsidP="00C4136D">
            <w:pPr>
              <w:pStyle w:val="BodyText"/>
              <w:ind w:left="360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56649CF" w14:textId="77777777" w:rsidR="0062527D" w:rsidRDefault="0062527D" w:rsidP="00C4136D">
            <w:pPr>
              <w:pStyle w:val="BodyText"/>
              <w:ind w:left="360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F726B">
              <w:rPr>
                <w:rFonts w:ascii="Arial" w:hAnsi="Arial" w:cs="Arial"/>
                <w:color w:val="000000"/>
                <w:sz w:val="21"/>
                <w:szCs w:val="21"/>
              </w:rPr>
              <w:t>Participates in emergency management and response duties as required.</w:t>
            </w:r>
          </w:p>
          <w:p w14:paraId="256649D0" w14:textId="77777777" w:rsidR="00C4136D" w:rsidRPr="002F726B" w:rsidRDefault="00C4136D" w:rsidP="00C4136D">
            <w:pPr>
              <w:pStyle w:val="BodyText"/>
              <w:ind w:left="360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256649D1" w14:textId="77777777" w:rsidR="0062527D" w:rsidRPr="001D33B3" w:rsidRDefault="0062527D" w:rsidP="00C4136D">
            <w:pPr>
              <w:pStyle w:val="BodyText"/>
              <w:ind w:left="360"/>
              <w:jc w:val="lef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2F726B">
              <w:rPr>
                <w:rFonts w:ascii="Arial" w:hAnsi="Arial" w:cs="Arial"/>
                <w:color w:val="000000"/>
                <w:sz w:val="21"/>
                <w:szCs w:val="21"/>
              </w:rPr>
              <w:t>Performs other duties as required.</w:t>
            </w:r>
          </w:p>
        </w:tc>
      </w:tr>
    </w:tbl>
    <w:p w14:paraId="256649D3" w14:textId="77777777" w:rsidR="002F726B" w:rsidRDefault="002F726B" w:rsidP="0062527D">
      <w:pPr>
        <w:rPr>
          <w:rFonts w:ascii="Arial" w:hAnsi="Arial" w:cs="Arial"/>
          <w:b/>
          <w:color w:val="auto"/>
          <w:sz w:val="22"/>
          <w:szCs w:val="22"/>
          <w:lang w:val="en-AU"/>
        </w:rPr>
      </w:pPr>
    </w:p>
    <w:p w14:paraId="256649D4" w14:textId="77777777" w:rsidR="00335847" w:rsidRDefault="00335847" w:rsidP="0062527D">
      <w:pPr>
        <w:rPr>
          <w:rFonts w:ascii="Arial" w:hAnsi="Arial" w:cs="Arial"/>
          <w:b/>
          <w:color w:val="auto"/>
          <w:sz w:val="22"/>
          <w:szCs w:val="22"/>
          <w:lang w:val="en-AU"/>
        </w:rPr>
      </w:pPr>
    </w:p>
    <w:p w14:paraId="256649D5" w14:textId="77777777" w:rsidR="00335847" w:rsidRDefault="00335847" w:rsidP="0062527D">
      <w:pPr>
        <w:rPr>
          <w:rFonts w:ascii="Arial" w:hAnsi="Arial" w:cs="Arial"/>
          <w:b/>
          <w:color w:val="auto"/>
          <w:sz w:val="22"/>
          <w:szCs w:val="22"/>
          <w:lang w:val="en-AU"/>
        </w:rPr>
      </w:pPr>
    </w:p>
    <w:p w14:paraId="256649D6" w14:textId="77777777" w:rsidR="00335847" w:rsidRDefault="00335847" w:rsidP="0062527D">
      <w:pPr>
        <w:rPr>
          <w:rFonts w:ascii="Arial" w:hAnsi="Arial" w:cs="Arial"/>
          <w:b/>
          <w:color w:val="auto"/>
          <w:sz w:val="22"/>
          <w:szCs w:val="22"/>
          <w:lang w:val="en-AU"/>
        </w:rPr>
      </w:pPr>
    </w:p>
    <w:p w14:paraId="256649D7" w14:textId="77777777" w:rsidR="00335847" w:rsidRDefault="00335847" w:rsidP="0062527D">
      <w:pPr>
        <w:rPr>
          <w:rFonts w:ascii="Arial" w:hAnsi="Arial" w:cs="Arial"/>
          <w:b/>
          <w:color w:val="auto"/>
          <w:sz w:val="22"/>
          <w:szCs w:val="22"/>
          <w:lang w:val="en-AU"/>
        </w:rPr>
      </w:pPr>
    </w:p>
    <w:p w14:paraId="256649D8" w14:textId="77777777" w:rsidR="00335847" w:rsidRDefault="00335847" w:rsidP="0062527D">
      <w:pPr>
        <w:rPr>
          <w:rFonts w:ascii="Arial" w:hAnsi="Arial" w:cs="Arial"/>
          <w:b/>
          <w:color w:val="auto"/>
          <w:sz w:val="22"/>
          <w:szCs w:val="22"/>
          <w:lang w:val="en-AU"/>
        </w:rPr>
      </w:pPr>
    </w:p>
    <w:p w14:paraId="256649D9" w14:textId="77777777" w:rsidR="00335847" w:rsidRDefault="00335847" w:rsidP="0062527D">
      <w:pPr>
        <w:rPr>
          <w:rFonts w:ascii="Arial" w:hAnsi="Arial" w:cs="Arial"/>
          <w:b/>
          <w:color w:val="auto"/>
          <w:sz w:val="22"/>
          <w:szCs w:val="22"/>
          <w:lang w:val="en-AU"/>
        </w:rPr>
      </w:pPr>
    </w:p>
    <w:p w14:paraId="256649DA" w14:textId="77777777" w:rsidR="00335847" w:rsidRDefault="00335847" w:rsidP="0062527D">
      <w:pPr>
        <w:rPr>
          <w:rFonts w:ascii="Arial" w:hAnsi="Arial" w:cs="Arial"/>
          <w:b/>
          <w:color w:val="auto"/>
          <w:sz w:val="22"/>
          <w:szCs w:val="22"/>
          <w:lang w:val="en-AU"/>
        </w:rPr>
      </w:pPr>
    </w:p>
    <w:p w14:paraId="256649DB" w14:textId="77777777" w:rsidR="00335847" w:rsidRDefault="00335847" w:rsidP="0062527D">
      <w:pPr>
        <w:rPr>
          <w:rFonts w:ascii="Arial" w:hAnsi="Arial" w:cs="Arial"/>
          <w:b/>
          <w:color w:val="auto"/>
          <w:sz w:val="22"/>
          <w:szCs w:val="22"/>
          <w:lang w:val="en-AU"/>
        </w:rPr>
      </w:pPr>
    </w:p>
    <w:p w14:paraId="256649DC" w14:textId="77777777" w:rsidR="00335847" w:rsidRDefault="00335847" w:rsidP="0062527D">
      <w:pPr>
        <w:rPr>
          <w:rFonts w:ascii="Arial" w:hAnsi="Arial" w:cs="Arial"/>
          <w:b/>
          <w:color w:val="auto"/>
          <w:sz w:val="22"/>
          <w:szCs w:val="22"/>
          <w:lang w:val="en-AU"/>
        </w:rPr>
      </w:pPr>
    </w:p>
    <w:p w14:paraId="256649DD" w14:textId="77777777" w:rsidR="00335847" w:rsidRDefault="00335847" w:rsidP="0062527D">
      <w:pPr>
        <w:rPr>
          <w:rFonts w:ascii="Arial" w:hAnsi="Arial" w:cs="Arial"/>
          <w:b/>
          <w:color w:val="auto"/>
          <w:sz w:val="22"/>
          <w:szCs w:val="22"/>
          <w:lang w:val="en-AU"/>
        </w:rPr>
      </w:pPr>
    </w:p>
    <w:p w14:paraId="256649DE" w14:textId="77777777" w:rsidR="00335847" w:rsidRDefault="00335847" w:rsidP="0062527D">
      <w:pPr>
        <w:rPr>
          <w:rFonts w:ascii="Arial" w:hAnsi="Arial" w:cs="Arial"/>
          <w:b/>
          <w:color w:val="auto"/>
          <w:sz w:val="22"/>
          <w:szCs w:val="22"/>
          <w:lang w:val="en-AU"/>
        </w:rPr>
      </w:pPr>
    </w:p>
    <w:p w14:paraId="256649DF" w14:textId="77777777" w:rsidR="00335847" w:rsidRDefault="00335847" w:rsidP="0062527D">
      <w:pPr>
        <w:rPr>
          <w:rFonts w:ascii="Arial" w:hAnsi="Arial" w:cs="Arial"/>
          <w:b/>
          <w:color w:val="auto"/>
          <w:sz w:val="22"/>
          <w:szCs w:val="22"/>
          <w:lang w:val="en-AU"/>
        </w:rPr>
      </w:pPr>
    </w:p>
    <w:p w14:paraId="256649E0" w14:textId="77777777" w:rsidR="00335847" w:rsidRDefault="00335847" w:rsidP="0062527D">
      <w:pPr>
        <w:rPr>
          <w:rFonts w:ascii="Arial" w:hAnsi="Arial" w:cs="Arial"/>
          <w:b/>
          <w:color w:val="auto"/>
          <w:sz w:val="22"/>
          <w:szCs w:val="22"/>
          <w:lang w:val="en-AU"/>
        </w:rPr>
      </w:pPr>
    </w:p>
    <w:p w14:paraId="256649E1" w14:textId="77777777" w:rsidR="00335847" w:rsidRDefault="00335847" w:rsidP="0062527D">
      <w:pPr>
        <w:rPr>
          <w:rFonts w:ascii="Arial" w:hAnsi="Arial" w:cs="Arial"/>
          <w:b/>
          <w:color w:val="auto"/>
          <w:sz w:val="22"/>
          <w:szCs w:val="22"/>
          <w:lang w:val="en-AU"/>
        </w:rPr>
      </w:pPr>
    </w:p>
    <w:p w14:paraId="256649E2" w14:textId="77777777" w:rsidR="00335847" w:rsidRDefault="00335847" w:rsidP="0062527D">
      <w:pPr>
        <w:rPr>
          <w:rFonts w:ascii="Arial" w:hAnsi="Arial" w:cs="Arial"/>
          <w:b/>
          <w:color w:val="auto"/>
          <w:sz w:val="22"/>
          <w:szCs w:val="22"/>
          <w:lang w:val="en-AU"/>
        </w:rPr>
      </w:pPr>
    </w:p>
    <w:p w14:paraId="256649E3" w14:textId="77777777" w:rsidR="00335847" w:rsidRDefault="00335847" w:rsidP="0062527D">
      <w:pPr>
        <w:rPr>
          <w:rFonts w:ascii="Arial" w:hAnsi="Arial" w:cs="Arial"/>
          <w:b/>
          <w:color w:val="auto"/>
          <w:sz w:val="22"/>
          <w:szCs w:val="22"/>
          <w:lang w:val="en-AU"/>
        </w:rPr>
      </w:pPr>
    </w:p>
    <w:p w14:paraId="256649E4" w14:textId="77777777" w:rsidR="00335847" w:rsidRDefault="00335847" w:rsidP="0062527D">
      <w:pPr>
        <w:rPr>
          <w:rFonts w:ascii="Arial" w:hAnsi="Arial" w:cs="Arial"/>
          <w:b/>
          <w:color w:val="auto"/>
          <w:sz w:val="22"/>
          <w:szCs w:val="22"/>
          <w:lang w:val="en-AU"/>
        </w:rPr>
      </w:pPr>
    </w:p>
    <w:p w14:paraId="256649E5" w14:textId="77777777" w:rsidR="00335847" w:rsidRDefault="00335847" w:rsidP="0062527D">
      <w:pPr>
        <w:rPr>
          <w:rFonts w:ascii="Arial" w:hAnsi="Arial" w:cs="Arial"/>
          <w:b/>
          <w:color w:val="auto"/>
          <w:sz w:val="22"/>
          <w:szCs w:val="22"/>
          <w:lang w:val="en-AU"/>
        </w:rPr>
      </w:pPr>
    </w:p>
    <w:p w14:paraId="256649E6" w14:textId="77777777" w:rsidR="00335847" w:rsidRDefault="00335847" w:rsidP="0062527D">
      <w:pPr>
        <w:rPr>
          <w:rFonts w:ascii="Arial" w:hAnsi="Arial" w:cs="Arial"/>
          <w:b/>
          <w:color w:val="auto"/>
          <w:sz w:val="22"/>
          <w:szCs w:val="22"/>
          <w:lang w:val="en-AU"/>
        </w:rPr>
      </w:pPr>
    </w:p>
    <w:p w14:paraId="256649E7" w14:textId="77777777" w:rsidR="00335847" w:rsidRDefault="00335847" w:rsidP="0062527D">
      <w:pPr>
        <w:rPr>
          <w:rFonts w:ascii="Arial" w:hAnsi="Arial" w:cs="Arial"/>
          <w:b/>
          <w:color w:val="auto"/>
          <w:sz w:val="22"/>
          <w:szCs w:val="22"/>
          <w:lang w:val="en-AU"/>
        </w:rPr>
      </w:pPr>
    </w:p>
    <w:p w14:paraId="256649E8" w14:textId="77777777" w:rsidR="00335847" w:rsidRDefault="00335847" w:rsidP="0062527D">
      <w:pPr>
        <w:rPr>
          <w:rFonts w:ascii="Arial" w:hAnsi="Arial" w:cs="Arial"/>
          <w:b/>
          <w:color w:val="auto"/>
          <w:sz w:val="22"/>
          <w:szCs w:val="22"/>
          <w:lang w:val="en-AU"/>
        </w:rPr>
      </w:pPr>
    </w:p>
    <w:p w14:paraId="256649E9" w14:textId="77777777" w:rsidR="00335847" w:rsidRDefault="00335847" w:rsidP="0062527D">
      <w:pPr>
        <w:rPr>
          <w:rFonts w:ascii="Arial" w:hAnsi="Arial" w:cs="Arial"/>
          <w:b/>
          <w:color w:val="auto"/>
          <w:sz w:val="22"/>
          <w:szCs w:val="22"/>
          <w:lang w:val="en-AU"/>
        </w:rPr>
      </w:pPr>
    </w:p>
    <w:p w14:paraId="256649EA" w14:textId="77777777" w:rsidR="00335847" w:rsidRDefault="00335847" w:rsidP="0062527D">
      <w:pPr>
        <w:rPr>
          <w:rFonts w:ascii="Arial" w:hAnsi="Arial" w:cs="Arial"/>
          <w:b/>
          <w:color w:val="auto"/>
          <w:sz w:val="22"/>
          <w:szCs w:val="22"/>
          <w:lang w:val="en-AU"/>
        </w:rPr>
      </w:pPr>
    </w:p>
    <w:p w14:paraId="256649EB" w14:textId="77777777" w:rsidR="00335847" w:rsidRDefault="00335847" w:rsidP="0062527D">
      <w:pPr>
        <w:rPr>
          <w:rFonts w:ascii="Arial" w:hAnsi="Arial" w:cs="Arial"/>
          <w:b/>
          <w:color w:val="auto"/>
          <w:sz w:val="22"/>
          <w:szCs w:val="22"/>
          <w:lang w:val="en-AU"/>
        </w:rPr>
      </w:pPr>
    </w:p>
    <w:p w14:paraId="256649EC" w14:textId="0EC3FF5D" w:rsidR="0062527D" w:rsidRPr="003632D0" w:rsidRDefault="0062527D" w:rsidP="0062527D">
      <w:pPr>
        <w:rPr>
          <w:rFonts w:ascii="Arial" w:hAnsi="Arial" w:cs="Arial"/>
          <w:b/>
          <w:color w:val="auto"/>
          <w:sz w:val="22"/>
          <w:szCs w:val="22"/>
          <w:lang w:val="en-AU"/>
        </w:rPr>
      </w:pPr>
      <w:r w:rsidRPr="003632D0">
        <w:rPr>
          <w:rFonts w:ascii="Arial" w:hAnsi="Arial" w:cs="Arial"/>
          <w:b/>
          <w:color w:val="auto"/>
          <w:sz w:val="22"/>
          <w:szCs w:val="22"/>
          <w:lang w:val="en-AU"/>
        </w:rPr>
        <w:lastRenderedPageBreak/>
        <w:t xml:space="preserve">SECTION </w:t>
      </w:r>
      <w:r>
        <w:rPr>
          <w:rFonts w:ascii="Arial" w:hAnsi="Arial" w:cs="Arial"/>
          <w:b/>
          <w:color w:val="auto"/>
          <w:sz w:val="22"/>
          <w:szCs w:val="22"/>
          <w:lang w:val="en-AU"/>
        </w:rPr>
        <w:t xml:space="preserve">6 – </w:t>
      </w:r>
      <w:r w:rsidR="00B354F4">
        <w:rPr>
          <w:rFonts w:ascii="Arial" w:hAnsi="Arial" w:cs="Arial"/>
          <w:b/>
          <w:color w:val="auto"/>
          <w:sz w:val="22"/>
          <w:szCs w:val="22"/>
          <w:lang w:val="en-AU"/>
        </w:rPr>
        <w:t>WORK RELATED REQUIREMENTS</w:t>
      </w:r>
    </w:p>
    <w:p w14:paraId="256649ED" w14:textId="77777777" w:rsidR="0062527D" w:rsidRPr="003632D0" w:rsidRDefault="0062527D" w:rsidP="0062527D">
      <w:pPr>
        <w:rPr>
          <w:rFonts w:ascii="Arial" w:hAnsi="Arial"/>
          <w:color w:val="auto"/>
          <w:sz w:val="20"/>
          <w:lang w:val="en-AU"/>
        </w:rPr>
      </w:pPr>
    </w:p>
    <w:p w14:paraId="256649EE" w14:textId="77777777" w:rsidR="0062527D" w:rsidRPr="00D14071" w:rsidRDefault="0062527D" w:rsidP="0062527D">
      <w:pPr>
        <w:rPr>
          <w:rFonts w:ascii="Arial" w:hAnsi="Arial"/>
          <w:b/>
          <w:color w:val="auto"/>
          <w:sz w:val="22"/>
          <w:szCs w:val="22"/>
        </w:rPr>
      </w:pPr>
      <w:r w:rsidRPr="00D14071">
        <w:rPr>
          <w:rFonts w:ascii="Arial" w:hAnsi="Arial"/>
          <w:b/>
          <w:color w:val="auto"/>
          <w:sz w:val="22"/>
          <w:szCs w:val="22"/>
        </w:rPr>
        <w:t>ESSENTIAL</w:t>
      </w:r>
    </w:p>
    <w:p w14:paraId="256649EF" w14:textId="77777777" w:rsidR="0062527D" w:rsidRPr="001E105F" w:rsidRDefault="0062527D" w:rsidP="0062527D">
      <w:pPr>
        <w:rPr>
          <w:rFonts w:ascii="Arial" w:hAnsi="Arial"/>
          <w:i/>
          <w:color w:val="auto"/>
          <w:sz w:val="22"/>
          <w:szCs w:val="22"/>
        </w:rPr>
      </w:pPr>
      <w:r>
        <w:rPr>
          <w:rFonts w:ascii="Arial" w:hAnsi="Arial"/>
          <w:i/>
          <w:color w:val="auto"/>
          <w:sz w:val="22"/>
          <w:szCs w:val="22"/>
        </w:rPr>
        <w:t>Demonstrated:</w:t>
      </w:r>
    </w:p>
    <w:tbl>
      <w:tblPr>
        <w:tblW w:w="10773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10773"/>
      </w:tblGrid>
      <w:tr w:rsidR="00DD1930" w:rsidRPr="00533237" w14:paraId="256649F1" w14:textId="77777777" w:rsidTr="00C826C8">
        <w:tc>
          <w:tcPr>
            <w:tcW w:w="10773" w:type="dxa"/>
          </w:tcPr>
          <w:p w14:paraId="256649F0" w14:textId="77777777" w:rsidR="00DD1930" w:rsidRPr="00533237" w:rsidRDefault="00DD1930" w:rsidP="0068003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237">
              <w:rPr>
                <w:rFonts w:ascii="Arial" w:hAnsi="Arial" w:cs="Arial"/>
                <w:color w:val="000000"/>
                <w:sz w:val="22"/>
                <w:szCs w:val="22"/>
              </w:rPr>
              <w:t>Advanced skills and understanding of contemporary casework and pract</w:t>
            </w:r>
            <w:r w:rsidR="00680038">
              <w:rPr>
                <w:rFonts w:ascii="Arial" w:hAnsi="Arial" w:cs="Arial"/>
                <w:color w:val="000000"/>
                <w:sz w:val="22"/>
                <w:szCs w:val="22"/>
              </w:rPr>
              <w:t>ice models/</w:t>
            </w:r>
            <w:r w:rsidRPr="00533237">
              <w:rPr>
                <w:rFonts w:ascii="Arial" w:hAnsi="Arial" w:cs="Arial"/>
                <w:color w:val="000000"/>
                <w:sz w:val="22"/>
                <w:szCs w:val="22"/>
              </w:rPr>
              <w:t xml:space="preserve">methods and </w:t>
            </w:r>
            <w:r w:rsidR="00680038">
              <w:rPr>
                <w:rFonts w:ascii="Arial" w:hAnsi="Arial" w:cs="Arial"/>
                <w:color w:val="000000"/>
                <w:sz w:val="22"/>
                <w:szCs w:val="22"/>
              </w:rPr>
              <w:t xml:space="preserve">leadership regarding </w:t>
            </w:r>
            <w:r w:rsidRPr="00533237">
              <w:rPr>
                <w:rFonts w:ascii="Arial" w:hAnsi="Arial" w:cs="Arial"/>
                <w:color w:val="000000"/>
                <w:sz w:val="22"/>
                <w:szCs w:val="22"/>
              </w:rPr>
              <w:t>their application in working with children, families and communities.</w:t>
            </w:r>
          </w:p>
        </w:tc>
      </w:tr>
      <w:tr w:rsidR="00DD1930" w:rsidRPr="00533237" w14:paraId="256649F3" w14:textId="77777777" w:rsidTr="00C826C8">
        <w:tc>
          <w:tcPr>
            <w:tcW w:w="10773" w:type="dxa"/>
          </w:tcPr>
          <w:p w14:paraId="256649F2" w14:textId="77777777" w:rsidR="00DD1930" w:rsidRPr="00533237" w:rsidRDefault="00DD1930" w:rsidP="00534926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237">
              <w:rPr>
                <w:rFonts w:ascii="Arial" w:hAnsi="Arial" w:cs="Arial"/>
                <w:color w:val="000000"/>
                <w:sz w:val="22"/>
                <w:szCs w:val="22"/>
              </w:rPr>
              <w:t xml:space="preserve">Sound understanding of contemporary issues and challenges in the field of child protection and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family support </w:t>
            </w:r>
            <w:r w:rsidRPr="00533237">
              <w:rPr>
                <w:rFonts w:ascii="Arial" w:hAnsi="Arial" w:cs="Arial"/>
                <w:color w:val="000000"/>
                <w:sz w:val="22"/>
                <w:szCs w:val="22"/>
              </w:rPr>
              <w:t>approaches to enhancing child safety and wellbeing.</w:t>
            </w:r>
          </w:p>
        </w:tc>
      </w:tr>
      <w:tr w:rsidR="00DD1930" w:rsidRPr="00533237" w14:paraId="256649F5" w14:textId="77777777" w:rsidTr="00C826C8">
        <w:tc>
          <w:tcPr>
            <w:tcW w:w="10773" w:type="dxa"/>
          </w:tcPr>
          <w:p w14:paraId="256649F4" w14:textId="77777777" w:rsidR="00DD1930" w:rsidRPr="00533237" w:rsidRDefault="00680038" w:rsidP="005574B2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Ability to consult and collaborate with key internal and external stakeholders.</w:t>
            </w:r>
          </w:p>
        </w:tc>
      </w:tr>
      <w:tr w:rsidR="00DD1930" w:rsidRPr="00533237" w14:paraId="256649F7" w14:textId="77777777" w:rsidTr="00C826C8">
        <w:tc>
          <w:tcPr>
            <w:tcW w:w="10773" w:type="dxa"/>
          </w:tcPr>
          <w:p w14:paraId="256649F6" w14:textId="5D702383" w:rsidR="00DD1930" w:rsidRPr="00533237" w:rsidRDefault="004E25DE" w:rsidP="00680038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Well-</w:t>
            </w:r>
            <w:r w:rsidR="00DD1930" w:rsidRPr="00533237">
              <w:rPr>
                <w:rFonts w:ascii="Arial" w:hAnsi="Arial" w:cs="Arial"/>
                <w:color w:val="000000"/>
                <w:sz w:val="22"/>
                <w:szCs w:val="22"/>
              </w:rPr>
              <w:t>developed assessment, analytical and interpersonal skills</w:t>
            </w:r>
            <w:r w:rsidR="00680038">
              <w:rPr>
                <w:rFonts w:ascii="Arial" w:hAnsi="Arial" w:cs="Arial"/>
                <w:color w:val="000000"/>
                <w:sz w:val="22"/>
                <w:szCs w:val="22"/>
              </w:rPr>
              <w:t>, including the ability to work as part of a multi-disciplinary team.</w:t>
            </w:r>
          </w:p>
        </w:tc>
      </w:tr>
      <w:tr w:rsidR="00DD1930" w:rsidRPr="00533237" w14:paraId="256649F9" w14:textId="77777777" w:rsidTr="00C826C8">
        <w:tc>
          <w:tcPr>
            <w:tcW w:w="10773" w:type="dxa"/>
          </w:tcPr>
          <w:p w14:paraId="256649F8" w14:textId="77777777" w:rsidR="00DD1930" w:rsidRPr="00533237" w:rsidRDefault="00DD1930" w:rsidP="0062527D">
            <w:pPr>
              <w:numPr>
                <w:ilvl w:val="0"/>
                <w:numId w:val="1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33237">
              <w:rPr>
                <w:rFonts w:ascii="Arial" w:hAnsi="Arial" w:cs="Arial"/>
                <w:color w:val="000000"/>
                <w:sz w:val="22"/>
                <w:szCs w:val="22"/>
              </w:rPr>
              <w:t xml:space="preserve">A </w:t>
            </w:r>
            <w:r w:rsidRPr="00533237">
              <w:rPr>
                <w:rFonts w:ascii="Arial" w:hAnsi="Arial"/>
                <w:color w:val="000000"/>
                <w:sz w:val="22"/>
                <w:szCs w:val="22"/>
              </w:rPr>
              <w:t>tertiary qualification in social work, psychology or a relevant human service area.</w:t>
            </w:r>
          </w:p>
        </w:tc>
      </w:tr>
    </w:tbl>
    <w:p w14:paraId="256649FA" w14:textId="77777777" w:rsidR="0062527D" w:rsidRPr="003632D0" w:rsidRDefault="0062527D" w:rsidP="0062527D">
      <w:pPr>
        <w:rPr>
          <w:rFonts w:ascii="Arial" w:hAnsi="Arial"/>
          <w:color w:val="auto"/>
          <w:sz w:val="20"/>
          <w:lang w:val="en-AU"/>
        </w:rPr>
      </w:pPr>
    </w:p>
    <w:p w14:paraId="256649FB" w14:textId="77777777" w:rsidR="00D14071" w:rsidRDefault="00D14071" w:rsidP="0062527D">
      <w:pPr>
        <w:pStyle w:val="Heading3"/>
        <w:rPr>
          <w:caps/>
          <w:color w:val="auto"/>
        </w:rPr>
      </w:pPr>
    </w:p>
    <w:p w14:paraId="256649FC" w14:textId="77777777" w:rsidR="0062527D" w:rsidRDefault="0062527D" w:rsidP="0062527D">
      <w:pPr>
        <w:pStyle w:val="Heading3"/>
        <w:rPr>
          <w:caps/>
          <w:color w:val="auto"/>
        </w:rPr>
      </w:pPr>
      <w:r>
        <w:rPr>
          <w:caps/>
          <w:color w:val="auto"/>
        </w:rPr>
        <w:t xml:space="preserve">SECTION 7 – ESSENTIAL </w:t>
      </w:r>
      <w:r w:rsidR="00335847" w:rsidRPr="00335847">
        <w:rPr>
          <w:caps/>
          <w:color w:val="auto"/>
        </w:rPr>
        <w:t xml:space="preserve">ELIGIBILITY </w:t>
      </w:r>
      <w:r>
        <w:rPr>
          <w:caps/>
          <w:color w:val="auto"/>
        </w:rPr>
        <w:t>REQUIREMENTS</w:t>
      </w:r>
    </w:p>
    <w:p w14:paraId="256649FD" w14:textId="77777777" w:rsidR="0062527D" w:rsidRDefault="0062527D" w:rsidP="0062527D">
      <w:pPr>
        <w:rPr>
          <w:rFonts w:ascii="Arial" w:hAnsi="Arial"/>
          <w:color w:val="auto"/>
          <w:sz w:val="22"/>
        </w:rPr>
      </w:pPr>
    </w:p>
    <w:p w14:paraId="256649FE" w14:textId="77777777" w:rsidR="0062527D" w:rsidRDefault="0062527D" w:rsidP="0062527D">
      <w:pPr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The occupant of this position will require the following prior to appointment:</w:t>
      </w:r>
    </w:p>
    <w:p w14:paraId="256649FF" w14:textId="77777777" w:rsidR="00C4136D" w:rsidRDefault="00C4136D" w:rsidP="0062527D">
      <w:pPr>
        <w:rPr>
          <w:rFonts w:ascii="Arial" w:hAnsi="Arial"/>
          <w:color w:val="auto"/>
          <w:sz w:val="22"/>
        </w:rPr>
      </w:pPr>
    </w:p>
    <w:p w14:paraId="25664A00" w14:textId="77777777" w:rsidR="0062527D" w:rsidRDefault="00C4136D" w:rsidP="00D14071">
      <w:pPr>
        <w:ind w:left="720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 xml:space="preserve">Current </w:t>
      </w:r>
      <w:r w:rsidR="0062527D" w:rsidRPr="00127CD8">
        <w:rPr>
          <w:rFonts w:ascii="Arial" w:hAnsi="Arial"/>
          <w:color w:val="auto"/>
          <w:sz w:val="22"/>
          <w:szCs w:val="22"/>
        </w:rPr>
        <w:t>C or A class drivers licence</w:t>
      </w:r>
    </w:p>
    <w:p w14:paraId="25664A01" w14:textId="77777777" w:rsidR="00685487" w:rsidRDefault="00685487" w:rsidP="00D14071">
      <w:pPr>
        <w:ind w:left="720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Departmental Record Check</w:t>
      </w:r>
    </w:p>
    <w:p w14:paraId="25664A02" w14:textId="77777777" w:rsidR="00685487" w:rsidRDefault="00685487" w:rsidP="00D14071">
      <w:pPr>
        <w:ind w:left="720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Criminal Record Check</w:t>
      </w:r>
    </w:p>
    <w:p w14:paraId="25664A03" w14:textId="77777777" w:rsidR="0062527D" w:rsidRDefault="0062527D" w:rsidP="00D14071">
      <w:pPr>
        <w:ind w:left="720"/>
        <w:rPr>
          <w:rFonts w:ascii="Arial" w:hAnsi="Arial"/>
          <w:color w:val="auto"/>
          <w:sz w:val="22"/>
          <w:szCs w:val="22"/>
        </w:rPr>
      </w:pPr>
      <w:r>
        <w:rPr>
          <w:rFonts w:ascii="Arial" w:hAnsi="Arial"/>
          <w:color w:val="auto"/>
          <w:sz w:val="22"/>
          <w:szCs w:val="22"/>
        </w:rPr>
        <w:t>Working with Children Check</w:t>
      </w:r>
    </w:p>
    <w:p w14:paraId="25664A04" w14:textId="77777777" w:rsidR="00385B45" w:rsidRDefault="00385B45" w:rsidP="0062527D">
      <w:pPr>
        <w:pStyle w:val="Heading3"/>
        <w:rPr>
          <w:caps/>
          <w:color w:val="auto"/>
        </w:rPr>
      </w:pPr>
    </w:p>
    <w:p w14:paraId="25664A05" w14:textId="77777777" w:rsidR="006D4CC2" w:rsidRDefault="006D4CC2" w:rsidP="0062527D">
      <w:pPr>
        <w:pStyle w:val="Heading3"/>
        <w:rPr>
          <w:caps/>
          <w:color w:val="auto"/>
        </w:rPr>
      </w:pPr>
    </w:p>
    <w:p w14:paraId="25664A06" w14:textId="77777777" w:rsidR="0062527D" w:rsidRDefault="0062527D" w:rsidP="0062527D">
      <w:pPr>
        <w:pStyle w:val="Heading3"/>
      </w:pPr>
      <w:r>
        <w:rPr>
          <w:caps/>
          <w:color w:val="auto"/>
        </w:rPr>
        <w:t>SECTION 8 – certification</w:t>
      </w:r>
    </w:p>
    <w:p w14:paraId="25664A07" w14:textId="77777777" w:rsidR="0062527D" w:rsidRDefault="0062527D" w:rsidP="0062527D">
      <w:pPr>
        <w:rPr>
          <w:rFonts w:ascii="Arial" w:hAnsi="Arial"/>
          <w:color w:val="auto"/>
          <w:sz w:val="22"/>
          <w:szCs w:val="22"/>
        </w:rPr>
      </w:pPr>
    </w:p>
    <w:p w14:paraId="25664A08" w14:textId="77777777" w:rsidR="0062527D" w:rsidRPr="00335847" w:rsidRDefault="0062527D" w:rsidP="0062527D">
      <w:pPr>
        <w:rPr>
          <w:rFonts w:ascii="Arial" w:hAnsi="Arial"/>
          <w:color w:val="auto"/>
          <w:sz w:val="22"/>
          <w:szCs w:val="22"/>
        </w:rPr>
      </w:pPr>
      <w:r w:rsidRPr="003B7A7F">
        <w:rPr>
          <w:rFonts w:ascii="Arial" w:hAnsi="Arial"/>
          <w:color w:val="auto"/>
          <w:sz w:val="22"/>
          <w:szCs w:val="22"/>
        </w:rPr>
        <w:t xml:space="preserve">The details contained in this document are an accurate statement of the duties, responsibilities and other </w:t>
      </w:r>
      <w:r w:rsidRPr="00335847">
        <w:rPr>
          <w:rFonts w:ascii="Arial" w:hAnsi="Arial"/>
          <w:color w:val="auto"/>
          <w:sz w:val="22"/>
          <w:szCs w:val="22"/>
        </w:rPr>
        <w:t>requirements of the position.</w:t>
      </w:r>
    </w:p>
    <w:p w14:paraId="25664A09" w14:textId="77777777" w:rsidR="0062527D" w:rsidRPr="00335847" w:rsidRDefault="0062527D" w:rsidP="0062527D">
      <w:pPr>
        <w:rPr>
          <w:rFonts w:ascii="Arial" w:hAnsi="Arial"/>
          <w:color w:val="auto"/>
          <w:sz w:val="22"/>
          <w:szCs w:val="22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2376"/>
        <w:gridCol w:w="6236"/>
        <w:gridCol w:w="143"/>
      </w:tblGrid>
      <w:tr w:rsidR="00335847" w:rsidRPr="00335847" w14:paraId="25664A0B" w14:textId="77777777" w:rsidTr="00A370A1">
        <w:trPr>
          <w:trHeight w:val="1134"/>
        </w:trPr>
        <w:tc>
          <w:tcPr>
            <w:tcW w:w="8755" w:type="dxa"/>
            <w:gridSpan w:val="3"/>
            <w:shd w:val="clear" w:color="auto" w:fill="auto"/>
          </w:tcPr>
          <w:p w14:paraId="25664A0A" w14:textId="77777777" w:rsidR="00335847" w:rsidRPr="00335847" w:rsidRDefault="00335847" w:rsidP="00A370A1">
            <w:pPr>
              <w:jc w:val="left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35847">
              <w:rPr>
                <w:rFonts w:ascii="Arial" w:hAnsi="Arial" w:cs="Arial"/>
                <w:b/>
                <w:caps/>
                <w:color w:val="auto"/>
                <w:sz w:val="22"/>
                <w:szCs w:val="22"/>
              </w:rPr>
              <w:t>DELEGATED AUTHORITY:</w:t>
            </w:r>
            <w:r w:rsidRPr="00335847">
              <w:rPr>
                <w:rFonts w:ascii="Arial" w:hAnsi="Arial" w:cs="Arial"/>
                <w:b/>
                <w:caps/>
                <w:color w:val="auto"/>
                <w:sz w:val="22"/>
                <w:szCs w:val="22"/>
              </w:rPr>
              <w:br/>
            </w:r>
            <w:r w:rsidRPr="00335847">
              <w:rPr>
                <w:rFonts w:ascii="Arial" w:hAnsi="Arial" w:cs="Arial"/>
                <w:caps/>
                <w:color w:val="auto"/>
                <w:sz w:val="22"/>
                <w:szCs w:val="22"/>
              </w:rPr>
              <w:t>(</w:t>
            </w:r>
            <w:r w:rsidRPr="00335847">
              <w:rPr>
                <w:rFonts w:ascii="Arial" w:hAnsi="Arial" w:cs="Arial"/>
                <w:color w:val="auto"/>
                <w:sz w:val="22"/>
                <w:szCs w:val="22"/>
              </w:rPr>
              <w:t>Director or above)</w:t>
            </w:r>
          </w:p>
        </w:tc>
      </w:tr>
      <w:tr w:rsidR="00335847" w:rsidRPr="00335847" w14:paraId="25664A0E" w14:textId="77777777" w:rsidTr="00A370A1">
        <w:trPr>
          <w:gridAfter w:val="1"/>
          <w:wAfter w:w="143" w:type="dxa"/>
          <w:trHeight w:val="567"/>
        </w:trPr>
        <w:tc>
          <w:tcPr>
            <w:tcW w:w="2376" w:type="dxa"/>
            <w:shd w:val="clear" w:color="auto" w:fill="auto"/>
            <w:vAlign w:val="bottom"/>
          </w:tcPr>
          <w:p w14:paraId="25664A0C" w14:textId="77777777" w:rsidR="00335847" w:rsidRPr="00335847" w:rsidRDefault="00335847" w:rsidP="00A370A1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35847">
              <w:rPr>
                <w:rFonts w:ascii="Arial" w:hAnsi="Arial" w:cs="Arial"/>
                <w:b/>
                <w:caps/>
                <w:color w:val="auto"/>
                <w:sz w:val="22"/>
                <w:szCs w:val="22"/>
              </w:rPr>
              <w:t>SIGNATURE:</w:t>
            </w:r>
          </w:p>
        </w:tc>
        <w:tc>
          <w:tcPr>
            <w:tcW w:w="62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664A0D" w14:textId="77777777" w:rsidR="00335847" w:rsidRPr="00335847" w:rsidRDefault="00335847" w:rsidP="00A370A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35847" w:rsidRPr="00335847" w14:paraId="25664A11" w14:textId="77777777" w:rsidTr="00A370A1">
        <w:trPr>
          <w:gridAfter w:val="1"/>
          <w:wAfter w:w="143" w:type="dxa"/>
          <w:trHeight w:val="567"/>
        </w:trPr>
        <w:tc>
          <w:tcPr>
            <w:tcW w:w="2376" w:type="dxa"/>
            <w:shd w:val="clear" w:color="auto" w:fill="auto"/>
            <w:vAlign w:val="bottom"/>
          </w:tcPr>
          <w:p w14:paraId="25664A0F" w14:textId="77777777" w:rsidR="00335847" w:rsidRPr="00335847" w:rsidRDefault="00335847" w:rsidP="00A370A1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35847">
              <w:rPr>
                <w:rFonts w:ascii="Arial" w:hAnsi="Arial" w:cs="Arial"/>
                <w:b/>
                <w:color w:val="auto"/>
                <w:sz w:val="22"/>
                <w:szCs w:val="22"/>
              </w:rPr>
              <w:t>NAME: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664A10" w14:textId="77777777" w:rsidR="00335847" w:rsidRPr="00335847" w:rsidRDefault="00335847" w:rsidP="00A370A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35847" w:rsidRPr="00335847" w14:paraId="25664A14" w14:textId="77777777" w:rsidTr="00A370A1">
        <w:trPr>
          <w:gridAfter w:val="1"/>
          <w:wAfter w:w="143" w:type="dxa"/>
          <w:trHeight w:val="567"/>
        </w:trPr>
        <w:tc>
          <w:tcPr>
            <w:tcW w:w="2376" w:type="dxa"/>
            <w:shd w:val="clear" w:color="auto" w:fill="auto"/>
            <w:vAlign w:val="bottom"/>
          </w:tcPr>
          <w:p w14:paraId="25664A12" w14:textId="77777777" w:rsidR="00335847" w:rsidRPr="00335847" w:rsidRDefault="00335847" w:rsidP="00A370A1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35847">
              <w:rPr>
                <w:rFonts w:ascii="Arial" w:hAnsi="Arial" w:cs="Arial"/>
                <w:b/>
                <w:color w:val="auto"/>
                <w:sz w:val="22"/>
                <w:szCs w:val="22"/>
              </w:rPr>
              <w:t>POSITION TITLE: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664A13" w14:textId="77777777" w:rsidR="00335847" w:rsidRPr="00335847" w:rsidRDefault="00335847" w:rsidP="00A370A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335847" w:rsidRPr="00B36B3D" w14:paraId="25664A17" w14:textId="77777777" w:rsidTr="00A370A1">
        <w:trPr>
          <w:gridAfter w:val="1"/>
          <w:wAfter w:w="143" w:type="dxa"/>
          <w:trHeight w:val="567"/>
        </w:trPr>
        <w:tc>
          <w:tcPr>
            <w:tcW w:w="2376" w:type="dxa"/>
            <w:shd w:val="clear" w:color="auto" w:fill="auto"/>
            <w:vAlign w:val="bottom"/>
          </w:tcPr>
          <w:p w14:paraId="25664A15" w14:textId="77777777" w:rsidR="00335847" w:rsidRPr="00335847" w:rsidRDefault="00335847" w:rsidP="00A370A1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335847">
              <w:rPr>
                <w:rFonts w:ascii="Arial" w:hAnsi="Arial" w:cs="Arial"/>
                <w:b/>
                <w:caps/>
                <w:color w:val="auto"/>
                <w:sz w:val="22"/>
                <w:szCs w:val="22"/>
              </w:rPr>
              <w:t>DATE:</w:t>
            </w:r>
          </w:p>
        </w:tc>
        <w:tc>
          <w:tcPr>
            <w:tcW w:w="6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5664A16" w14:textId="77777777" w:rsidR="00335847" w:rsidRPr="00335847" w:rsidRDefault="00335847" w:rsidP="00A370A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14:paraId="25664A18" w14:textId="77777777" w:rsidR="00335847" w:rsidRPr="003B7A7F" w:rsidRDefault="00335847" w:rsidP="00335847">
      <w:pPr>
        <w:rPr>
          <w:rFonts w:ascii="Arial" w:hAnsi="Arial"/>
          <w:color w:val="auto"/>
          <w:sz w:val="22"/>
          <w:szCs w:val="22"/>
        </w:rPr>
      </w:pPr>
    </w:p>
    <w:p w14:paraId="25664A19" w14:textId="77777777" w:rsidR="0062527D" w:rsidRDefault="0062527D" w:rsidP="00335847">
      <w:pPr>
        <w:pStyle w:val="Heading7"/>
        <w:ind w:left="5100" w:hanging="5100"/>
        <w:rPr>
          <w:sz w:val="20"/>
        </w:rPr>
      </w:pPr>
    </w:p>
    <w:sectPr w:rsidR="0062527D" w:rsidSect="007317E8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9" w:h="16834" w:code="9"/>
      <w:pgMar w:top="720" w:right="720" w:bottom="720" w:left="720" w:header="720" w:footer="720" w:gutter="0"/>
      <w:paperSrc w:first="1" w:other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664A22" w14:textId="77777777" w:rsidR="00AB6FA0" w:rsidRDefault="00AB6FA0">
      <w:r>
        <w:separator/>
      </w:r>
    </w:p>
  </w:endnote>
  <w:endnote w:type="continuationSeparator" w:id="0">
    <w:p w14:paraId="25664A23" w14:textId="77777777" w:rsidR="00AB6FA0" w:rsidRDefault="00AB6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64A2F" w14:textId="77777777" w:rsidR="00385B45" w:rsidRPr="00C13C61" w:rsidRDefault="00385B45" w:rsidP="0062527D">
    <w:pPr>
      <w:pStyle w:val="Footer"/>
      <w:jc w:val="center"/>
      <w:rPr>
        <w:rFonts w:ascii="Arial" w:hAnsi="Arial" w:cs="Arial"/>
        <w:color w:val="auto"/>
        <w:sz w:val="16"/>
        <w:szCs w:val="16"/>
      </w:rPr>
    </w:pPr>
    <w:r w:rsidRPr="00C13C61">
      <w:rPr>
        <w:rFonts w:ascii="Arial" w:hAnsi="Arial" w:cs="Arial"/>
        <w:color w:val="auto"/>
        <w:sz w:val="16"/>
        <w:szCs w:val="16"/>
      </w:rPr>
      <w:t xml:space="preserve">- </w:t>
    </w:r>
    <w:r w:rsidRPr="00C13C61">
      <w:rPr>
        <w:rFonts w:ascii="Arial" w:hAnsi="Arial" w:cs="Arial"/>
        <w:color w:val="auto"/>
        <w:sz w:val="16"/>
        <w:szCs w:val="16"/>
      </w:rPr>
      <w:fldChar w:fldCharType="begin"/>
    </w:r>
    <w:r w:rsidRPr="00C13C61">
      <w:rPr>
        <w:rFonts w:ascii="Arial" w:hAnsi="Arial" w:cs="Arial"/>
        <w:color w:val="auto"/>
        <w:sz w:val="16"/>
        <w:szCs w:val="16"/>
      </w:rPr>
      <w:instrText xml:space="preserve"> PAGE </w:instrText>
    </w:r>
    <w:r w:rsidRPr="00C13C61">
      <w:rPr>
        <w:rFonts w:ascii="Arial" w:hAnsi="Arial" w:cs="Arial"/>
        <w:color w:val="auto"/>
        <w:sz w:val="16"/>
        <w:szCs w:val="16"/>
      </w:rPr>
      <w:fldChar w:fldCharType="separate"/>
    </w:r>
    <w:r w:rsidR="00B00712">
      <w:rPr>
        <w:rFonts w:ascii="Arial" w:hAnsi="Arial" w:cs="Arial"/>
        <w:noProof/>
        <w:color w:val="auto"/>
        <w:sz w:val="16"/>
        <w:szCs w:val="16"/>
      </w:rPr>
      <w:t>2</w:t>
    </w:r>
    <w:r w:rsidRPr="00C13C61">
      <w:rPr>
        <w:rFonts w:ascii="Arial" w:hAnsi="Arial" w:cs="Arial"/>
        <w:color w:val="auto"/>
        <w:sz w:val="16"/>
        <w:szCs w:val="16"/>
      </w:rPr>
      <w:fldChar w:fldCharType="end"/>
    </w:r>
    <w:r w:rsidRPr="00C13C61">
      <w:rPr>
        <w:rFonts w:ascii="Arial" w:hAnsi="Arial" w:cs="Arial"/>
        <w:color w:val="auto"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64A31" w14:textId="77777777" w:rsidR="00385B45" w:rsidRPr="00C13C61" w:rsidRDefault="00385B45" w:rsidP="0062527D">
    <w:pPr>
      <w:pStyle w:val="Footer"/>
      <w:jc w:val="center"/>
      <w:rPr>
        <w:rFonts w:ascii="Arial" w:hAnsi="Arial" w:cs="Arial"/>
        <w:sz w:val="16"/>
        <w:szCs w:val="16"/>
      </w:rPr>
    </w:pPr>
    <w:r w:rsidRPr="00C13C61">
      <w:rPr>
        <w:rFonts w:ascii="Arial" w:hAnsi="Arial" w:cs="Arial"/>
        <w:sz w:val="16"/>
        <w:szCs w:val="16"/>
      </w:rPr>
      <w:t xml:space="preserve">- </w:t>
    </w:r>
    <w:r w:rsidRPr="00C13C61">
      <w:rPr>
        <w:rFonts w:ascii="Arial" w:hAnsi="Arial" w:cs="Arial"/>
        <w:sz w:val="16"/>
        <w:szCs w:val="16"/>
      </w:rPr>
      <w:fldChar w:fldCharType="begin"/>
    </w:r>
    <w:r w:rsidRPr="00C13C61">
      <w:rPr>
        <w:rFonts w:ascii="Arial" w:hAnsi="Arial" w:cs="Arial"/>
        <w:sz w:val="16"/>
        <w:szCs w:val="16"/>
      </w:rPr>
      <w:instrText xml:space="preserve"> PAGE </w:instrText>
    </w:r>
    <w:r w:rsidRPr="00C13C61">
      <w:rPr>
        <w:rFonts w:ascii="Arial" w:hAnsi="Arial" w:cs="Arial"/>
        <w:sz w:val="16"/>
        <w:szCs w:val="16"/>
      </w:rPr>
      <w:fldChar w:fldCharType="separate"/>
    </w:r>
    <w:r w:rsidR="00B00712">
      <w:rPr>
        <w:rFonts w:ascii="Arial" w:hAnsi="Arial" w:cs="Arial"/>
        <w:noProof/>
        <w:sz w:val="16"/>
        <w:szCs w:val="16"/>
      </w:rPr>
      <w:t>1</w:t>
    </w:r>
    <w:r w:rsidRPr="00C13C61">
      <w:rPr>
        <w:rFonts w:ascii="Arial" w:hAnsi="Arial" w:cs="Arial"/>
        <w:sz w:val="16"/>
        <w:szCs w:val="16"/>
      </w:rPr>
      <w:fldChar w:fldCharType="end"/>
    </w:r>
    <w:r w:rsidRPr="00C13C61">
      <w:rPr>
        <w:rFonts w:ascii="Arial" w:hAnsi="Arial" w:cs="Arial"/>
        <w:sz w:val="16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64A20" w14:textId="77777777" w:rsidR="00AB6FA0" w:rsidRDefault="00AB6FA0">
      <w:r>
        <w:separator/>
      </w:r>
    </w:p>
  </w:footnote>
  <w:footnote w:type="continuationSeparator" w:id="0">
    <w:p w14:paraId="25664A21" w14:textId="77777777" w:rsidR="00AB6FA0" w:rsidRDefault="00AB6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64A24" w14:textId="77777777" w:rsidR="00385B45" w:rsidRDefault="00B00712">
    <w:pPr>
      <w:pStyle w:val="Header"/>
    </w:pPr>
    <w:r>
      <w:rPr>
        <w:noProof/>
      </w:rPr>
      <w:pict w14:anchorId="25664A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left:0;text-align:left;margin-left:0;margin-top:0;width:683.6pt;height:75.95pt;rotation:315;z-index:-251658752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SPECIFIED CALLING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3686"/>
      <w:gridCol w:w="2268"/>
      <w:gridCol w:w="2268"/>
      <w:gridCol w:w="2495"/>
    </w:tblGrid>
    <w:tr w:rsidR="00385B45" w14:paraId="25664A2D" w14:textId="77777777">
      <w:trPr>
        <w:cantSplit/>
      </w:trPr>
      <w:tc>
        <w:tcPr>
          <w:tcW w:w="368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6" w:space="0" w:color="auto"/>
          </w:tcBorders>
        </w:tcPr>
        <w:p w14:paraId="25664A25" w14:textId="77777777" w:rsidR="00385B45" w:rsidRDefault="00B00712">
          <w:pPr>
            <w:rPr>
              <w:rFonts w:ascii="Arial" w:hAnsi="Arial"/>
              <w:b/>
              <w:color w:val="auto"/>
              <w:sz w:val="16"/>
            </w:rPr>
          </w:pPr>
          <w:r>
            <w:rPr>
              <w:noProof/>
            </w:rPr>
            <w:pict w14:anchorId="25664A33">
              <v:shapetype id="_x0000_t136" coordsize="21600,21600" o:spt="136" adj="10800" path="m@7,l@8,m@5,21600l@6,21600e">
                <v:formulas>
                  <v:f eqn="sum #0 0 10800"/>
                  <v:f eqn="prod #0 2 1"/>
                  <v:f eqn="sum 21600 0 @1"/>
                  <v:f eqn="sum 0 0 @2"/>
                  <v:f eqn="sum 21600 0 @3"/>
                  <v:f eqn="if @0 @3 0"/>
                  <v:f eqn="if @0 21600 @1"/>
                  <v:f eqn="if @0 0 @2"/>
                  <v:f eqn="if @0 @4 21600"/>
                  <v:f eqn="mid @5 @6"/>
                  <v:f eqn="mid @8 @5"/>
                  <v:f eqn="mid @7 @8"/>
                  <v:f eqn="mid @6 @7"/>
                  <v:f eqn="sum @6 0 @5"/>
                </v:formulas>
                <v:path textpathok="t" o:connecttype="custom" o:connectlocs="@9,0;@10,10800;@11,21600;@12,10800" o:connectangles="270,180,90,0"/>
                <v:textpath on="t" fitshape="t"/>
                <v:handles>
                  <v:h position="#0,bottomRight" xrange="6629,14971"/>
                </v:handles>
                <o:lock v:ext="edit" text="t" shapetype="t"/>
              </v:shapetype>
              <v:shape id="PowerPlusWaterMarkObject3" o:spid="_x0000_s2051" type="#_x0000_t136" style="position:absolute;left:0;text-align:left;margin-left:0;margin-top:0;width:683.6pt;height:75.95pt;rotation:315;z-index:-251657728;mso-position-horizontal:center;mso-position-horizontal-relative:margin;mso-position-vertical:center;mso-position-vertical-relative:margin" o:allowincell="f" fillcolor="#999" stroked="f">
                <v:fill opacity=".5"/>
                <v:textpath style="font-family:&quot;Times New Roman&quot;;font-size:1pt" string="SPECIFIED CALLING "/>
                <w10:wrap anchorx="margin" anchory="margin"/>
              </v:shape>
            </w:pict>
          </w:r>
          <w:r w:rsidR="00385B45">
            <w:rPr>
              <w:rFonts w:ascii="Arial" w:hAnsi="Arial"/>
              <w:b/>
              <w:color w:val="auto"/>
              <w:sz w:val="16"/>
            </w:rPr>
            <w:t>POSITION TITLE</w:t>
          </w:r>
        </w:p>
        <w:p w14:paraId="25664A26" w14:textId="77777777" w:rsidR="00385B45" w:rsidRPr="005B08C6" w:rsidRDefault="00385B45">
          <w:pPr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color w:val="auto"/>
              <w:sz w:val="16"/>
            </w:rPr>
            <w:t>Leader Child Protection</w:t>
          </w:r>
        </w:p>
      </w:tc>
      <w:tc>
        <w:tcPr>
          <w:tcW w:w="2268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</w:tcPr>
        <w:p w14:paraId="25664A27" w14:textId="77777777" w:rsidR="00385B45" w:rsidRDefault="00385B45">
          <w:pPr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b/>
              <w:color w:val="auto"/>
              <w:sz w:val="16"/>
            </w:rPr>
            <w:t>CLASSIFICATION</w:t>
          </w:r>
        </w:p>
        <w:p w14:paraId="25664A28" w14:textId="77777777" w:rsidR="00385B45" w:rsidRDefault="00385B45">
          <w:pPr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color w:val="auto"/>
              <w:sz w:val="16"/>
            </w:rPr>
            <w:t>Specified Calling Level 3</w:t>
          </w:r>
        </w:p>
      </w:tc>
      <w:tc>
        <w:tcPr>
          <w:tcW w:w="2268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6" w:space="0" w:color="auto"/>
          </w:tcBorders>
        </w:tcPr>
        <w:p w14:paraId="25664A29" w14:textId="77777777" w:rsidR="00385B45" w:rsidRDefault="00385B45">
          <w:pPr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b/>
              <w:color w:val="auto"/>
              <w:sz w:val="16"/>
            </w:rPr>
            <w:t>POSITION NO</w:t>
          </w:r>
        </w:p>
        <w:p w14:paraId="25664A2A" w14:textId="77777777" w:rsidR="00385B45" w:rsidRDefault="009E7DA5">
          <w:pPr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color w:val="auto"/>
              <w:sz w:val="16"/>
            </w:rPr>
            <w:t xml:space="preserve"> 009383</w:t>
          </w:r>
        </w:p>
      </w:tc>
      <w:tc>
        <w:tcPr>
          <w:tcW w:w="2495" w:type="dxa"/>
          <w:tcBorders>
            <w:top w:val="single" w:sz="12" w:space="0" w:color="auto"/>
            <w:left w:val="single" w:sz="6" w:space="0" w:color="auto"/>
            <w:bottom w:val="single" w:sz="12" w:space="0" w:color="auto"/>
            <w:right w:val="single" w:sz="12" w:space="0" w:color="auto"/>
          </w:tcBorders>
        </w:tcPr>
        <w:p w14:paraId="25664A2B" w14:textId="77777777" w:rsidR="00385B45" w:rsidRDefault="00385B45">
          <w:pPr>
            <w:rPr>
              <w:rFonts w:ascii="Arial" w:hAnsi="Arial"/>
              <w:b/>
              <w:color w:val="auto"/>
              <w:sz w:val="16"/>
            </w:rPr>
          </w:pPr>
          <w:r>
            <w:rPr>
              <w:rFonts w:ascii="Arial" w:hAnsi="Arial"/>
              <w:b/>
              <w:color w:val="auto"/>
              <w:sz w:val="16"/>
            </w:rPr>
            <w:t>Document</w:t>
          </w:r>
          <w:r>
            <w:rPr>
              <w:rFonts w:ascii="Arial" w:hAnsi="Arial"/>
              <w:color w:val="auto"/>
              <w:sz w:val="16"/>
            </w:rPr>
            <w:t xml:space="preserve"> </w:t>
          </w:r>
          <w:r>
            <w:rPr>
              <w:rFonts w:ascii="Arial" w:hAnsi="Arial"/>
              <w:b/>
              <w:color w:val="auto"/>
              <w:sz w:val="16"/>
            </w:rPr>
            <w:t xml:space="preserve">Date </w:t>
          </w:r>
        </w:p>
        <w:p w14:paraId="25664A2C" w14:textId="3C9D5EAA" w:rsidR="00385B45" w:rsidRPr="007B0313" w:rsidRDefault="009E7DA5" w:rsidP="008E4205">
          <w:pPr>
            <w:rPr>
              <w:rFonts w:ascii="Arial" w:hAnsi="Arial"/>
              <w:color w:val="auto"/>
              <w:sz w:val="16"/>
            </w:rPr>
          </w:pPr>
          <w:r>
            <w:rPr>
              <w:rFonts w:ascii="Arial" w:hAnsi="Arial"/>
              <w:color w:val="auto"/>
              <w:sz w:val="16"/>
            </w:rPr>
            <w:t xml:space="preserve"> </w:t>
          </w:r>
          <w:r w:rsidR="008E4205">
            <w:rPr>
              <w:rFonts w:ascii="Arial" w:hAnsi="Arial"/>
              <w:color w:val="auto"/>
              <w:sz w:val="16"/>
            </w:rPr>
            <w:t>July 2017</w:t>
          </w:r>
        </w:p>
      </w:tc>
    </w:tr>
  </w:tbl>
  <w:p w14:paraId="25664A2E" w14:textId="77777777" w:rsidR="00385B45" w:rsidRDefault="00385B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64A30" w14:textId="49D9C8C3" w:rsidR="00385B45" w:rsidRPr="003B001E" w:rsidRDefault="00B00712" w:rsidP="0062527D">
    <w:pPr>
      <w:pStyle w:val="Header"/>
    </w:pPr>
    <w:r>
      <w:rPr>
        <w:noProof/>
      </w:rPr>
      <w:pict w14:anchorId="25664A3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left:0;text-align:left;margin-left:0;margin-top:0;width:683.6pt;height:75.95pt;rotation:315;z-index:-251659776;mso-position-horizontal:center;mso-position-horizontal-relative:margin;mso-position-vertical:center;mso-position-vertical-relative:margin" o:allowincell="f" fillcolor="#999" stroked="f">
          <v:fill opacity=".5"/>
          <v:textpath style="font-family:&quot;Times New Roman&quot;;font-size:1pt" string="SPECIFIED CALLING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77C5"/>
    <w:multiLevelType w:val="hybridMultilevel"/>
    <w:tmpl w:val="2C7AA1C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493D74"/>
    <w:multiLevelType w:val="hybridMultilevel"/>
    <w:tmpl w:val="7D22E3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D73D3F"/>
    <w:multiLevelType w:val="hybridMultilevel"/>
    <w:tmpl w:val="B98E176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A409F7"/>
    <w:multiLevelType w:val="singleLevel"/>
    <w:tmpl w:val="06369F9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/>
        <w:i w:val="0"/>
        <w:sz w:val="16"/>
      </w:rPr>
    </w:lvl>
  </w:abstractNum>
  <w:abstractNum w:abstractNumId="4">
    <w:nsid w:val="29E326B4"/>
    <w:multiLevelType w:val="hybridMultilevel"/>
    <w:tmpl w:val="E61EB97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2017B75"/>
    <w:multiLevelType w:val="hybridMultilevel"/>
    <w:tmpl w:val="06A2F82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D576291"/>
    <w:multiLevelType w:val="hybridMultilevel"/>
    <w:tmpl w:val="4236957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4361579"/>
    <w:multiLevelType w:val="hybridMultilevel"/>
    <w:tmpl w:val="06D21A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D85825"/>
    <w:multiLevelType w:val="hybridMultilevel"/>
    <w:tmpl w:val="938611B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23643E"/>
    <w:multiLevelType w:val="hybridMultilevel"/>
    <w:tmpl w:val="BC9677E6"/>
    <w:lvl w:ilvl="0" w:tplc="0AC0B0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51647C2"/>
    <w:multiLevelType w:val="hybridMultilevel"/>
    <w:tmpl w:val="52AE43F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B5F684E"/>
    <w:multiLevelType w:val="hybridMultilevel"/>
    <w:tmpl w:val="9374532A"/>
    <w:lvl w:ilvl="0" w:tplc="0C0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12">
    <w:nsid w:val="6BE32D2E"/>
    <w:multiLevelType w:val="hybridMultilevel"/>
    <w:tmpl w:val="D6A87A5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B11B8E"/>
    <w:multiLevelType w:val="hybridMultilevel"/>
    <w:tmpl w:val="B352C54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3555340"/>
    <w:multiLevelType w:val="hybridMultilevel"/>
    <w:tmpl w:val="094CF64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1E1C3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1"/>
  </w:num>
  <w:num w:numId="5">
    <w:abstractNumId w:val="15"/>
  </w:num>
  <w:num w:numId="6">
    <w:abstractNumId w:val="12"/>
  </w:num>
  <w:num w:numId="7">
    <w:abstractNumId w:val="2"/>
  </w:num>
  <w:num w:numId="8">
    <w:abstractNumId w:val="4"/>
  </w:num>
  <w:num w:numId="9">
    <w:abstractNumId w:val="13"/>
  </w:num>
  <w:num w:numId="10">
    <w:abstractNumId w:val="10"/>
  </w:num>
  <w:num w:numId="11">
    <w:abstractNumId w:val="6"/>
  </w:num>
  <w:num w:numId="12">
    <w:abstractNumId w:val="1"/>
  </w:num>
  <w:num w:numId="13">
    <w:abstractNumId w:val="9"/>
  </w:num>
  <w:num w:numId="14">
    <w:abstractNumId w:val="14"/>
  </w:num>
  <w:num w:numId="15">
    <w:abstractNumId w:val="7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27D"/>
    <w:rsid w:val="00024FDE"/>
    <w:rsid w:val="00040684"/>
    <w:rsid w:val="000431AD"/>
    <w:rsid w:val="000519F8"/>
    <w:rsid w:val="0006763C"/>
    <w:rsid w:val="000B07B1"/>
    <w:rsid w:val="000B4965"/>
    <w:rsid w:val="000E3F83"/>
    <w:rsid w:val="00145B72"/>
    <w:rsid w:val="00160EE7"/>
    <w:rsid w:val="00182941"/>
    <w:rsid w:val="00185862"/>
    <w:rsid w:val="001A1510"/>
    <w:rsid w:val="001B2051"/>
    <w:rsid w:val="001C0D39"/>
    <w:rsid w:val="001C6DFC"/>
    <w:rsid w:val="001D33B3"/>
    <w:rsid w:val="001D66A8"/>
    <w:rsid w:val="001E00CD"/>
    <w:rsid w:val="001F431C"/>
    <w:rsid w:val="00222C6F"/>
    <w:rsid w:val="00232BDC"/>
    <w:rsid w:val="00235C2E"/>
    <w:rsid w:val="0024041F"/>
    <w:rsid w:val="002575CB"/>
    <w:rsid w:val="002874B3"/>
    <w:rsid w:val="00297911"/>
    <w:rsid w:val="002B45E3"/>
    <w:rsid w:val="002C515E"/>
    <w:rsid w:val="002D01FA"/>
    <w:rsid w:val="002E0ADC"/>
    <w:rsid w:val="002E1BB7"/>
    <w:rsid w:val="002E6F05"/>
    <w:rsid w:val="002F726B"/>
    <w:rsid w:val="00332C1A"/>
    <w:rsid w:val="00335847"/>
    <w:rsid w:val="00385B45"/>
    <w:rsid w:val="0039739A"/>
    <w:rsid w:val="003F7C75"/>
    <w:rsid w:val="0042298D"/>
    <w:rsid w:val="00455C91"/>
    <w:rsid w:val="00460F2A"/>
    <w:rsid w:val="00476B03"/>
    <w:rsid w:val="004808A8"/>
    <w:rsid w:val="00486AF2"/>
    <w:rsid w:val="00493146"/>
    <w:rsid w:val="00493F80"/>
    <w:rsid w:val="004A13C0"/>
    <w:rsid w:val="004B7C41"/>
    <w:rsid w:val="004E25DE"/>
    <w:rsid w:val="004F28CB"/>
    <w:rsid w:val="00501129"/>
    <w:rsid w:val="00533237"/>
    <w:rsid w:val="00534926"/>
    <w:rsid w:val="00547373"/>
    <w:rsid w:val="005574B2"/>
    <w:rsid w:val="00584B02"/>
    <w:rsid w:val="00590769"/>
    <w:rsid w:val="005B10B0"/>
    <w:rsid w:val="005F4267"/>
    <w:rsid w:val="0062527D"/>
    <w:rsid w:val="0064273F"/>
    <w:rsid w:val="00646D44"/>
    <w:rsid w:val="00652272"/>
    <w:rsid w:val="00662732"/>
    <w:rsid w:val="0066505B"/>
    <w:rsid w:val="00680038"/>
    <w:rsid w:val="00685487"/>
    <w:rsid w:val="006B0269"/>
    <w:rsid w:val="006D4CC2"/>
    <w:rsid w:val="006E2503"/>
    <w:rsid w:val="006F5AFC"/>
    <w:rsid w:val="00707E2F"/>
    <w:rsid w:val="007317E8"/>
    <w:rsid w:val="00733ADC"/>
    <w:rsid w:val="007508E3"/>
    <w:rsid w:val="00751115"/>
    <w:rsid w:val="00797344"/>
    <w:rsid w:val="007A2D7F"/>
    <w:rsid w:val="007C45A7"/>
    <w:rsid w:val="007D25D5"/>
    <w:rsid w:val="008043EC"/>
    <w:rsid w:val="008157C9"/>
    <w:rsid w:val="00830644"/>
    <w:rsid w:val="00857D0E"/>
    <w:rsid w:val="00866E1E"/>
    <w:rsid w:val="0089052A"/>
    <w:rsid w:val="008B1A3A"/>
    <w:rsid w:val="008D192D"/>
    <w:rsid w:val="008D6FDF"/>
    <w:rsid w:val="008E4205"/>
    <w:rsid w:val="00941016"/>
    <w:rsid w:val="00944E09"/>
    <w:rsid w:val="009475C0"/>
    <w:rsid w:val="00991DCE"/>
    <w:rsid w:val="009D23DA"/>
    <w:rsid w:val="009D2803"/>
    <w:rsid w:val="009E7DA5"/>
    <w:rsid w:val="00A034F4"/>
    <w:rsid w:val="00A06C61"/>
    <w:rsid w:val="00A20D39"/>
    <w:rsid w:val="00A2160E"/>
    <w:rsid w:val="00A27EAC"/>
    <w:rsid w:val="00A370A1"/>
    <w:rsid w:val="00A53AE8"/>
    <w:rsid w:val="00A70AA3"/>
    <w:rsid w:val="00A774F6"/>
    <w:rsid w:val="00A91137"/>
    <w:rsid w:val="00AA3539"/>
    <w:rsid w:val="00AA5AEB"/>
    <w:rsid w:val="00AB2661"/>
    <w:rsid w:val="00AB47E1"/>
    <w:rsid w:val="00AB6FA0"/>
    <w:rsid w:val="00AC25F6"/>
    <w:rsid w:val="00AC5B64"/>
    <w:rsid w:val="00AE7988"/>
    <w:rsid w:val="00B00712"/>
    <w:rsid w:val="00B01127"/>
    <w:rsid w:val="00B0251C"/>
    <w:rsid w:val="00B0354E"/>
    <w:rsid w:val="00B04532"/>
    <w:rsid w:val="00B354F4"/>
    <w:rsid w:val="00B60223"/>
    <w:rsid w:val="00B84325"/>
    <w:rsid w:val="00BA1FD4"/>
    <w:rsid w:val="00BC38AE"/>
    <w:rsid w:val="00BC3930"/>
    <w:rsid w:val="00BC75F6"/>
    <w:rsid w:val="00BF06E7"/>
    <w:rsid w:val="00C04D8C"/>
    <w:rsid w:val="00C1105D"/>
    <w:rsid w:val="00C204B1"/>
    <w:rsid w:val="00C216A3"/>
    <w:rsid w:val="00C3485E"/>
    <w:rsid w:val="00C4136D"/>
    <w:rsid w:val="00C47235"/>
    <w:rsid w:val="00C61F0C"/>
    <w:rsid w:val="00C63B40"/>
    <w:rsid w:val="00C66503"/>
    <w:rsid w:val="00C826C8"/>
    <w:rsid w:val="00CA1871"/>
    <w:rsid w:val="00CA2942"/>
    <w:rsid w:val="00CA333F"/>
    <w:rsid w:val="00CF4C8E"/>
    <w:rsid w:val="00D13169"/>
    <w:rsid w:val="00D14071"/>
    <w:rsid w:val="00DD1930"/>
    <w:rsid w:val="00DE180C"/>
    <w:rsid w:val="00E03EF1"/>
    <w:rsid w:val="00E10A7E"/>
    <w:rsid w:val="00E134AC"/>
    <w:rsid w:val="00EC6FA8"/>
    <w:rsid w:val="00F1020C"/>
    <w:rsid w:val="00F123C2"/>
    <w:rsid w:val="00F17220"/>
    <w:rsid w:val="00F979FF"/>
    <w:rsid w:val="00FB14E2"/>
    <w:rsid w:val="00FB5FE7"/>
    <w:rsid w:val="00FB6983"/>
    <w:rsid w:val="00FC19D8"/>
    <w:rsid w:val="00FF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25664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27D"/>
    <w:pPr>
      <w:jc w:val="both"/>
    </w:pPr>
    <w:rPr>
      <w:color w:val="0000FF"/>
      <w:sz w:val="24"/>
      <w:lang w:val="en-GB"/>
    </w:rPr>
  </w:style>
  <w:style w:type="paragraph" w:styleId="Heading3">
    <w:name w:val="heading 3"/>
    <w:basedOn w:val="Normal"/>
    <w:next w:val="Normal"/>
    <w:qFormat/>
    <w:rsid w:val="0062527D"/>
    <w:pPr>
      <w:keepNext/>
      <w:outlineLvl w:val="2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62527D"/>
    <w:pPr>
      <w:keepNext/>
      <w:outlineLvl w:val="6"/>
    </w:pPr>
    <w:rPr>
      <w:rFonts w:ascii="Arial" w:hAnsi="Arial"/>
      <w:b/>
      <w:caps/>
      <w:color w:val="auto"/>
      <w:sz w:val="22"/>
    </w:rPr>
  </w:style>
  <w:style w:type="paragraph" w:styleId="Heading8">
    <w:name w:val="heading 8"/>
    <w:basedOn w:val="Normal"/>
    <w:next w:val="Normal"/>
    <w:qFormat/>
    <w:rsid w:val="0062527D"/>
    <w:pPr>
      <w:keepNext/>
      <w:outlineLvl w:val="7"/>
    </w:pPr>
    <w:rPr>
      <w:rFonts w:ascii="Arial" w:hAnsi="Arial"/>
      <w:b/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527D"/>
    <w:rPr>
      <w:color w:val="auto"/>
      <w:sz w:val="22"/>
      <w:lang w:val="en-US" w:eastAsia="en-US"/>
    </w:rPr>
  </w:style>
  <w:style w:type="paragraph" w:styleId="BodyText2">
    <w:name w:val="Body Text 2"/>
    <w:basedOn w:val="Normal"/>
    <w:link w:val="BodyText2Char"/>
    <w:rsid w:val="0062527D"/>
    <w:pPr>
      <w:jc w:val="left"/>
    </w:pPr>
  </w:style>
  <w:style w:type="paragraph" w:styleId="Header">
    <w:name w:val="header"/>
    <w:basedOn w:val="Normal"/>
    <w:rsid w:val="006252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2527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2527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5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5AFC"/>
    <w:rPr>
      <w:rFonts w:ascii="Tahoma" w:hAnsi="Tahoma" w:cs="Tahoma"/>
      <w:color w:val="0000FF"/>
      <w:sz w:val="16"/>
      <w:szCs w:val="16"/>
      <w:lang w:val="en-GB"/>
    </w:rPr>
  </w:style>
  <w:style w:type="character" w:styleId="CommentReference">
    <w:name w:val="annotation reference"/>
    <w:rsid w:val="00D131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3169"/>
    <w:rPr>
      <w:sz w:val="20"/>
    </w:rPr>
  </w:style>
  <w:style w:type="character" w:customStyle="1" w:styleId="CommentTextChar">
    <w:name w:val="Comment Text Char"/>
    <w:link w:val="CommentText"/>
    <w:rsid w:val="00D13169"/>
    <w:rPr>
      <w:color w:val="0000FF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D13169"/>
    <w:rPr>
      <w:b/>
      <w:bCs/>
    </w:rPr>
  </w:style>
  <w:style w:type="character" w:customStyle="1" w:styleId="CommentSubjectChar">
    <w:name w:val="Comment Subject Char"/>
    <w:link w:val="CommentSubject"/>
    <w:rsid w:val="00D13169"/>
    <w:rPr>
      <w:b/>
      <w:bCs/>
      <w:color w:val="0000FF"/>
      <w:lang w:val="en-GB"/>
    </w:rPr>
  </w:style>
  <w:style w:type="character" w:customStyle="1" w:styleId="BodyText2Char">
    <w:name w:val="Body Text 2 Char"/>
    <w:link w:val="BodyText2"/>
    <w:rsid w:val="00FB14E2"/>
    <w:rPr>
      <w:color w:val="0000FF"/>
      <w:sz w:val="24"/>
      <w:lang w:val="en-GB"/>
    </w:rPr>
  </w:style>
  <w:style w:type="character" w:customStyle="1" w:styleId="BodyTextChar">
    <w:name w:val="Body Text Char"/>
    <w:link w:val="BodyText"/>
    <w:rsid w:val="001B2051"/>
    <w:rPr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27D"/>
    <w:pPr>
      <w:jc w:val="both"/>
    </w:pPr>
    <w:rPr>
      <w:color w:val="0000FF"/>
      <w:sz w:val="24"/>
      <w:lang w:val="en-GB"/>
    </w:rPr>
  </w:style>
  <w:style w:type="paragraph" w:styleId="Heading3">
    <w:name w:val="heading 3"/>
    <w:basedOn w:val="Normal"/>
    <w:next w:val="Normal"/>
    <w:qFormat/>
    <w:rsid w:val="0062527D"/>
    <w:pPr>
      <w:keepNext/>
      <w:outlineLvl w:val="2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62527D"/>
    <w:pPr>
      <w:keepNext/>
      <w:outlineLvl w:val="6"/>
    </w:pPr>
    <w:rPr>
      <w:rFonts w:ascii="Arial" w:hAnsi="Arial"/>
      <w:b/>
      <w:caps/>
      <w:color w:val="auto"/>
      <w:sz w:val="22"/>
    </w:rPr>
  </w:style>
  <w:style w:type="paragraph" w:styleId="Heading8">
    <w:name w:val="heading 8"/>
    <w:basedOn w:val="Normal"/>
    <w:next w:val="Normal"/>
    <w:qFormat/>
    <w:rsid w:val="0062527D"/>
    <w:pPr>
      <w:keepNext/>
      <w:outlineLvl w:val="7"/>
    </w:pPr>
    <w:rPr>
      <w:rFonts w:ascii="Arial" w:hAnsi="Arial"/>
      <w:b/>
      <w:color w:val="auto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2527D"/>
    <w:rPr>
      <w:color w:val="auto"/>
      <w:sz w:val="22"/>
      <w:lang w:val="en-US" w:eastAsia="en-US"/>
    </w:rPr>
  </w:style>
  <w:style w:type="paragraph" w:styleId="BodyText2">
    <w:name w:val="Body Text 2"/>
    <w:basedOn w:val="Normal"/>
    <w:link w:val="BodyText2Char"/>
    <w:rsid w:val="0062527D"/>
    <w:pPr>
      <w:jc w:val="left"/>
    </w:pPr>
  </w:style>
  <w:style w:type="paragraph" w:styleId="Header">
    <w:name w:val="header"/>
    <w:basedOn w:val="Normal"/>
    <w:rsid w:val="006252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2527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62527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5A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5AFC"/>
    <w:rPr>
      <w:rFonts w:ascii="Tahoma" w:hAnsi="Tahoma" w:cs="Tahoma"/>
      <w:color w:val="0000FF"/>
      <w:sz w:val="16"/>
      <w:szCs w:val="16"/>
      <w:lang w:val="en-GB"/>
    </w:rPr>
  </w:style>
  <w:style w:type="character" w:styleId="CommentReference">
    <w:name w:val="annotation reference"/>
    <w:rsid w:val="00D131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13169"/>
    <w:rPr>
      <w:sz w:val="20"/>
    </w:rPr>
  </w:style>
  <w:style w:type="character" w:customStyle="1" w:styleId="CommentTextChar">
    <w:name w:val="Comment Text Char"/>
    <w:link w:val="CommentText"/>
    <w:rsid w:val="00D13169"/>
    <w:rPr>
      <w:color w:val="0000FF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D13169"/>
    <w:rPr>
      <w:b/>
      <w:bCs/>
    </w:rPr>
  </w:style>
  <w:style w:type="character" w:customStyle="1" w:styleId="CommentSubjectChar">
    <w:name w:val="Comment Subject Char"/>
    <w:link w:val="CommentSubject"/>
    <w:rsid w:val="00D13169"/>
    <w:rPr>
      <w:b/>
      <w:bCs/>
      <w:color w:val="0000FF"/>
      <w:lang w:val="en-GB"/>
    </w:rPr>
  </w:style>
  <w:style w:type="character" w:customStyle="1" w:styleId="BodyText2Char">
    <w:name w:val="Body Text 2 Char"/>
    <w:link w:val="BodyText2"/>
    <w:rsid w:val="00FB14E2"/>
    <w:rPr>
      <w:color w:val="0000FF"/>
      <w:sz w:val="24"/>
      <w:lang w:val="en-GB"/>
    </w:rPr>
  </w:style>
  <w:style w:type="character" w:customStyle="1" w:styleId="BodyTextChar">
    <w:name w:val="Body Text Char"/>
    <w:link w:val="BodyText"/>
    <w:rsid w:val="001B2051"/>
    <w:rPr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ation_x0020_of_x0020_Position xmlns="081034B9-EEBE-4537-B02E-4F6BE1382E51">Geraldton</Location_x0020_of_x0020_Position>
    <Position_x0020_Number xmlns="081034B9-EEBE-4537-B02E-4F6BE1382E51">009915</Position_x0020_Number>
    <Directorate xmlns="081034B9-EEBE-4537-B02E-4F6BE1382E51">
      <Value>Country Services</Value>
    </Directorate>
    <Classification xmlns="081034B9-EEBE-4537-B02E-4F6BE1382E51">Specified Calling Level 3</Classification>
    <Folder xmlns="081034B9-EEBE-4537-B02E-4F6BE1382E51">Graduate Welfare Officer</Folder>
    <Section xmlns="081034B9-EEBE-4537-B02E-4F6BE1382E51">Murchison</Section>
    <Division xmlns="081034B9-EEBE-4537-B02E-4F6BE1382E51">Murchison</Division>
    <_x0035_0D xmlns="4d148cd5-863e-47b3-b104-39aac0e41cb9">false</_x0035_0D>
    <WWC_x003f_ xmlns="4d148cd5-863e-47b3-b104-39aac0e41cb9">Yes</WWC_x003f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041303E5C44418127D18F2A97D3C1" ma:contentTypeVersion="16" ma:contentTypeDescription="Create a new document." ma:contentTypeScope="" ma:versionID="84bfc016c50caa6ce38924b13a9b669a">
  <xsd:schema xmlns:xsd="http://www.w3.org/2001/XMLSchema" xmlns:xs="http://www.w3.org/2001/XMLSchema" xmlns:p="http://schemas.microsoft.com/office/2006/metadata/properties" xmlns:ns1="081034B9-EEBE-4537-B02E-4F6BE1382E51" xmlns:ns3="4d148cd5-863e-47b3-b104-39aac0e41cb9" targetNamespace="http://schemas.microsoft.com/office/2006/metadata/properties" ma:root="true" ma:fieldsID="ed0f47c60ca7b0dba25ae664e737ba26" ns1:_="" ns3:_="">
    <xsd:import namespace="081034B9-EEBE-4537-B02E-4F6BE1382E51"/>
    <xsd:import namespace="4d148cd5-863e-47b3-b104-39aac0e41cb9"/>
    <xsd:element name="properties">
      <xsd:complexType>
        <xsd:sequence>
          <xsd:element name="documentManagement">
            <xsd:complexType>
              <xsd:all>
                <xsd:element ref="ns1:Position_x0020_Number"/>
                <xsd:element ref="ns3:_x0035_0D" minOccurs="0"/>
                <xsd:element ref="ns1:Classification"/>
                <xsd:element ref="ns1:Folder" minOccurs="0"/>
                <xsd:element ref="ns1:Directorate" minOccurs="0"/>
                <xsd:element ref="ns1:Division"/>
                <xsd:element ref="ns1:Section" minOccurs="0"/>
                <xsd:element ref="ns1:Location_x0020_of_x0020_Position" minOccurs="0"/>
                <xsd:element ref="ns3:WWC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034B9-EEBE-4537-B02E-4F6BE1382E51" elementFormDefault="qualified">
    <xsd:import namespace="http://schemas.microsoft.com/office/2006/documentManagement/types"/>
    <xsd:import namespace="http://schemas.microsoft.com/office/infopath/2007/PartnerControls"/>
    <xsd:element name="Position_x0020_Number" ma:index="0" ma:displayName="Position Number" ma:internalName="Position_x0020_Number">
      <xsd:simpleType>
        <xsd:restriction base="dms:Text">
          <xsd:maxLength value="255"/>
        </xsd:restriction>
      </xsd:simpleType>
    </xsd:element>
    <xsd:element name="Classification" ma:index="4" ma:displayName="Classification / Level" ma:format="RadioButtons" ma:internalName="Classification">
      <xsd:simpleType>
        <xsd:union memberTypes="dms:Text">
          <xsd:simpleType>
            <xsd:restriction base="dms:Choice">
              <xsd:enumeration value="Level 1"/>
              <xsd:enumeration value="Level 2"/>
              <xsd:enumeration value="Level 2/4"/>
              <xsd:enumeration value="Level 3"/>
              <xsd:enumeration value="Level 4"/>
              <xsd:enumeration value="Level 5"/>
              <xsd:enumeration value="Level 6"/>
              <xsd:enumeration value="Level 7"/>
              <xsd:enumeration value="Level 8"/>
              <xsd:enumeration value="Level 9"/>
              <xsd:enumeration value="Class 1"/>
              <xsd:enumeration value="Class 2"/>
              <xsd:enumeration value="Class 3"/>
              <xsd:enumeration value="Specified Calling Level 1"/>
              <xsd:enumeration value="Specified Calling Level 2"/>
              <xsd:enumeration value="Specified Calling Level 3"/>
              <xsd:enumeration value="Specified Calling Level 3/4"/>
              <xsd:enumeration value="Specified Calling Level 4"/>
              <xsd:enumeration value="Specified Calling Level 4/5"/>
              <xsd:enumeration value="Specified Calling Level 5"/>
              <xsd:enumeration value="Specified Calling Level 6"/>
            </xsd:restriction>
          </xsd:simpleType>
        </xsd:union>
      </xsd:simpleType>
    </xsd:element>
    <xsd:element name="Folder" ma:index="5" nillable="true" ma:displayName="Specified Calling Group" ma:format="RadioButtons" ma:internalName="Folder">
      <xsd:simpleType>
        <xsd:union memberTypes="dms:Text">
          <xsd:simpleType>
            <xsd:restriction base="dms:Choice">
              <xsd:enumeration value="Graduate Welfare Officer"/>
              <xsd:enumeration value="Clinical Psychologist"/>
              <xsd:enumeration value="Social Worker"/>
              <xsd:enumeration value="Legal Officer"/>
              <xsd:enumeration value="Education Officer"/>
            </xsd:restriction>
          </xsd:simpleType>
        </xsd:union>
      </xsd:simpleType>
    </xsd:element>
    <xsd:element name="Directorate" ma:index="6" nillable="true" ma:displayName="Directorate" ma:internalName="Directora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original Affairs"/>
                    <xsd:enumeration value="Aboriginal Engagement and Coordination"/>
                    <xsd:enumeration value="Accommodation and Care Services"/>
                    <xsd:enumeration value="Accommodation and Care Services / Country Services"/>
                    <xsd:enumeration value="Accommodation and Care Services / Country Services / Metropolitan Services"/>
                    <xsd:enumeration value="Children Youth and Family Policy"/>
                    <xsd:enumeration value="Community and Business Services"/>
                    <xsd:enumeration value="Country Services"/>
                    <xsd:enumeration value="Country Services / Metropolitan Services"/>
                    <xsd:enumeration value="Corporate Communications"/>
                    <xsd:enumeration value="Metropolitan Services"/>
                    <xsd:enumeration value="Office of the Director General"/>
                    <xsd:enumeration value="Policy and Learning"/>
                    <xsd:enumeration value="Policy, Learning and Aboriginal Engagement"/>
                    <xsd:enumeration value="Regional Services Reform Unit"/>
                    <xsd:enumeration value="Service Standards and Contracting"/>
                    <xsd:enumeration value="Strategy and Reform"/>
                    <xsd:enumeration value="Strategy and Transformation"/>
                  </xsd:restriction>
                </xsd:simpleType>
              </xsd:element>
            </xsd:sequence>
          </xsd:extension>
        </xsd:complexContent>
      </xsd:complexType>
    </xsd:element>
    <xsd:element name="Division" ma:index="7" ma:displayName="Division" ma:format="Dropdown" ma:internalName="Division">
      <xsd:simpleType>
        <xsd:union memberTypes="dms:Text">
          <xsd:simpleType>
            <xsd:restriction base="dms:Choice">
              <xsd:enumeration value="Aboriginal Affairs"/>
              <xsd:enumeration value="Aboriginal Engagement and Coordination"/>
              <xsd:enumeration value="Accommodation and Care Services"/>
              <xsd:enumeration value="Armadale"/>
              <xsd:enumeration value="Cannington"/>
              <xsd:enumeration value="Case Practice - CS"/>
              <xsd:enumeration value="Case Practice and Coordination - MS"/>
              <xsd:enumeration value="Case Practice District Office"/>
              <xsd:enumeration value="childFIRST"/>
              <xsd:enumeration value="Corporate Communications"/>
              <xsd:enumeration value="Country Services"/>
              <xsd:enumeration value="Country Services Administration"/>
              <xsd:enumeration value="Country Services / Metropolitan Services"/>
              <xsd:enumeration value="Community and Business Services"/>
              <xsd:enumeration value="Community and Business Services Executive"/>
              <xsd:enumeration value="Crisis Care"/>
              <xsd:enumeration value="District Support and Coordination - CS"/>
              <xsd:enumeration value="East Kimberley"/>
              <xsd:enumeration value="Emergency Services"/>
              <xsd:enumeration value="Family Information and Adoption Services"/>
              <xsd:enumeration value="Financial and Business Services"/>
              <xsd:enumeration value="Fostering and Adoption Services"/>
              <xsd:enumeration value="Fostering Services"/>
              <xsd:enumeration value="Fremantle"/>
              <xsd:enumeration value="Goldfields"/>
              <xsd:enumeration value="Great Southern"/>
              <xsd:enumeration value="Human Resources"/>
              <xsd:enumeration value="Information Services"/>
              <xsd:enumeration value="Information, Research and Evaluation"/>
              <xsd:enumeration value="Internal Audit"/>
              <xsd:enumeration value="Internal Audit and Performance Review"/>
              <xsd:enumeration value="Joondalup"/>
              <xsd:enumeration value="Legal Practice Services"/>
              <xsd:enumeration value="Legal Services"/>
              <xsd:enumeration value="Learning Development"/>
              <xsd:enumeration value="Metropolitan Services"/>
              <xsd:enumeration value="Metropolitan Services Administration"/>
              <xsd:enumeration value="Midland"/>
              <xsd:enumeration value="Mirrabooka"/>
              <xsd:enumeration value="Murchison"/>
              <xsd:enumeration value="Non-Government Policy and Funding"/>
              <xsd:enumeration value="Office of the Director General"/>
              <xsd:enumeration value="OHC Strategic Plan"/>
              <xsd:enumeration value="Peel"/>
              <xsd:enumeration value="Perth"/>
              <xsd:enumeration value="Pilbara"/>
              <xsd:enumeration value="Policy - Child Protection"/>
              <xsd:enumeration value="Policy - Children and Young People in Care"/>
              <xsd:enumeration value="Policy - Family Domestic Violence"/>
              <xsd:enumeration value="Policy - Individual and Family Support"/>
              <xsd:enumeration value="Policy and Learning"/>
              <xsd:enumeration value="Policy and Learning Administration"/>
              <xsd:enumeration value="Regional Services Reform Unit"/>
              <xsd:enumeration value="Residential Care"/>
              <xsd:enumeration value="Residential Care - Country"/>
              <xsd:enumeration value="Residential Care Services Administration"/>
              <xsd:enumeration value="Rockingham"/>
              <xsd:enumeration value="Secure Care"/>
              <xsd:enumeration value="Service Standards and Contracting"/>
              <xsd:enumeration value="Service Standards and Contracting Administration"/>
              <xsd:enumeration value="South West"/>
              <xsd:enumeration value="Standards and Integrity"/>
              <xsd:enumeration value="Therapeutic Care Services"/>
              <xsd:enumeration value="West Kimberley"/>
              <xsd:enumeration value="Wheatbelt"/>
              <xsd:enumeration value="Working with Children Screening Unit"/>
            </xsd:restriction>
          </xsd:simpleType>
        </xsd:union>
      </xsd:simpleType>
    </xsd:element>
    <xsd:element name="Section" ma:index="8" nillable="true" ma:displayName="Section" ma:format="Dropdown" ma:internalName="Section">
      <xsd:simpleType>
        <xsd:union memberTypes="dms:Text">
          <xsd:simpleType>
            <xsd:restriction base="dms:Choice">
              <xsd:enumeration value="Aboriginal Engagement and Coordination"/>
              <xsd:enumeration value="Aboriginal Student Accommodation Services"/>
              <xsd:enumeration value="Accommodation and Care Services"/>
              <xsd:enumeration value="Accommodation and Care Services / Country Services / Metropolitan Services"/>
              <xsd:enumeration value="Accommodation and Care Services Executive"/>
              <xsd:enumeration value="Accounts Management"/>
              <xsd:enumeration value="Administration"/>
              <xsd:enumeration value="Armadale"/>
              <xsd:enumeration value="Assessment"/>
              <xsd:enumeration value="Business Applications"/>
              <xsd:enumeration value="Business Improvement"/>
              <xsd:enumeration value="Business Support and Coordination"/>
              <xsd:enumeration value="Cannington"/>
              <xsd:enumeration value="Case Practice - CS"/>
              <xsd:enumeration value="Case Practice and Coordination - MS"/>
              <xsd:enumeration value="Central Referral Team"/>
              <xsd:enumeration value="Child Protection"/>
              <xsd:enumeration value="Child Protection and Children in Care"/>
              <xsd:enumeration value="Child Protection Legal Unit"/>
              <xsd:enumeration value="Child Protection Legal Unit / General Law Unit"/>
              <xsd:enumeration value="childFIRST"/>
              <xsd:enumeration value="Children and Young People in Care"/>
              <xsd:enumeration value="Children's Court"/>
              <xsd:enumeration value="Client Applications"/>
              <xsd:enumeration value="Client Support Services"/>
              <xsd:enumeration value="Community and Business Services"/>
              <xsd:enumeration value="Community and Business Services Executive"/>
              <xsd:enumeration value="Community Engagement and Policy"/>
              <xsd:enumeration value="Complaints Management Unit"/>
              <xsd:enumeration value="Compliance"/>
              <xsd:enumeration value="Corporate Communications"/>
              <xsd:enumeration value="Corporate Information"/>
              <xsd:enumeration value="Country Services"/>
              <xsd:enumeration value="Country Services / Metropolitan Services"/>
              <xsd:enumeration value="Country Services Administration"/>
              <xsd:enumeration value="Crisis Care"/>
              <xsd:enumeration value="District"/>
              <xsd:enumeration value="District Office"/>
              <xsd:enumeration value="District Office / Residential Care Unit"/>
              <xsd:enumeration value="District Support"/>
              <xsd:enumeration value="District Support and Coordination - CS"/>
              <xsd:enumeration value="Domestic Violence Helpline"/>
              <xsd:enumeration value="Duty of Care Unit"/>
              <xsd:enumeration value="East Kimberley"/>
              <xsd:enumeration value="Emergency Services"/>
              <xsd:enumeration value="Employment Services"/>
              <xsd:enumeration value="Executive"/>
              <xsd:enumeration value="Executive Services"/>
              <xsd:enumeration value="Facility Management"/>
              <xsd:enumeration value="Family and Domestic Violence Unit"/>
              <xsd:enumeration value="Family Information and Adoption Services"/>
              <xsd:enumeration value="Finance"/>
              <xsd:enumeration value="Financial Accounting"/>
              <xsd:enumeration value="Financial and Business Services"/>
              <xsd:enumeration value="Financial and Business Services Executive"/>
              <xsd:enumeration value="Fostering and Adoption Services"/>
              <xsd:enumeration value="Fremantle"/>
              <xsd:enumeration value="General Law Unit"/>
              <xsd:enumeration value="Goldfields"/>
              <xsd:enumeration value="Great Southern"/>
              <xsd:enumeration value="Homelessness"/>
              <xsd:enumeration value="Human Resources"/>
              <xsd:enumeration value="Human Resources Executive"/>
              <xsd:enumeration value="Individual and Family Support"/>
              <xsd:enumeration value="Information Management Services"/>
              <xsd:enumeration value="Information, Research and Evaluation"/>
              <xsd:enumeration value="Information Services"/>
              <xsd:enumeration value="Information Services Executive"/>
              <xsd:enumeration value="Infrastructure and Support"/>
              <xsd:enumeration value="Integrity Services Unit"/>
              <xsd:enumeration value="Internal Audit"/>
              <xsd:enumeration value="Internal Audit and Performance Review"/>
              <xsd:enumeration value="Joondalup"/>
              <xsd:enumeration value="Kimberley Joint Response"/>
              <xsd:enumeration value="Knowledge Management"/>
              <xsd:enumeration value="Learning Development"/>
              <xsd:enumeration value="Learning and Development Centre"/>
              <xsd:enumeration value="Legal Practice"/>
              <xsd:enumeration value="Legal Practice Services"/>
              <xsd:enumeration value="Legal Services"/>
              <xsd:enumeration value="Management Accounting"/>
              <xsd:enumeration value="Metropolitan Services"/>
              <xsd:enumeration value="Metropolitan Services Administration"/>
              <xsd:enumeration value="Midland"/>
              <xsd:enumeration value="Mirrabooka"/>
              <xsd:enumeration value="Murchison"/>
              <xsd:enumeration value="National Affordable Housing Agreement (NAHA)"/>
              <xsd:enumeration value="National Partnership Agreement on Homelessness (NP"/>
              <xsd:enumeration value="Non Government Funding"/>
              <xsd:enumeration value="Non Government Policy and Funding"/>
              <xsd:enumeration value="Non Government Policy and Funding Administration"/>
              <xsd:enumeration value="Office of the Chief Information Officer"/>
              <xsd:enumeration value="Office of the Director General"/>
              <xsd:enumeration value="Out of Home Care Strategic Plan"/>
              <xsd:enumeration value="Parent Support"/>
              <xsd:enumeration value="Payroll Services"/>
              <xsd:enumeration value="Peel"/>
              <xsd:enumeration value="Perth"/>
              <xsd:enumeration value="Pilbara"/>
              <xsd:enumeration value="Policy - Child Protection"/>
              <xsd:enumeration value="Policy - Children and Young People in Care"/>
              <xsd:enumeration value="Policy - Family Domestic Violence (DCP)"/>
              <xsd:enumeration value="Policy - Individual and Family Support"/>
              <xsd:enumeration value="Policy and Learning"/>
              <xsd:enumeration value="Policy and Learning Administration"/>
              <xsd:enumeration value="Procurement and Facility Management"/>
              <xsd:enumeration value="Procurement Services"/>
              <xsd:enumeration value="Project Management Office"/>
              <xsd:enumeration value="Psychological Services"/>
              <xsd:enumeration value="Regional Services Reform Unit"/>
              <xsd:enumeration value="Residential Care"/>
              <xsd:enumeration value="Residential Care - Country"/>
              <xsd:enumeration value="Residential Care Administration"/>
              <xsd:enumeration value="Residential Care Houses"/>
              <xsd:enumeration value="Residential Care Services Admin"/>
              <xsd:enumeration value="Residential Care Services Admin Executive"/>
              <xsd:enumeration value="Responsible Parenting"/>
              <xsd:enumeration value="Rockingham"/>
              <xsd:enumeration value="Screening and Assessment"/>
              <xsd:enumeration value="Screening and Call Centre"/>
              <xsd:enumeration value="Screening Unit"/>
              <xsd:enumeration value="Secure Care"/>
              <xsd:enumeration value="Service Delivery Case Practice Unit"/>
              <xsd:enumeration value="Service Standards and Contracting"/>
              <xsd:enumeration value="Service Standards and Contracting Administration"/>
              <xsd:enumeration value="South West"/>
              <xsd:enumeration value="Standards and Integrity"/>
              <xsd:enumeration value="Standards Monitoring Unit"/>
              <xsd:enumeration value="State Only Services"/>
              <xsd:enumeration value="Strategic Services"/>
              <xsd:enumeration value="Strategy and Innovation"/>
              <xsd:enumeration value="Support and Coordination"/>
              <xsd:enumeration value="West Kimberley"/>
              <xsd:enumeration value="Wheatbelt"/>
              <xsd:enumeration value="Workforce Planning and Analysis"/>
              <xsd:enumeration value="Workforce Strategy"/>
              <xsd:enumeration value="Working with Children Screening Unit"/>
              <xsd:enumeration value="Workplace Management and Governance"/>
            </xsd:restriction>
          </xsd:simpleType>
        </xsd:union>
      </xsd:simpleType>
    </xsd:element>
    <xsd:element name="Location_x0020_of_x0020_Position" ma:index="9" nillable="true" ma:displayName="Location of Position" ma:format="Dropdown" ma:internalName="Location_x0020_of_x0020_Position">
      <xsd:simpleType>
        <xsd:union memberTypes="dms:Text">
          <xsd:simpleType>
            <xsd:restriction base="dms:Choice">
              <xsd:enumeration value="East Perth"/>
              <xsd:enumeration value="Various"/>
              <xsd:enumeration value="Belmont"/>
              <xsd:enumeration value="Cottesloe"/>
              <xsd:enumeration value="Mt Hawthorn"/>
              <xsd:enumeration value="West Kimberley"/>
              <xsd:enumeration value="West Perth"/>
              <xsd:enumeration value="Whiteman Park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48cd5-863e-47b3-b104-39aac0e41cb9" elementFormDefault="qualified">
    <xsd:import namespace="http://schemas.microsoft.com/office/2006/documentManagement/types"/>
    <xsd:import namespace="http://schemas.microsoft.com/office/infopath/2007/PartnerControls"/>
    <xsd:element name="_x0035_0D" ma:index="3" nillable="true" ma:displayName="50D" ma:default="0" ma:internalName="_x0035_0D">
      <xsd:simpleType>
        <xsd:restriction base="dms:Boolean"/>
      </xsd:simpleType>
    </xsd:element>
    <xsd:element name="WWC_x003f_" ma:index="16" nillable="true" ma:displayName="WWC" ma:format="Dropdown" ma:internalName="WWC_x003f_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F37532-CF92-4731-9619-AB50E9D4300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51AF8CA-150C-4B38-9AF8-65507D117A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83442B-4E48-4465-A907-447276DBC1BA}">
  <ds:schemaRefs>
    <ds:schemaRef ds:uri="081034B9-EEBE-4537-B02E-4F6BE1382E51"/>
    <ds:schemaRef ds:uri="4d148cd5-863e-47b3-b104-39aac0e41cb9"/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47D4ED9F-D056-450F-B54C-2E250C5BBD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034B9-EEBE-4537-B02E-4F6BE1382E51"/>
    <ds:schemaRef ds:uri="4d148cd5-863e-47b3-b104-39aac0e41c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Leader Child Protection</vt:lpstr>
    </vt:vector>
  </TitlesOfParts>
  <Company>Department for Child Protection</Company>
  <LinksUpToDate>false</LinksUpToDate>
  <CharactersWithSpaces>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Leader Child Protection</dc:title>
  <dc:creator>mikeh</dc:creator>
  <cp:lastModifiedBy>Taylah Craig</cp:lastModifiedBy>
  <cp:revision>2</cp:revision>
  <cp:lastPrinted>2017-07-27T07:22:00Z</cp:lastPrinted>
  <dcterms:created xsi:type="dcterms:W3CDTF">2018-05-14T00:49:00Z</dcterms:created>
  <dcterms:modified xsi:type="dcterms:W3CDTF">2018-05-14T00:49:00Z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e of JDF">
    <vt:lpwstr>Specified callings</vt:lpwstr>
  </property>
  <property fmtid="{D5CDD505-2E9C-101B-9397-08002B2CF9AE}" pid="3" name="ContentType">
    <vt:lpwstr>Document</vt:lpwstr>
  </property>
  <property fmtid="{D5CDD505-2E9C-101B-9397-08002B2CF9AE}" pid="4" name="Position Title">
    <vt:lpwstr>Team Leader Child Protection</vt:lpwstr>
  </property>
  <property fmtid="{D5CDD505-2E9C-101B-9397-08002B2CF9AE}" pid="5" name="Status">
    <vt:lpwstr>Registered</vt:lpwstr>
  </property>
  <property fmtid="{D5CDD505-2E9C-101B-9397-08002B2CF9AE}" pid="6" name="ContentTypeId">
    <vt:lpwstr>0x0101007C4041303E5C44418127D18F2A97D3C1</vt:lpwstr>
  </property>
  <property fmtid="{D5CDD505-2E9C-101B-9397-08002B2CF9AE}" pid="7" name="Order">
    <vt:r8>100900</vt:r8>
  </property>
  <property fmtid="{D5CDD505-2E9C-101B-9397-08002B2CF9AE}" pid="8" name="Department">
    <vt:lpwstr>DCP</vt:lpwstr>
  </property>
</Properties>
</file>