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E5000" w14:textId="77777777" w:rsidR="00BE5BD7" w:rsidRDefault="00BE5BD7" w:rsidP="00BE5BD7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796"/>
      </w:tblGrid>
      <w:tr w:rsidR="00BE5BD7" w14:paraId="38958EDC" w14:textId="77777777">
        <w:tc>
          <w:tcPr>
            <w:tcW w:w="1668" w:type="dxa"/>
          </w:tcPr>
          <w:p w14:paraId="27BFEA24" w14:textId="2F5A37FE" w:rsidR="00BE5BD7" w:rsidRDefault="00C24A32" w:rsidP="00467D00">
            <w:r>
              <w:object w:dxaOrig="2250" w:dyaOrig="2685" w14:anchorId="7BB379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9.5pt" o:ole="">
                  <v:imagedata r:id="rId8" o:title=""/>
                </v:shape>
                <o:OLEObject Type="Embed" ProgID="PBrush" ShapeID="_x0000_i1025" DrawAspect="Content" ObjectID="_1523280995" r:id="rId9"/>
              </w:objec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8862E44" w14:textId="77777777" w:rsidR="00BE5BD7" w:rsidRDefault="00BE5BD7" w:rsidP="00467D00">
            <w:pPr>
              <w:jc w:val="center"/>
              <w:rPr>
                <w:b/>
                <w:sz w:val="24"/>
              </w:rPr>
            </w:pPr>
          </w:p>
          <w:p w14:paraId="1EA9893F" w14:textId="77777777" w:rsidR="00BE5BD7" w:rsidRDefault="00BE5BD7" w:rsidP="00467D00">
            <w:pPr>
              <w:jc w:val="center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4"/>
                  </w:rPr>
                  <w:t>WESTERN AUSTRALIA</w:t>
                </w:r>
              </w:smartTag>
            </w:smartTag>
            <w:r>
              <w:rPr>
                <w:b/>
                <w:sz w:val="24"/>
              </w:rPr>
              <w:t xml:space="preserve"> POLICE</w:t>
            </w:r>
          </w:p>
          <w:p w14:paraId="6903059C" w14:textId="77777777" w:rsidR="00BE5BD7" w:rsidRDefault="00BE5BD7" w:rsidP="00467D00">
            <w:pPr>
              <w:jc w:val="center"/>
              <w:rPr>
                <w:b/>
                <w:sz w:val="24"/>
              </w:rPr>
            </w:pPr>
          </w:p>
          <w:p w14:paraId="33FB15B4" w14:textId="77777777" w:rsidR="00BE5BD7" w:rsidRDefault="00BE5BD7" w:rsidP="00467D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 DESCRIPTION</w:t>
            </w:r>
          </w:p>
          <w:p w14:paraId="427C60AC" w14:textId="77777777" w:rsidR="00BE5BD7" w:rsidRDefault="00BE5BD7" w:rsidP="00467D00">
            <w:pPr>
              <w:jc w:val="center"/>
              <w:rPr>
                <w:b/>
                <w:sz w:val="24"/>
              </w:rPr>
            </w:pPr>
          </w:p>
        </w:tc>
      </w:tr>
    </w:tbl>
    <w:p w14:paraId="5C9668BC" w14:textId="77777777" w:rsidR="00AF271D" w:rsidRDefault="00AF271D" w:rsidP="00BE5BD7">
      <w:pPr>
        <w:ind w:right="41"/>
        <w:jc w:val="center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AF271D" w14:paraId="772E5C4B" w14:textId="77777777" w:rsidTr="00241A27">
        <w:tc>
          <w:tcPr>
            <w:tcW w:w="5211" w:type="dxa"/>
          </w:tcPr>
          <w:p w14:paraId="113CD3D5" w14:textId="77777777" w:rsidR="00AF271D" w:rsidRDefault="00AF271D" w:rsidP="00241A27">
            <w:pPr>
              <w:ind w:right="41"/>
              <w:rPr>
                <w:b/>
                <w:u w:val="single"/>
              </w:rPr>
            </w:pPr>
            <w:r>
              <w:rPr>
                <w:b/>
                <w:u w:val="single"/>
              </w:rPr>
              <w:t>POSITION DETAILS</w:t>
            </w:r>
          </w:p>
          <w:p w14:paraId="65975C8E" w14:textId="77777777" w:rsidR="00AF271D" w:rsidRDefault="00AF271D" w:rsidP="00241A27">
            <w:pPr>
              <w:ind w:right="41"/>
              <w:rPr>
                <w:b/>
                <w:u w:val="single"/>
              </w:rPr>
            </w:pPr>
          </w:p>
          <w:p w14:paraId="7AC6AD0B" w14:textId="77777777" w:rsidR="00AF271D" w:rsidRDefault="00AF271D" w:rsidP="00241A27">
            <w:pPr>
              <w:rPr>
                <w:b/>
              </w:rPr>
            </w:pPr>
          </w:p>
        </w:tc>
        <w:tc>
          <w:tcPr>
            <w:tcW w:w="4253" w:type="dxa"/>
          </w:tcPr>
          <w:p w14:paraId="32E969B2" w14:textId="77777777" w:rsidR="00AF271D" w:rsidRDefault="00AF271D" w:rsidP="00241A27">
            <w:pPr>
              <w:rPr>
                <w:b/>
              </w:rPr>
            </w:pPr>
            <w:r>
              <w:rPr>
                <w:b/>
              </w:rPr>
              <w:t>Position Description Number:</w:t>
            </w:r>
          </w:p>
          <w:p w14:paraId="3F889E51" w14:textId="7A0BBFFB" w:rsidR="00AF271D" w:rsidRPr="00332FE4" w:rsidRDefault="00332FE4" w:rsidP="00A16698">
            <w:pPr>
              <w:jc w:val="both"/>
              <w:rPr>
                <w:bCs/>
              </w:rPr>
            </w:pPr>
            <w:r w:rsidRPr="00332FE4">
              <w:rPr>
                <w:bCs/>
              </w:rPr>
              <w:t>216711</w:t>
            </w:r>
          </w:p>
        </w:tc>
      </w:tr>
      <w:tr w:rsidR="00AF271D" w14:paraId="126D02E5" w14:textId="77777777" w:rsidTr="00241A27">
        <w:tc>
          <w:tcPr>
            <w:tcW w:w="5211" w:type="dxa"/>
          </w:tcPr>
          <w:p w14:paraId="4897A567" w14:textId="77777777" w:rsidR="00AF271D" w:rsidRDefault="00AF271D" w:rsidP="00241A27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Position Title:</w:t>
            </w:r>
          </w:p>
          <w:p w14:paraId="7CB13981" w14:textId="24A41978" w:rsidR="00AF271D" w:rsidRDefault="008F2A41" w:rsidP="002D6AE4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t>Aviation Manager</w:t>
            </w:r>
            <w:r w:rsidR="00DF76A2">
              <w:rPr>
                <w:bCs/>
              </w:rPr>
              <w:t xml:space="preserve"> </w:t>
            </w:r>
          </w:p>
        </w:tc>
        <w:tc>
          <w:tcPr>
            <w:tcW w:w="4253" w:type="dxa"/>
          </w:tcPr>
          <w:p w14:paraId="35F808F1" w14:textId="77777777" w:rsidR="00AF271D" w:rsidRDefault="00AF271D" w:rsidP="00241A27">
            <w:pPr>
              <w:rPr>
                <w:b/>
              </w:rPr>
            </w:pPr>
            <w:r>
              <w:rPr>
                <w:b/>
              </w:rPr>
              <w:t>Rank/Level/Band</w:t>
            </w:r>
          </w:p>
          <w:p w14:paraId="077BE1CB" w14:textId="77777777" w:rsidR="00AF271D" w:rsidRDefault="00AF271D" w:rsidP="00A16698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14:paraId="3691CCDD" w14:textId="77777777" w:rsidR="00A16698" w:rsidRDefault="00A16698" w:rsidP="00A16698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R="00AF271D" w14:paraId="4CA42F16" w14:textId="77777777" w:rsidTr="00241A27">
        <w:tc>
          <w:tcPr>
            <w:tcW w:w="5211" w:type="dxa"/>
          </w:tcPr>
          <w:p w14:paraId="7B14BF0A" w14:textId="77777777" w:rsidR="00AF271D" w:rsidRDefault="00AF271D" w:rsidP="00241A27">
            <w:pPr>
              <w:rPr>
                <w:b/>
              </w:rPr>
            </w:pPr>
            <w:r>
              <w:rPr>
                <w:b/>
              </w:rPr>
              <w:t>Region/Portfolio/Directorate:</w:t>
            </w:r>
          </w:p>
          <w:p w14:paraId="4C741829" w14:textId="77777777" w:rsidR="00332FE4" w:rsidRDefault="00332FE4" w:rsidP="00332FE4">
            <w:r>
              <w:t>Specialist and Support Services</w:t>
            </w:r>
          </w:p>
          <w:p w14:paraId="09D791AB" w14:textId="77777777" w:rsidR="00AF271D" w:rsidRDefault="00AF271D" w:rsidP="00EB0705">
            <w:pPr>
              <w:rPr>
                <w:b/>
              </w:rPr>
            </w:pPr>
          </w:p>
        </w:tc>
        <w:tc>
          <w:tcPr>
            <w:tcW w:w="4253" w:type="dxa"/>
          </w:tcPr>
          <w:p w14:paraId="2DFBFDD3" w14:textId="77777777" w:rsidR="00AF271D" w:rsidRDefault="00AF271D" w:rsidP="00241A27">
            <w:pPr>
              <w:rPr>
                <w:b/>
              </w:rPr>
            </w:pPr>
            <w:r>
              <w:rPr>
                <w:b/>
              </w:rPr>
              <w:t>Award/Agreement:</w:t>
            </w:r>
          </w:p>
          <w:p w14:paraId="3745640A" w14:textId="77777777" w:rsidR="008F2A41" w:rsidRDefault="00AB62B2" w:rsidP="00A16698">
            <w:r>
              <w:t>Common Law Contract</w:t>
            </w:r>
          </w:p>
          <w:p w14:paraId="7C1BAC0B" w14:textId="77777777" w:rsidR="00A16698" w:rsidRPr="005D1592" w:rsidRDefault="00A16698" w:rsidP="00A16698"/>
        </w:tc>
      </w:tr>
      <w:tr w:rsidR="00AF271D" w14:paraId="7811A784" w14:textId="77777777" w:rsidTr="00241A27">
        <w:tc>
          <w:tcPr>
            <w:tcW w:w="5211" w:type="dxa"/>
          </w:tcPr>
          <w:p w14:paraId="38BB498C" w14:textId="77777777" w:rsidR="008F2A41" w:rsidRDefault="00AF271D" w:rsidP="00D83B1C">
            <w:pPr>
              <w:rPr>
                <w:b/>
              </w:rPr>
            </w:pPr>
            <w:r>
              <w:rPr>
                <w:b/>
              </w:rPr>
              <w:t>District/Branch:</w:t>
            </w:r>
          </w:p>
          <w:p w14:paraId="04014A1E" w14:textId="77777777" w:rsidR="00332FE4" w:rsidRDefault="00332FE4" w:rsidP="00332FE4">
            <w:r>
              <w:t>Counter Terrorism &amp; Emergency Response</w:t>
            </w:r>
          </w:p>
          <w:p w14:paraId="49AF0B5D" w14:textId="7FAAEDF8" w:rsidR="00332FE4" w:rsidRPr="00344099" w:rsidRDefault="00332FE4" w:rsidP="00D83B1C">
            <w:pPr>
              <w:rPr>
                <w:b/>
              </w:rPr>
            </w:pPr>
          </w:p>
        </w:tc>
        <w:tc>
          <w:tcPr>
            <w:tcW w:w="4253" w:type="dxa"/>
          </w:tcPr>
          <w:p w14:paraId="5B53C301" w14:textId="77777777" w:rsidR="00AF271D" w:rsidRDefault="00AF271D" w:rsidP="00241A27">
            <w:pPr>
              <w:rPr>
                <w:b/>
              </w:rPr>
            </w:pPr>
            <w:r>
              <w:rPr>
                <w:b/>
              </w:rPr>
              <w:t>Location</w:t>
            </w:r>
            <w:r w:rsidR="00BF4394">
              <w:rPr>
                <w:b/>
              </w:rPr>
              <w:t>/</w:t>
            </w:r>
            <w:r>
              <w:rPr>
                <w:b/>
              </w:rPr>
              <w:t>Suburb:</w:t>
            </w:r>
          </w:p>
          <w:p w14:paraId="376CDD7F" w14:textId="77777777" w:rsidR="007D7E9A" w:rsidRPr="008F2A41" w:rsidRDefault="008F2A41" w:rsidP="00241A2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 w:rsidRPr="008F2A41">
              <w:rPr>
                <w:bCs/>
                <w:color w:val="000000"/>
              </w:rPr>
              <w:t>Jandakot</w:t>
            </w:r>
          </w:p>
          <w:p w14:paraId="667A2CB2" w14:textId="77777777" w:rsidR="00AF271D" w:rsidRDefault="00AF271D" w:rsidP="00241A27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R="00AF271D" w14:paraId="0B6B9E37" w14:textId="77777777" w:rsidTr="00241A27">
        <w:tc>
          <w:tcPr>
            <w:tcW w:w="5211" w:type="dxa"/>
          </w:tcPr>
          <w:p w14:paraId="585460A6" w14:textId="77777777" w:rsidR="00AF271D" w:rsidRDefault="00AF271D" w:rsidP="00241A27">
            <w:pPr>
              <w:rPr>
                <w:b/>
              </w:rPr>
            </w:pPr>
            <w:r>
              <w:rPr>
                <w:b/>
              </w:rPr>
              <w:t>Sub-district/Section:</w:t>
            </w:r>
          </w:p>
          <w:p w14:paraId="5CC58DAA" w14:textId="77777777" w:rsidR="00D83B1C" w:rsidRDefault="00D83B1C" w:rsidP="00D83B1C">
            <w:r>
              <w:t>Police Air Wing</w:t>
            </w:r>
          </w:p>
          <w:p w14:paraId="380C9726" w14:textId="77777777" w:rsidR="00AF271D" w:rsidRDefault="00AF271D" w:rsidP="00EB0705">
            <w:pPr>
              <w:rPr>
                <w:b/>
              </w:rPr>
            </w:pPr>
          </w:p>
        </w:tc>
        <w:tc>
          <w:tcPr>
            <w:tcW w:w="4253" w:type="dxa"/>
          </w:tcPr>
          <w:p w14:paraId="560F5449" w14:textId="77777777" w:rsidR="00AF271D" w:rsidRDefault="00AF271D" w:rsidP="00241A27">
            <w:pPr>
              <w:rPr>
                <w:b/>
              </w:rPr>
            </w:pPr>
            <w:r>
              <w:rPr>
                <w:b/>
              </w:rPr>
              <w:t>Registered Copy Date:</w:t>
            </w:r>
          </w:p>
          <w:p w14:paraId="2521594D" w14:textId="1ED58770" w:rsidR="00AF271D" w:rsidRPr="00107622" w:rsidRDefault="00332FE4" w:rsidP="000A0EFF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t>April</w:t>
            </w:r>
            <w:r w:rsidR="00907945">
              <w:t xml:space="preserve"> 2016</w:t>
            </w:r>
          </w:p>
        </w:tc>
      </w:tr>
      <w:tr w:rsidR="00AF271D" w14:paraId="1B973885" w14:textId="77777777" w:rsidTr="00241A27">
        <w:tc>
          <w:tcPr>
            <w:tcW w:w="9464" w:type="dxa"/>
            <w:gridSpan w:val="2"/>
          </w:tcPr>
          <w:p w14:paraId="3AA16325" w14:textId="77777777" w:rsidR="00AF271D" w:rsidRDefault="00AF271D" w:rsidP="00241A27">
            <w:pPr>
              <w:jc w:val="both"/>
              <w:rPr>
                <w:b/>
                <w:i/>
                <w:iCs/>
                <w:color w:val="0000FF"/>
              </w:rPr>
            </w:pPr>
            <w:r>
              <w:rPr>
                <w:b/>
              </w:rPr>
              <w:t xml:space="preserve">Working Conditions/Special Allowances:  </w:t>
            </w:r>
          </w:p>
          <w:p w14:paraId="38471FAE" w14:textId="0F87FD96" w:rsidR="00AF271D" w:rsidRPr="00AF271D" w:rsidRDefault="00AF271D" w:rsidP="000A4ADE">
            <w:pPr>
              <w:pStyle w:val="BodyText3"/>
            </w:pPr>
            <w:r>
              <w:t>Normally day shift, Monday to Friday, however, the position may be required to work outside normal hours for operational reasons.</w:t>
            </w:r>
          </w:p>
        </w:tc>
      </w:tr>
    </w:tbl>
    <w:p w14:paraId="136005C9" w14:textId="77777777" w:rsidR="00BE5BD7" w:rsidRDefault="00BE5BD7" w:rsidP="00BE5BD7">
      <w:pPr>
        <w:ind w:right="41"/>
        <w:jc w:val="center"/>
      </w:pPr>
      <w:r>
        <w:t>___________________________________________________________________</w:t>
      </w:r>
    </w:p>
    <w:p w14:paraId="65CA9DB9" w14:textId="77777777" w:rsidR="00BE5BD7" w:rsidRDefault="00BE5BD7" w:rsidP="00BE5BD7">
      <w:pPr>
        <w:ind w:right="41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BE5BD7" w14:paraId="029675C9" w14:textId="77777777">
        <w:tc>
          <w:tcPr>
            <w:tcW w:w="9464" w:type="dxa"/>
          </w:tcPr>
          <w:p w14:paraId="2911BAC5" w14:textId="77777777" w:rsidR="00BE5BD7" w:rsidRDefault="00BE5BD7" w:rsidP="00467D00">
            <w:pPr>
              <w:ind w:right="41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POSITION OBJECTIVE</w:t>
            </w:r>
          </w:p>
          <w:p w14:paraId="2836D502" w14:textId="77777777" w:rsidR="00BE5BD7" w:rsidRDefault="00BE5BD7" w:rsidP="00467D00">
            <w:pPr>
              <w:jc w:val="both"/>
            </w:pPr>
          </w:p>
          <w:p w14:paraId="5B8B1AF8" w14:textId="2DC0CD56" w:rsidR="004961A0" w:rsidRDefault="00C214B3" w:rsidP="006D4591">
            <w:pPr>
              <w:jc w:val="both"/>
            </w:pPr>
            <w:r>
              <w:t xml:space="preserve">This position plays a </w:t>
            </w:r>
            <w:r w:rsidR="000A0EFF">
              <w:t xml:space="preserve">senior </w:t>
            </w:r>
            <w:r w:rsidR="002C6A31">
              <w:t>leadership</w:t>
            </w:r>
            <w:r w:rsidR="00FE2DF4">
              <w:t xml:space="preserve"> </w:t>
            </w:r>
            <w:r>
              <w:t>role</w:t>
            </w:r>
            <w:r w:rsidR="00FE2DF4">
              <w:t xml:space="preserve"> </w:t>
            </w:r>
            <w:r w:rsidR="002C6A31">
              <w:t>in supporting the</w:t>
            </w:r>
            <w:r w:rsidR="00252DA7">
              <w:t xml:space="preserve"> Commissioner of Police </w:t>
            </w:r>
            <w:r w:rsidR="002E12D6">
              <w:t xml:space="preserve">in the performance of their CEO </w:t>
            </w:r>
            <w:r w:rsidR="002C6A31">
              <w:t>‘</w:t>
            </w:r>
            <w:r w:rsidR="002E12D6">
              <w:t>key personnel</w:t>
            </w:r>
            <w:r w:rsidR="002C6A31">
              <w:t>’</w:t>
            </w:r>
            <w:r w:rsidR="002E12D6">
              <w:t xml:space="preserve"> </w:t>
            </w:r>
            <w:r w:rsidR="002C6A31">
              <w:t>responsibilities associated with</w:t>
            </w:r>
            <w:r>
              <w:t xml:space="preserve"> maintaining</w:t>
            </w:r>
            <w:r w:rsidR="0061040D">
              <w:t xml:space="preserve"> </w:t>
            </w:r>
            <w:r w:rsidR="00EB0705">
              <w:t xml:space="preserve">the </w:t>
            </w:r>
            <w:r w:rsidR="00E10CE1">
              <w:t>Air Operators</w:t>
            </w:r>
            <w:r w:rsidR="00307AB1">
              <w:t>’ Certificates</w:t>
            </w:r>
            <w:r w:rsidR="00050654">
              <w:t xml:space="preserve"> (fixed wing and rotary operations)</w:t>
            </w:r>
            <w:r w:rsidR="00307AB1">
              <w:t xml:space="preserve"> and Certificate of Approval</w:t>
            </w:r>
            <w:r w:rsidR="00050654">
              <w:t xml:space="preserve"> (maintenance)</w:t>
            </w:r>
            <w:r w:rsidR="00FE2DF4">
              <w:t>.</w:t>
            </w:r>
            <w:r w:rsidR="00E10CE1">
              <w:t xml:space="preserve"> </w:t>
            </w:r>
            <w:r w:rsidR="00FE2DF4">
              <w:t xml:space="preserve">This position </w:t>
            </w:r>
            <w:r w:rsidR="001F6B1D">
              <w:t xml:space="preserve">is responsible for </w:t>
            </w:r>
            <w:r w:rsidR="00956EA2">
              <w:t>leadership of aviation operations, maintenance and safety</w:t>
            </w:r>
            <w:r w:rsidR="009B2155">
              <w:t>, and is a key stakeholder in the procurement activities</w:t>
            </w:r>
            <w:r w:rsidR="00623ECB">
              <w:t xml:space="preserve"> of Police Air Wing</w:t>
            </w:r>
            <w:r w:rsidR="00956EA2">
              <w:t xml:space="preserve">. </w:t>
            </w:r>
          </w:p>
        </w:tc>
      </w:tr>
    </w:tbl>
    <w:p w14:paraId="613163C1" w14:textId="77777777" w:rsidR="00BE5BD7" w:rsidRDefault="005D1592" w:rsidP="00364D9D">
      <w:pPr>
        <w:ind w:right="41"/>
      </w:pPr>
      <w:r>
        <w:t xml:space="preserve">               ___________________________________________________________________</w:t>
      </w:r>
    </w:p>
    <w:p w14:paraId="3ECCC4BF" w14:textId="77777777" w:rsidR="000E4BFE" w:rsidRDefault="000E4BFE" w:rsidP="00EF7890">
      <w:pPr>
        <w:rPr>
          <w:b/>
          <w:u w:val="single"/>
        </w:rPr>
      </w:pPr>
    </w:p>
    <w:p w14:paraId="50A4B7DD" w14:textId="77777777" w:rsidR="00EF7890" w:rsidRDefault="00EF7890" w:rsidP="00EF7890">
      <w:pPr>
        <w:rPr>
          <w:b/>
          <w:u w:val="single"/>
        </w:rPr>
      </w:pPr>
      <w:r>
        <w:rPr>
          <w:b/>
          <w:u w:val="single"/>
        </w:rPr>
        <w:t>REPORTING RELATIONSHIPS</w:t>
      </w:r>
    </w:p>
    <w:p w14:paraId="5A2E8960" w14:textId="77777777" w:rsidR="00EF7890" w:rsidRDefault="00EF7890" w:rsidP="00EF7890">
      <w:pPr>
        <w:pStyle w:val="Header"/>
        <w:tabs>
          <w:tab w:val="clear" w:pos="4153"/>
          <w:tab w:val="clear" w:pos="8306"/>
        </w:tabs>
      </w:pPr>
    </w:p>
    <w:p w14:paraId="46591DE3" w14:textId="77777777" w:rsidR="00EF7890" w:rsidRDefault="00EF7890" w:rsidP="00EF7890">
      <w:r>
        <w:rPr>
          <w:b/>
          <w:caps/>
        </w:rPr>
        <w:t>THIS POSITION</w:t>
      </w:r>
      <w:r>
        <w:rPr>
          <w:caps/>
        </w:rPr>
        <w:t xml:space="preserve"> REPORTS TO:</w:t>
      </w:r>
    </w:p>
    <w:p w14:paraId="63DC6A86" w14:textId="77777777" w:rsidR="00EF7890" w:rsidRDefault="00EF7890" w:rsidP="00EF7890"/>
    <w:p w14:paraId="19EF8773" w14:textId="77777777" w:rsidR="00EF7890" w:rsidRDefault="00E15586" w:rsidP="00EF7890">
      <w: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  <w:t>Rank/Level</w:t>
      </w:r>
      <w:r w:rsidR="000E4BFE">
        <w:t>/Band</w:t>
      </w:r>
      <w:r w:rsidR="00EF7890">
        <w:t xml:space="preserve">: </w:t>
      </w:r>
    </w:p>
    <w:p w14:paraId="152C086B" w14:textId="77777777" w:rsidR="00EF7890" w:rsidRDefault="00EF7890" w:rsidP="00EF7890"/>
    <w:p w14:paraId="554BA8D7" w14:textId="7582D5C0" w:rsidR="00AC3F31" w:rsidRDefault="002D6AE4" w:rsidP="00EF7890">
      <w:r>
        <w:t>Commissioner</w:t>
      </w:r>
      <w:r w:rsidR="003872B0">
        <w:t xml:space="preserve"> of Police</w:t>
      </w:r>
    </w:p>
    <w:p w14:paraId="5299343E" w14:textId="77777777" w:rsidR="00EF7890" w:rsidRDefault="0078771B" w:rsidP="0078771B">
      <w:pPr>
        <w:tabs>
          <w:tab w:val="center" w:pos="4535"/>
        </w:tabs>
      </w:pPr>
      <w:r>
        <w:tab/>
      </w:r>
      <w:r w:rsidR="00EF7890">
        <w:t>_______________________________</w:t>
      </w:r>
    </w:p>
    <w:p w14:paraId="5A761D31" w14:textId="77777777" w:rsidR="00EF7890" w:rsidRDefault="00EF7890" w:rsidP="00EF7890"/>
    <w:p w14:paraId="004AC582" w14:textId="77777777" w:rsidR="00EF7890" w:rsidRDefault="00EF7890" w:rsidP="00EF7890">
      <w:pPr>
        <w:jc w:val="center"/>
        <w:rPr>
          <w:b/>
        </w:rPr>
      </w:pPr>
      <w:r>
        <w:rPr>
          <w:b/>
        </w:rPr>
        <w:t>THIS POSITION</w:t>
      </w:r>
    </w:p>
    <w:p w14:paraId="4F87C47F" w14:textId="77777777" w:rsidR="00EF7890" w:rsidRDefault="000E4BFE" w:rsidP="000E4BFE">
      <w:r>
        <w:tab/>
      </w:r>
      <w:r>
        <w:tab/>
      </w:r>
      <w:r>
        <w:tab/>
      </w:r>
      <w:r>
        <w:tab/>
      </w:r>
      <w:r w:rsidR="00EF7890">
        <w:t>_______________________________</w:t>
      </w:r>
    </w:p>
    <w:p w14:paraId="1CD87C98" w14:textId="77777777" w:rsidR="00EF7890" w:rsidRDefault="00EF7890" w:rsidP="00EF7890">
      <w:pPr>
        <w:pStyle w:val="Header"/>
        <w:tabs>
          <w:tab w:val="clear" w:pos="4153"/>
          <w:tab w:val="clear" w:pos="8306"/>
        </w:tabs>
      </w:pPr>
    </w:p>
    <w:p w14:paraId="38308E43" w14:textId="77777777" w:rsidR="00EF7890" w:rsidRDefault="00EF7890" w:rsidP="00EF7890">
      <w:r>
        <w:t xml:space="preserve">POSITIONS REPORTING TO </w:t>
      </w:r>
      <w:r>
        <w:rPr>
          <w:b/>
        </w:rPr>
        <w:t>THIS POSITION</w:t>
      </w:r>
      <w:r>
        <w:t>:</w:t>
      </w:r>
    </w:p>
    <w:p w14:paraId="39CE7F46" w14:textId="77777777" w:rsidR="00EF7890" w:rsidRDefault="00EF7890" w:rsidP="00EF7890"/>
    <w:p w14:paraId="41F57F97" w14:textId="77777777" w:rsidR="00EF7890" w:rsidRDefault="00E15586" w:rsidP="00EF7890">
      <w: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  <w:t>Rank/Level</w:t>
      </w:r>
      <w:r w:rsidR="006D6E56">
        <w:t>/Band</w:t>
      </w:r>
      <w:r w:rsidR="00EF7890">
        <w:t>:</w:t>
      </w:r>
    </w:p>
    <w:p w14:paraId="022C918F" w14:textId="77777777" w:rsidR="00EF7890" w:rsidRDefault="00EF7890" w:rsidP="00EF7890"/>
    <w:p w14:paraId="02D8DC4A" w14:textId="77777777" w:rsidR="0078771B" w:rsidRDefault="00AC3F31" w:rsidP="0078771B">
      <w:r>
        <w:t>Chief Pilot (Fixed Wing)</w:t>
      </w:r>
      <w:r>
        <w:tab/>
      </w:r>
      <w:r>
        <w:tab/>
      </w:r>
      <w:r>
        <w:tab/>
      </w:r>
      <w:r>
        <w:tab/>
        <w:t>Senior Sergeant (Brevet)</w:t>
      </w:r>
    </w:p>
    <w:p w14:paraId="5487C558" w14:textId="77777777" w:rsidR="00AC3F31" w:rsidRDefault="00AC3F31" w:rsidP="0078771B">
      <w:r>
        <w:t>Chief Pilot (Rotary Wing)</w:t>
      </w:r>
      <w:r>
        <w:tab/>
      </w:r>
      <w:r>
        <w:tab/>
      </w:r>
      <w:r>
        <w:tab/>
      </w:r>
      <w:r w:rsidR="003F7C1A">
        <w:t>Common Law Contract</w:t>
      </w:r>
    </w:p>
    <w:p w14:paraId="77AAB639" w14:textId="77777777" w:rsidR="00A702C1" w:rsidRDefault="003F7C1A" w:rsidP="0078771B">
      <w:r>
        <w:t>Chief Engineer</w:t>
      </w:r>
      <w:r>
        <w:tab/>
      </w:r>
      <w:r>
        <w:tab/>
      </w:r>
      <w:r>
        <w:tab/>
      </w:r>
      <w:r>
        <w:tab/>
      </w:r>
      <w:r>
        <w:tab/>
        <w:t>Common Law Contract</w:t>
      </w:r>
    </w:p>
    <w:p w14:paraId="7C4F6ACD" w14:textId="634C992D" w:rsidR="00A702C1" w:rsidRDefault="00332FE4" w:rsidP="0078771B">
      <w:r>
        <w:t xml:space="preserve">Aviation </w:t>
      </w:r>
      <w:r w:rsidR="003F7C1A">
        <w:t>Safety</w:t>
      </w:r>
      <w:r>
        <w:t xml:space="preserve"> and Quality</w:t>
      </w:r>
      <w:r w:rsidR="003F7C1A">
        <w:t xml:space="preserve"> </w:t>
      </w:r>
      <w:r>
        <w:t>Manager</w:t>
      </w:r>
      <w:r>
        <w:tab/>
      </w:r>
      <w:r>
        <w:tab/>
      </w:r>
      <w:r w:rsidR="00D315D2">
        <w:t>Level 6</w:t>
      </w:r>
    </w:p>
    <w:p w14:paraId="0DC13AFA" w14:textId="77777777" w:rsidR="005D1592" w:rsidRDefault="005D1592" w:rsidP="00364D9D">
      <w:pPr>
        <w:ind w:right="41"/>
      </w:pPr>
    </w:p>
    <w:p w14:paraId="49005014" w14:textId="7DBFB52D" w:rsidR="00EF7890" w:rsidRPr="00A702C1" w:rsidRDefault="00EF7890" w:rsidP="00EF7890">
      <w:pPr>
        <w:rPr>
          <w:bCs/>
        </w:rPr>
      </w:pPr>
      <w:r>
        <w:rPr>
          <w:b/>
        </w:rPr>
        <w:t>Total number of positions under control:</w:t>
      </w:r>
      <w:r w:rsidR="002869A9">
        <w:t xml:space="preserve">  </w:t>
      </w:r>
      <w:r w:rsidR="00332FE4">
        <w:t>14</w:t>
      </w:r>
    </w:p>
    <w:p w14:paraId="2C0CDF24" w14:textId="3E967AC1" w:rsidR="00EF7890" w:rsidRPr="00B059E0" w:rsidRDefault="00EF7890" w:rsidP="00EF7890">
      <w:r>
        <w:rPr>
          <w:b/>
        </w:rPr>
        <w:t>Direct:</w:t>
      </w:r>
      <w:r>
        <w:rPr>
          <w:b/>
        </w:rPr>
        <w:tab/>
      </w:r>
      <w:r w:rsidR="00BD2D3D">
        <w:t>4</w:t>
      </w:r>
      <w:r>
        <w:rPr>
          <w:b/>
        </w:rPr>
        <w:tab/>
      </w:r>
      <w:r>
        <w:rPr>
          <w:b/>
        </w:rPr>
        <w:tab/>
        <w:t>Indirect:</w:t>
      </w:r>
      <w:r w:rsidR="0078771B">
        <w:rPr>
          <w:b/>
        </w:rPr>
        <w:t xml:space="preserve"> </w:t>
      </w:r>
      <w:r w:rsidR="002869A9">
        <w:rPr>
          <w:b/>
        </w:rPr>
        <w:t xml:space="preserve">  </w:t>
      </w:r>
      <w:r w:rsidR="00332FE4" w:rsidRPr="00332FE4">
        <w:t>10</w:t>
      </w:r>
      <w:bookmarkStart w:id="0" w:name="_GoBack"/>
      <w:bookmarkEnd w:id="0"/>
    </w:p>
    <w:p w14:paraId="04D933AF" w14:textId="77777777" w:rsidR="005D1592" w:rsidRPr="00344099" w:rsidRDefault="005D1592" w:rsidP="005D1592">
      <w:pPr>
        <w:rPr>
          <w:b/>
          <w:sz w:val="12"/>
        </w:rPr>
      </w:pPr>
    </w:p>
    <w:p w14:paraId="4F959DE6" w14:textId="506F25D1" w:rsidR="00D315D2" w:rsidRDefault="005D1592" w:rsidP="00D315D2">
      <w:pPr>
        <w:rPr>
          <w:bCs/>
        </w:rPr>
      </w:pPr>
      <w:r>
        <w:rPr>
          <w:b/>
        </w:rPr>
        <w:t>Budget Managed:</w:t>
      </w:r>
      <w:r>
        <w:rPr>
          <w:b/>
        </w:rPr>
        <w:tab/>
      </w:r>
      <w:r w:rsidR="00605DF4">
        <w:rPr>
          <w:bCs/>
        </w:rPr>
        <w:t xml:space="preserve"> </w:t>
      </w:r>
      <w:r w:rsidR="00FB546C" w:rsidRPr="00FB546C">
        <w:rPr>
          <w:bCs/>
        </w:rPr>
        <w:t>Approximately $1,150,000</w:t>
      </w:r>
    </w:p>
    <w:p w14:paraId="77263628" w14:textId="39D75D18" w:rsidR="005D1592" w:rsidRPr="00D315D2" w:rsidRDefault="00D315D2" w:rsidP="00D315D2">
      <w:pPr>
        <w:rPr>
          <w:bCs/>
        </w:rPr>
      </w:pPr>
      <w:r>
        <w:t>________________________</w:t>
      </w:r>
      <w:r w:rsidR="005D1592">
        <w:t>______________________________________</w:t>
      </w:r>
    </w:p>
    <w:p w14:paraId="0FF896AB" w14:textId="77777777" w:rsidR="007B1C4F" w:rsidRPr="0008747F" w:rsidRDefault="005D1592" w:rsidP="007B1C4F">
      <w:pPr>
        <w:ind w:right="41"/>
        <w:jc w:val="center"/>
        <w:rPr>
          <w:rFonts w:cs="Arial"/>
          <w:b/>
          <w:bCs/>
          <w:caps/>
          <w:u w:val="single"/>
        </w:rPr>
      </w:pPr>
      <w:r>
        <w:rPr>
          <w:caps/>
          <w:u w:val="single"/>
        </w:rPr>
        <w:br w:type="page"/>
      </w:r>
      <w:r w:rsidR="007B1C4F" w:rsidRPr="0008747F">
        <w:rPr>
          <w:rFonts w:cs="Arial"/>
          <w:b/>
          <w:bCs/>
          <w:caps/>
          <w:u w:val="single"/>
        </w:rPr>
        <w:lastRenderedPageBreak/>
        <w:t>ORGANISATIONAL VALUES</w:t>
      </w:r>
    </w:p>
    <w:p w14:paraId="4EB8D498" w14:textId="77777777" w:rsidR="007B1C4F" w:rsidRPr="0008747F" w:rsidRDefault="007B1C4F" w:rsidP="007B1C4F">
      <w:pPr>
        <w:jc w:val="both"/>
        <w:rPr>
          <w:rFonts w:cs="Arial"/>
          <w:caps/>
          <w:u w:val="single"/>
        </w:rPr>
      </w:pPr>
    </w:p>
    <w:p w14:paraId="23C0A715" w14:textId="77777777" w:rsidR="007B1C4F" w:rsidRPr="0008747F" w:rsidRDefault="007B1C4F" w:rsidP="007B1C4F">
      <w:pPr>
        <w:pStyle w:val="Heading9"/>
        <w:rPr>
          <w:rFonts w:cs="Arial"/>
        </w:rPr>
      </w:pPr>
      <w:smartTag w:uri="urn:schemas-microsoft-com:office:smarttags" w:element="place">
        <w:smartTag w:uri="urn:schemas-microsoft-com:office:smarttags" w:element="City">
          <w:r w:rsidRPr="0008747F">
            <w:rPr>
              <w:rFonts w:cs="Arial"/>
            </w:rPr>
            <w:t>MISSION</w:t>
          </w:r>
        </w:smartTag>
      </w:smartTag>
    </w:p>
    <w:p w14:paraId="30D69EA1" w14:textId="77777777" w:rsidR="007B1C4F" w:rsidRPr="0008747F" w:rsidRDefault="007B1C4F" w:rsidP="007B1C4F">
      <w:pPr>
        <w:tabs>
          <w:tab w:val="left" w:pos="1440"/>
          <w:tab w:val="left" w:pos="4320"/>
          <w:tab w:val="left" w:pos="5040"/>
        </w:tabs>
        <w:jc w:val="both"/>
        <w:rPr>
          <w:rFonts w:cs="Arial"/>
        </w:rPr>
      </w:pPr>
    </w:p>
    <w:p w14:paraId="349063B3" w14:textId="77777777" w:rsidR="007B1C4F" w:rsidRDefault="007B1C4F" w:rsidP="007B1C4F">
      <w:pPr>
        <w:tabs>
          <w:tab w:val="left" w:pos="1440"/>
          <w:tab w:val="left" w:pos="4320"/>
          <w:tab w:val="left" w:pos="5040"/>
        </w:tabs>
        <w:jc w:val="both"/>
        <w:rPr>
          <w:rFonts w:cs="Arial"/>
        </w:rPr>
      </w:pPr>
      <w:r>
        <w:rPr>
          <w:rFonts w:cs="Arial"/>
        </w:rPr>
        <w:t xml:space="preserve">To enhance the quality of life and well-being of all people in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</w:rPr>
            <w:t>Western Australia</w:t>
          </w:r>
        </w:smartTag>
      </w:smartTag>
      <w:r>
        <w:rPr>
          <w:rFonts w:cs="Arial"/>
        </w:rPr>
        <w:t xml:space="preserve"> by contributing to making our State a safe and secure place.</w:t>
      </w:r>
    </w:p>
    <w:p w14:paraId="224DA25F" w14:textId="77777777" w:rsidR="007B1C4F" w:rsidRDefault="007B1C4F" w:rsidP="007B1C4F">
      <w:pPr>
        <w:tabs>
          <w:tab w:val="left" w:pos="1440"/>
          <w:tab w:val="left" w:pos="4320"/>
          <w:tab w:val="left" w:pos="5040"/>
        </w:tabs>
        <w:jc w:val="both"/>
        <w:rPr>
          <w:rFonts w:cs="Arial"/>
        </w:rPr>
      </w:pPr>
    </w:p>
    <w:p w14:paraId="175ACFE9" w14:textId="77777777" w:rsidR="007B1C4F" w:rsidRPr="0008747F" w:rsidRDefault="007B1C4F" w:rsidP="007B1C4F">
      <w:pPr>
        <w:pStyle w:val="Heading9"/>
        <w:rPr>
          <w:rFonts w:cs="Arial"/>
        </w:rPr>
      </w:pPr>
      <w:r w:rsidRPr="0008747F">
        <w:rPr>
          <w:rFonts w:cs="Arial"/>
        </w:rPr>
        <w:t>VALUES</w:t>
      </w:r>
    </w:p>
    <w:p w14:paraId="11E6D65E" w14:textId="77777777" w:rsidR="007B1C4F" w:rsidRPr="0008747F" w:rsidRDefault="007B1C4F" w:rsidP="007B1C4F">
      <w:pPr>
        <w:tabs>
          <w:tab w:val="left" w:pos="1440"/>
          <w:tab w:val="left" w:pos="4320"/>
          <w:tab w:val="left" w:pos="5040"/>
        </w:tabs>
        <w:jc w:val="both"/>
        <w:rPr>
          <w:rFonts w:cs="Arial"/>
        </w:rPr>
      </w:pPr>
    </w:p>
    <w:p w14:paraId="5FBA9AE1" w14:textId="13D085B9" w:rsidR="007B1C4F" w:rsidRDefault="007B1C4F" w:rsidP="007B1C4F">
      <w:pPr>
        <w:tabs>
          <w:tab w:val="left" w:pos="1440"/>
          <w:tab w:val="left" w:pos="4320"/>
          <w:tab w:val="left" w:pos="5040"/>
        </w:tabs>
        <w:jc w:val="both"/>
        <w:rPr>
          <w:rFonts w:cs="Arial"/>
        </w:rPr>
      </w:pPr>
      <w:r w:rsidRPr="0008747F">
        <w:rPr>
          <w:rFonts w:cs="Arial"/>
        </w:rPr>
        <w:t>The foundation of our values and service philosophy are six non-negotiable principles of conduct, behaviour and practices that are expected of everyone in the Western Australia Police</w:t>
      </w:r>
      <w:r>
        <w:rPr>
          <w:rFonts w:cs="Arial"/>
        </w:rPr>
        <w:t xml:space="preserve"> (WA</w:t>
      </w:r>
      <w:r w:rsidR="00EC2344">
        <w:rPr>
          <w:rFonts w:cs="Arial"/>
        </w:rPr>
        <w:t xml:space="preserve"> Police</w:t>
      </w:r>
      <w:r>
        <w:rPr>
          <w:rFonts w:cs="Arial"/>
        </w:rPr>
        <w:t>).</w:t>
      </w:r>
      <w:r w:rsidRPr="0008747F">
        <w:rPr>
          <w:rFonts w:cs="Arial"/>
        </w:rPr>
        <w:t xml:space="preserve">  These are honesty, empathy, respect, openness, fairness and accountability.</w:t>
      </w:r>
    </w:p>
    <w:p w14:paraId="14D49590" w14:textId="77777777" w:rsidR="007B1C4F" w:rsidRDefault="007B1C4F" w:rsidP="007B1C4F">
      <w:pPr>
        <w:tabs>
          <w:tab w:val="left" w:pos="1440"/>
          <w:tab w:val="left" w:pos="4320"/>
          <w:tab w:val="left" w:pos="5040"/>
        </w:tabs>
        <w:jc w:val="both"/>
        <w:rPr>
          <w:rFonts w:cs="Arial"/>
        </w:rPr>
      </w:pPr>
    </w:p>
    <w:p w14:paraId="3A7A7766" w14:textId="77777777" w:rsidR="007B1C4F" w:rsidRPr="008352BA" w:rsidRDefault="007B1C4F" w:rsidP="007B1C4F">
      <w:pPr>
        <w:overflowPunct/>
        <w:autoSpaceDN/>
        <w:adjustRightInd/>
        <w:jc w:val="both"/>
        <w:textAlignment w:val="auto"/>
        <w:rPr>
          <w:rFonts w:cs="Arial"/>
          <w:b/>
          <w:sz w:val="24"/>
          <w:szCs w:val="24"/>
        </w:rPr>
      </w:pPr>
      <w:r w:rsidRPr="003C7993">
        <w:rPr>
          <w:rFonts w:cs="Arial"/>
          <w:b/>
          <w:bCs/>
        </w:rPr>
        <w:t xml:space="preserve">The Western Australia Police promote a workplace that is discrimination free, is fair and equitable, values diversity and provides for a safe and healthy working environment.  In accordance with the organisation’s professional standards and Code of Conduct the Agency advocates a high level of ethics and integrity by all </w:t>
      </w:r>
      <w:r w:rsidRPr="008352BA">
        <w:rPr>
          <w:rFonts w:cs="Arial"/>
          <w:b/>
          <w:bCs/>
        </w:rPr>
        <w:t>employees.</w:t>
      </w:r>
    </w:p>
    <w:p w14:paraId="074365D7" w14:textId="77777777" w:rsidR="00364D9D" w:rsidRPr="00533EBC" w:rsidRDefault="007B1C4F" w:rsidP="007B1C4F">
      <w:pPr>
        <w:ind w:right="41"/>
        <w:jc w:val="center"/>
      </w:pPr>
      <w:r>
        <w:t>__________________________________________________________________</w:t>
      </w:r>
    </w:p>
    <w:p w14:paraId="3FA69E28" w14:textId="77777777" w:rsidR="007B1C4F" w:rsidRDefault="007B1C4F" w:rsidP="00364D9D">
      <w:pPr>
        <w:jc w:val="both"/>
        <w:rPr>
          <w:b/>
          <w:caps/>
          <w:u w:val="single"/>
        </w:rPr>
      </w:pPr>
    </w:p>
    <w:p w14:paraId="760E2F15" w14:textId="77777777" w:rsidR="00C74B44" w:rsidRPr="007B1C4F" w:rsidRDefault="00C74B44" w:rsidP="00C74B44">
      <w:pPr>
        <w:ind w:right="41"/>
        <w:jc w:val="both"/>
        <w:rPr>
          <w:b/>
          <w:caps/>
          <w:u w:val="single"/>
        </w:rPr>
      </w:pPr>
      <w:r w:rsidRPr="007B1C4F">
        <w:rPr>
          <w:b/>
          <w:caps/>
          <w:u w:val="single"/>
        </w:rPr>
        <w:t>Role of WORK Unit</w:t>
      </w:r>
    </w:p>
    <w:p w14:paraId="19312E92" w14:textId="77777777" w:rsidR="00C74B44" w:rsidRDefault="00C74B44" w:rsidP="00C74B44">
      <w:pPr>
        <w:ind w:right="41"/>
        <w:jc w:val="both"/>
        <w:rPr>
          <w:b/>
          <w:caps/>
        </w:rPr>
      </w:pPr>
    </w:p>
    <w:p w14:paraId="0ED446EC" w14:textId="4CF2FC4D" w:rsidR="00E10CE1" w:rsidRPr="00A702C1" w:rsidRDefault="00E10CE1" w:rsidP="00E10CE1">
      <w:pPr>
        <w:overflowPunct/>
        <w:autoSpaceDE/>
        <w:autoSpaceDN/>
        <w:adjustRightInd/>
        <w:jc w:val="both"/>
        <w:textAlignment w:val="auto"/>
        <w:rPr>
          <w:rFonts w:cs="Arial"/>
          <w:color w:val="000000"/>
          <w:lang w:val="en-AU" w:eastAsia="en-AU"/>
        </w:rPr>
      </w:pPr>
      <w:r w:rsidRPr="00A702C1">
        <w:rPr>
          <w:rFonts w:cs="Arial"/>
          <w:color w:val="000000"/>
          <w:lang w:val="en-AU" w:eastAsia="en-AU"/>
        </w:rPr>
        <w:t xml:space="preserve">The Police Air Wing is situated at Jandakot Airport where the Operations Centre is based.  A sub-unit of the Air Wing is based at Karratha Airport where air </w:t>
      </w:r>
      <w:r>
        <w:rPr>
          <w:rFonts w:cs="Arial"/>
          <w:color w:val="000000"/>
          <w:lang w:val="en-AU" w:eastAsia="en-AU"/>
        </w:rPr>
        <w:t>capabiliti</w:t>
      </w:r>
      <w:r w:rsidRPr="00A702C1">
        <w:rPr>
          <w:rFonts w:cs="Arial"/>
          <w:color w:val="000000"/>
          <w:lang w:val="en-AU" w:eastAsia="en-AU"/>
        </w:rPr>
        <w:t>es are provided to the Pilbara and Kimberley</w:t>
      </w:r>
      <w:r>
        <w:rPr>
          <w:rFonts w:cs="Arial"/>
          <w:color w:val="000000"/>
          <w:lang w:val="en-AU" w:eastAsia="en-AU"/>
        </w:rPr>
        <w:t xml:space="preserve"> Police Districts.  T</w:t>
      </w:r>
      <w:r w:rsidRPr="00A702C1">
        <w:rPr>
          <w:rFonts w:cs="Arial"/>
          <w:color w:val="000000"/>
          <w:lang w:val="en-AU" w:eastAsia="en-AU"/>
        </w:rPr>
        <w:t xml:space="preserve">he Unit operates various aircraft based at Jandakot and Karratha.  These aircraft are utilised to provide </w:t>
      </w:r>
      <w:r>
        <w:rPr>
          <w:rFonts w:cs="Arial"/>
          <w:color w:val="000000"/>
          <w:lang w:val="en-AU" w:eastAsia="en-AU"/>
        </w:rPr>
        <w:t xml:space="preserve">services </w:t>
      </w:r>
      <w:r w:rsidR="00780E2C">
        <w:rPr>
          <w:rFonts w:cs="Arial"/>
          <w:color w:val="000000"/>
          <w:lang w:val="en-AU" w:eastAsia="en-AU"/>
        </w:rPr>
        <w:t>to f</w:t>
      </w:r>
      <w:r w:rsidRPr="00A702C1">
        <w:rPr>
          <w:rFonts w:cs="Arial"/>
          <w:color w:val="000000"/>
          <w:lang w:val="en-AU" w:eastAsia="en-AU"/>
        </w:rPr>
        <w:t>rontline officers</w:t>
      </w:r>
      <w:r>
        <w:rPr>
          <w:rFonts w:cs="Arial"/>
          <w:color w:val="000000"/>
          <w:lang w:val="en-AU" w:eastAsia="en-AU"/>
        </w:rPr>
        <w:t xml:space="preserve"> in the areas of </w:t>
      </w:r>
      <w:r w:rsidRPr="00A702C1">
        <w:rPr>
          <w:rFonts w:cs="Arial"/>
          <w:color w:val="000000"/>
          <w:lang w:val="en-AU" w:eastAsia="en-AU"/>
        </w:rPr>
        <w:t>crime, traffic</w:t>
      </w:r>
      <w:r>
        <w:rPr>
          <w:rFonts w:cs="Arial"/>
          <w:color w:val="000000"/>
          <w:lang w:val="en-AU" w:eastAsia="en-AU"/>
        </w:rPr>
        <w:t>,</w:t>
      </w:r>
      <w:r w:rsidRPr="00A702C1">
        <w:rPr>
          <w:rFonts w:cs="Arial"/>
          <w:color w:val="000000"/>
          <w:lang w:val="en-AU" w:eastAsia="en-AU"/>
        </w:rPr>
        <w:t xml:space="preserve"> operational support, emergency management to WA</w:t>
      </w:r>
      <w:r w:rsidR="00EC2344">
        <w:rPr>
          <w:rFonts w:cs="Arial"/>
          <w:color w:val="000000"/>
          <w:lang w:val="en-AU" w:eastAsia="en-AU"/>
        </w:rPr>
        <w:t xml:space="preserve"> Police</w:t>
      </w:r>
      <w:r w:rsidRPr="00A702C1">
        <w:rPr>
          <w:rFonts w:cs="Arial"/>
          <w:color w:val="000000"/>
          <w:lang w:val="en-AU" w:eastAsia="en-AU"/>
        </w:rPr>
        <w:t xml:space="preserve">, other government agencies </w:t>
      </w:r>
      <w:r>
        <w:rPr>
          <w:rFonts w:cs="Arial"/>
          <w:color w:val="000000"/>
          <w:lang w:val="en-AU" w:eastAsia="en-AU"/>
        </w:rPr>
        <w:t xml:space="preserve">as directed </w:t>
      </w:r>
      <w:r w:rsidRPr="00A702C1">
        <w:rPr>
          <w:rFonts w:cs="Arial"/>
          <w:color w:val="000000"/>
          <w:lang w:val="en-AU" w:eastAsia="en-AU"/>
        </w:rPr>
        <w:t>and the community of Western Australia.</w:t>
      </w:r>
    </w:p>
    <w:p w14:paraId="00B181D6" w14:textId="77777777" w:rsidR="00C74B44" w:rsidRDefault="00C74B44" w:rsidP="00364D9D">
      <w:pPr>
        <w:jc w:val="both"/>
        <w:rPr>
          <w:b/>
          <w:caps/>
          <w:u w:val="single"/>
        </w:rPr>
      </w:pPr>
    </w:p>
    <w:p w14:paraId="34CEA7C3" w14:textId="77777777" w:rsidR="00A702C1" w:rsidRDefault="00A702C1" w:rsidP="00364D9D">
      <w:pPr>
        <w:jc w:val="both"/>
        <w:rPr>
          <w:b/>
          <w:caps/>
          <w:u w:val="single"/>
        </w:rPr>
      </w:pPr>
    </w:p>
    <w:p w14:paraId="7706C672" w14:textId="77777777" w:rsidR="00364D9D" w:rsidRPr="007B1C4F" w:rsidRDefault="00364D9D" w:rsidP="00364D9D">
      <w:pPr>
        <w:jc w:val="both"/>
        <w:rPr>
          <w:b/>
          <w:u w:val="single"/>
        </w:rPr>
      </w:pPr>
      <w:r w:rsidRPr="007B1C4F">
        <w:rPr>
          <w:b/>
          <w:caps/>
          <w:u w:val="single"/>
        </w:rPr>
        <w:t>KEY RELATIONSHIPS</w:t>
      </w:r>
    </w:p>
    <w:p w14:paraId="59F7EA40" w14:textId="77777777" w:rsidR="00364D9D" w:rsidRDefault="00364D9D" w:rsidP="00364D9D">
      <w:pPr>
        <w:tabs>
          <w:tab w:val="left" w:pos="1440"/>
          <w:tab w:val="left" w:pos="4320"/>
          <w:tab w:val="left" w:pos="5040"/>
        </w:tabs>
        <w:jc w:val="both"/>
      </w:pPr>
    </w:p>
    <w:p w14:paraId="0D0655C0" w14:textId="74BD6526" w:rsidR="00A702C1" w:rsidRDefault="003872B0" w:rsidP="00EC2344">
      <w:r>
        <w:t>This position reports to the Commissioner of Police</w:t>
      </w:r>
      <w:r w:rsidR="00D315D2">
        <w:t xml:space="preserve"> </w:t>
      </w:r>
      <w:r w:rsidR="002E12D6">
        <w:t>to provide</w:t>
      </w:r>
      <w:r w:rsidR="00730663">
        <w:t xml:space="preserve"> </w:t>
      </w:r>
      <w:r w:rsidR="002E12D6">
        <w:t>high level support in</w:t>
      </w:r>
      <w:r w:rsidR="006646F0">
        <w:t xml:space="preserve"> maintaining the Air Operator’s Certificates (fixed wing and rotary wing) and Certificate of Approval (maintenance organisation). </w:t>
      </w:r>
      <w:r w:rsidR="00730663">
        <w:t xml:space="preserve"> </w:t>
      </w:r>
      <w:r w:rsidR="002E12D6">
        <w:t xml:space="preserve">For all other purposes, including operational </w:t>
      </w:r>
      <w:r w:rsidR="00354837">
        <w:t xml:space="preserve">matters </w:t>
      </w:r>
      <w:r w:rsidR="002E12D6">
        <w:t xml:space="preserve">and leave management, the position </w:t>
      </w:r>
      <w:r w:rsidR="00730663">
        <w:t>reports to the Superintendent</w:t>
      </w:r>
      <w:r w:rsidR="00332FE4">
        <w:t xml:space="preserve"> (Officer in Charge).</w:t>
      </w:r>
      <w:r w:rsidR="00CC1238">
        <w:t xml:space="preserve"> </w:t>
      </w:r>
      <w:r w:rsidR="00E10CE1">
        <w:t xml:space="preserve">In consultation with the Divisional Superintendent, the position will also liaise with contacts </w:t>
      </w:r>
      <w:r w:rsidR="00180A69">
        <w:t>in other Portfolios</w:t>
      </w:r>
      <w:r w:rsidR="00EC2344">
        <w:t xml:space="preserve"> and a range of </w:t>
      </w:r>
      <w:r w:rsidR="00A702C1">
        <w:t>operational police regarding the use of all Police Air Wing aircraft.</w:t>
      </w:r>
      <w:r w:rsidR="00332FE4">
        <w:t xml:space="preserve"> The position manages and liaises regularly with the Chief Pilot (Rotary Wing), Chief Pilot (Fixed Wing)</w:t>
      </w:r>
      <w:r w:rsidR="00FE7042">
        <w:t>, Chief Engineer</w:t>
      </w:r>
      <w:r w:rsidR="00332FE4">
        <w:t xml:space="preserve"> and Aviation Safety and Quality Manager.  </w:t>
      </w:r>
    </w:p>
    <w:p w14:paraId="47144FE3" w14:textId="77777777" w:rsidR="00A702C1" w:rsidRDefault="00A702C1" w:rsidP="00364D9D">
      <w:pPr>
        <w:tabs>
          <w:tab w:val="left" w:pos="1440"/>
          <w:tab w:val="left" w:pos="4320"/>
          <w:tab w:val="left" w:pos="5040"/>
        </w:tabs>
        <w:jc w:val="both"/>
      </w:pPr>
    </w:p>
    <w:p w14:paraId="71498696" w14:textId="02402216" w:rsidR="00A702C1" w:rsidRDefault="00A702C1" w:rsidP="00364D9D">
      <w:pPr>
        <w:tabs>
          <w:tab w:val="left" w:pos="1440"/>
          <w:tab w:val="left" w:pos="4320"/>
          <w:tab w:val="left" w:pos="5040"/>
        </w:tabs>
        <w:jc w:val="both"/>
      </w:pPr>
      <w:r>
        <w:t>Externally, the position</w:t>
      </w:r>
      <w:r w:rsidR="00C675F7">
        <w:t xml:space="preserve"> liaises with the </w:t>
      </w:r>
      <w:r>
        <w:t xml:space="preserve">Civil Aviation Safety Authority </w:t>
      </w:r>
      <w:r w:rsidR="00CC1238">
        <w:t>(CASA)</w:t>
      </w:r>
      <w:r w:rsidR="00BD7116">
        <w:t>, aircraft maintenance and equipment organisations, the Federal Airports Corporation, Jandakot Airport Holdings Limited</w:t>
      </w:r>
      <w:r w:rsidR="00132ED2">
        <w:t>, aircraft training organisati</w:t>
      </w:r>
      <w:r w:rsidR="0091608C">
        <w:t>ons, private airline companies, various</w:t>
      </w:r>
      <w:r w:rsidR="00132ED2">
        <w:t xml:space="preserve"> government departments including Australian Federal Police and emergency </w:t>
      </w:r>
      <w:r w:rsidR="00605DF4">
        <w:t>capability</w:t>
      </w:r>
      <w:r w:rsidR="00132ED2">
        <w:t xml:space="preserve"> organisations</w:t>
      </w:r>
      <w:r w:rsidR="00471DED">
        <w:t>, and other organisations as required</w:t>
      </w:r>
      <w:r w:rsidR="00132ED2">
        <w:t>.</w:t>
      </w:r>
      <w:r w:rsidR="00592583">
        <w:t xml:space="preserve"> </w:t>
      </w:r>
    </w:p>
    <w:p w14:paraId="2CBD2181" w14:textId="77777777" w:rsidR="00A702C1" w:rsidRDefault="00A702C1" w:rsidP="00364D9D">
      <w:pPr>
        <w:tabs>
          <w:tab w:val="left" w:pos="1440"/>
          <w:tab w:val="left" w:pos="4320"/>
          <w:tab w:val="left" w:pos="5040"/>
        </w:tabs>
        <w:jc w:val="both"/>
      </w:pPr>
    </w:p>
    <w:p w14:paraId="6EBB12D3" w14:textId="77777777" w:rsidR="00364D9D" w:rsidRDefault="00364D9D" w:rsidP="00364D9D">
      <w:pPr>
        <w:ind w:right="41"/>
        <w:jc w:val="both"/>
      </w:pPr>
    </w:p>
    <w:p w14:paraId="19CE1500" w14:textId="77777777" w:rsidR="00364D9D" w:rsidRPr="007B1C4F" w:rsidRDefault="00364D9D" w:rsidP="00364D9D">
      <w:pPr>
        <w:ind w:right="41"/>
        <w:jc w:val="both"/>
        <w:rPr>
          <w:b/>
          <w:caps/>
          <w:u w:val="single"/>
        </w:rPr>
      </w:pPr>
      <w:r w:rsidRPr="007B1C4F">
        <w:rPr>
          <w:b/>
          <w:caps/>
          <w:u w:val="single"/>
        </w:rPr>
        <w:t>Decision making role</w:t>
      </w:r>
    </w:p>
    <w:p w14:paraId="12086DA8" w14:textId="77777777" w:rsidR="00364D9D" w:rsidRDefault="00364D9D" w:rsidP="00364D9D">
      <w:pPr>
        <w:ind w:right="41"/>
        <w:jc w:val="both"/>
      </w:pPr>
    </w:p>
    <w:p w14:paraId="68637289" w14:textId="43445581" w:rsidR="00E10CE1" w:rsidRPr="001073FC" w:rsidRDefault="000312D4" w:rsidP="00364D9D">
      <w:pPr>
        <w:ind w:right="41"/>
        <w:jc w:val="both"/>
      </w:pPr>
      <w:r w:rsidRPr="001073FC">
        <w:t xml:space="preserve">The position </w:t>
      </w:r>
      <w:r w:rsidR="003872B0">
        <w:t xml:space="preserve">plays a key </w:t>
      </w:r>
      <w:r w:rsidR="00D315D2">
        <w:t>leadership role in maintaining t</w:t>
      </w:r>
      <w:r w:rsidR="00307AB1">
        <w:t xml:space="preserve">he </w:t>
      </w:r>
      <w:r w:rsidR="001073FC">
        <w:t>Air Operators</w:t>
      </w:r>
      <w:r w:rsidR="00307AB1">
        <w:t>’ Certificates</w:t>
      </w:r>
      <w:r w:rsidR="0026628B">
        <w:t xml:space="preserve"> (rotary and fixed wing</w:t>
      </w:r>
      <w:r w:rsidR="00C8423B">
        <w:t xml:space="preserve"> operations</w:t>
      </w:r>
      <w:r w:rsidR="0026628B">
        <w:t xml:space="preserve">) </w:t>
      </w:r>
      <w:r w:rsidR="00307AB1">
        <w:t>and Certificate of Approval</w:t>
      </w:r>
      <w:r w:rsidR="00050654">
        <w:t xml:space="preserve"> (maintenance)</w:t>
      </w:r>
      <w:r w:rsidR="00471DED" w:rsidRPr="001073FC">
        <w:t xml:space="preserve">, as defined in Section 28 of the </w:t>
      </w:r>
      <w:r w:rsidR="00471DED" w:rsidRPr="00C8423B">
        <w:rPr>
          <w:i/>
        </w:rPr>
        <w:t>Civil Aviation Act</w:t>
      </w:r>
      <w:r w:rsidR="00CF3B61" w:rsidRPr="00C8423B">
        <w:rPr>
          <w:i/>
        </w:rPr>
        <w:t xml:space="preserve"> 1988</w:t>
      </w:r>
      <w:r w:rsidR="0091608C">
        <w:t xml:space="preserve"> and the </w:t>
      </w:r>
      <w:r w:rsidR="0091608C" w:rsidRPr="00C8423B">
        <w:rPr>
          <w:i/>
        </w:rPr>
        <w:t>Civil Aviation Safety Regulations 1998</w:t>
      </w:r>
      <w:r w:rsidR="0091608C">
        <w:t xml:space="preserve">. </w:t>
      </w:r>
    </w:p>
    <w:p w14:paraId="4A2DEDED" w14:textId="77777777" w:rsidR="00603586" w:rsidRDefault="00603586" w:rsidP="00364D9D">
      <w:pPr>
        <w:ind w:right="41"/>
        <w:jc w:val="both"/>
      </w:pPr>
    </w:p>
    <w:p w14:paraId="6DBA225D" w14:textId="65A4AE15" w:rsidR="001073FC" w:rsidRDefault="001073FC" w:rsidP="00364D9D">
      <w:pPr>
        <w:ind w:right="41"/>
        <w:jc w:val="both"/>
      </w:pPr>
      <w:r>
        <w:t>Any significant matters regarding aviation operations which require resolution should be addressed in consultation with the divisional/portfolio head</w:t>
      </w:r>
      <w:r w:rsidR="00A933CF">
        <w:t xml:space="preserve"> </w:t>
      </w:r>
      <w:r>
        <w:t>and</w:t>
      </w:r>
      <w:r w:rsidR="000C527A">
        <w:t>/or the Commissioner of Police.</w:t>
      </w:r>
    </w:p>
    <w:p w14:paraId="22790849" w14:textId="77777777" w:rsidR="00603586" w:rsidRDefault="00603586" w:rsidP="00364D9D">
      <w:pPr>
        <w:ind w:right="41"/>
        <w:jc w:val="both"/>
      </w:pPr>
    </w:p>
    <w:p w14:paraId="3243B794" w14:textId="77777777" w:rsidR="00364D9D" w:rsidRDefault="00364D9D" w:rsidP="00364D9D">
      <w:pPr>
        <w:ind w:right="41"/>
        <w:jc w:val="center"/>
      </w:pPr>
      <w:r>
        <w:t>___________________________________________________________________</w:t>
      </w:r>
    </w:p>
    <w:p w14:paraId="6AE67138" w14:textId="77777777" w:rsidR="00BE5BD7" w:rsidRDefault="00BE5BD7" w:rsidP="00BE5BD7">
      <w:pPr>
        <w:ind w:right="41"/>
      </w:pPr>
    </w:p>
    <w:p w14:paraId="2B7A2BEB" w14:textId="3F2AF307" w:rsidR="00AB7ABE" w:rsidRDefault="00AB7ABE" w:rsidP="0099470C">
      <w:pPr>
        <w:ind w:right="41"/>
        <w:jc w:val="center"/>
      </w:pPr>
    </w:p>
    <w:p w14:paraId="07C758C7" w14:textId="77777777" w:rsidR="00AB7ABE" w:rsidRDefault="00AB7ABE" w:rsidP="0099470C">
      <w:pPr>
        <w:ind w:right="41"/>
        <w:jc w:val="center"/>
      </w:pPr>
    </w:p>
    <w:p w14:paraId="05A56CD7" w14:textId="77777777" w:rsidR="00AB7ABE" w:rsidRDefault="00AB7ABE" w:rsidP="0099470C">
      <w:pPr>
        <w:ind w:right="41"/>
        <w:jc w:val="center"/>
      </w:pPr>
    </w:p>
    <w:p w14:paraId="364D1D78" w14:textId="77777777" w:rsidR="00AB7ABE" w:rsidRDefault="00AB7ABE" w:rsidP="0099470C">
      <w:pPr>
        <w:ind w:right="41"/>
        <w:jc w:val="center"/>
      </w:pPr>
    </w:p>
    <w:p w14:paraId="47704242" w14:textId="77777777" w:rsidR="00AB7ABE" w:rsidRDefault="00AB7ABE" w:rsidP="0099470C">
      <w:pPr>
        <w:ind w:right="41"/>
        <w:jc w:val="center"/>
      </w:pPr>
    </w:p>
    <w:p w14:paraId="0B2C1E24" w14:textId="77777777" w:rsidR="00AB7ABE" w:rsidRDefault="00AB7ABE" w:rsidP="0099470C">
      <w:pPr>
        <w:ind w:right="41"/>
        <w:jc w:val="center"/>
      </w:pPr>
    </w:p>
    <w:p w14:paraId="17C01212" w14:textId="07DB081E" w:rsidR="00E95914" w:rsidRDefault="00E95914" w:rsidP="00AA7D0C">
      <w:pPr>
        <w:ind w:right="41"/>
        <w:rPr>
          <w:b/>
          <w:bCs/>
          <w:u w:val="single"/>
        </w:rPr>
      </w:pPr>
    </w:p>
    <w:tbl>
      <w:tblPr>
        <w:tblW w:w="1002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851"/>
        <w:gridCol w:w="814"/>
      </w:tblGrid>
      <w:tr w:rsidR="0082543C" w14:paraId="3BAEA980" w14:textId="77777777" w:rsidTr="0082543C">
        <w:tc>
          <w:tcPr>
            <w:tcW w:w="83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C8531" w14:textId="77777777" w:rsidR="007B1952" w:rsidRDefault="007B1952" w:rsidP="007B1952">
            <w:pPr>
              <w:ind w:right="4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ACCOUNTABILITIES/DUTIES</w:t>
            </w:r>
          </w:p>
          <w:p w14:paraId="4E6914FE" w14:textId="5E5C589B" w:rsidR="0082543C" w:rsidRPr="0082543C" w:rsidRDefault="0082543C" w:rsidP="0082543C">
            <w:pPr>
              <w:pStyle w:val="Heading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280B" w14:textId="2623923C" w:rsidR="0082543C" w:rsidRPr="004961A0" w:rsidRDefault="0082543C" w:rsidP="00467D00">
            <w:pPr>
              <w:jc w:val="center"/>
            </w:pPr>
            <w:r>
              <w:t>Freq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0AAF" w14:textId="3DADD9D8" w:rsidR="0082543C" w:rsidRDefault="0082543C" w:rsidP="00467D00">
            <w:pPr>
              <w:jc w:val="center"/>
            </w:pPr>
            <w:r>
              <w:t>%</w:t>
            </w:r>
          </w:p>
        </w:tc>
      </w:tr>
      <w:tr w:rsidR="00BE5BD7" w14:paraId="3F86EFCF" w14:textId="77777777" w:rsidTr="0082543C">
        <w:tc>
          <w:tcPr>
            <w:tcW w:w="83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711A" w14:textId="77777777" w:rsidR="0082543C" w:rsidRPr="00E95914" w:rsidRDefault="0082543C" w:rsidP="00467D00">
            <w:pPr>
              <w:pStyle w:val="Heading4"/>
              <w:rPr>
                <w:sz w:val="14"/>
              </w:rPr>
            </w:pPr>
          </w:p>
          <w:p w14:paraId="611D9311" w14:textId="18014468" w:rsidR="00BE5BD7" w:rsidRPr="004961A0" w:rsidRDefault="00D608C4" w:rsidP="00467D00">
            <w:pPr>
              <w:pStyle w:val="Heading4"/>
              <w:rPr>
                <w:b w:val="0"/>
                <w:i/>
                <w:color w:val="0000FF"/>
                <w:u w:val="none"/>
              </w:rPr>
            </w:pPr>
            <w:r>
              <w:t>A</w:t>
            </w:r>
            <w:r w:rsidR="00853839">
              <w:t>VIATION MANAGEMENT</w:t>
            </w:r>
          </w:p>
          <w:p w14:paraId="469FEE0F" w14:textId="77777777" w:rsidR="00BE5BD7" w:rsidRPr="00E95914" w:rsidRDefault="00BE5BD7" w:rsidP="00467D00">
            <w:pPr>
              <w:ind w:right="41"/>
              <w:jc w:val="both"/>
              <w:rPr>
                <w:sz w:val="14"/>
              </w:rPr>
            </w:pPr>
          </w:p>
          <w:p w14:paraId="007C8B19" w14:textId="64E18D6C" w:rsidR="00BE5BD7" w:rsidRPr="00EE4915" w:rsidRDefault="007F4A57" w:rsidP="00EE4915">
            <w:pPr>
              <w:pStyle w:val="ListParagraph"/>
              <w:numPr>
                <w:ilvl w:val="0"/>
                <w:numId w:val="15"/>
              </w:numPr>
              <w:ind w:right="41" w:hanging="660"/>
              <w:jc w:val="both"/>
            </w:pPr>
            <w:r>
              <w:t>P</w:t>
            </w:r>
            <w:r w:rsidR="00AA7D0C">
              <w:t xml:space="preserve">rovides strategic leadership and vision for air operations at WA </w:t>
            </w:r>
            <w:r w:rsidR="0005107E" w:rsidRPr="00EE4915">
              <w:t xml:space="preserve">Police </w:t>
            </w:r>
            <w:r w:rsidR="00A97A94">
              <w:t>Air Wing</w:t>
            </w:r>
            <w:r w:rsidR="00E10CE1" w:rsidRPr="00EE4915">
              <w:t>.</w:t>
            </w:r>
          </w:p>
          <w:p w14:paraId="44F0E2CC" w14:textId="77777777" w:rsidR="003F7C1A" w:rsidRPr="00E95914" w:rsidRDefault="003F7C1A" w:rsidP="00EE4915">
            <w:pPr>
              <w:ind w:right="41" w:hanging="660"/>
              <w:jc w:val="both"/>
              <w:rPr>
                <w:sz w:val="14"/>
              </w:rPr>
            </w:pPr>
          </w:p>
          <w:p w14:paraId="68398619" w14:textId="03E43E80" w:rsidR="00BE5BD7" w:rsidRDefault="00CE5DFD" w:rsidP="00EE4915">
            <w:pPr>
              <w:pStyle w:val="ListParagraph"/>
              <w:numPr>
                <w:ilvl w:val="0"/>
                <w:numId w:val="15"/>
              </w:numPr>
              <w:ind w:right="41" w:hanging="660"/>
              <w:jc w:val="both"/>
            </w:pPr>
            <w:r w:rsidRPr="00EE4915">
              <w:t>D</w:t>
            </w:r>
            <w:r w:rsidR="0005107E" w:rsidRPr="00EE4915">
              <w:t>evelops and fosters safe and e</w:t>
            </w:r>
            <w:r w:rsidR="003F7C1A" w:rsidRPr="00EE4915">
              <w:t xml:space="preserve">ffective </w:t>
            </w:r>
            <w:r w:rsidR="007F4A57">
              <w:t xml:space="preserve">aviation </w:t>
            </w:r>
            <w:r w:rsidR="003F7C1A" w:rsidRPr="00EE4915">
              <w:t>operation</w:t>
            </w:r>
            <w:r w:rsidR="007F4A57">
              <w:t>s</w:t>
            </w:r>
            <w:r w:rsidR="003F7C1A" w:rsidRPr="00EE4915">
              <w:t xml:space="preserve"> </w:t>
            </w:r>
            <w:r w:rsidR="00EC2344">
              <w:t>in accordance with WA Police</w:t>
            </w:r>
            <w:r w:rsidR="0005107E" w:rsidRPr="00EE4915">
              <w:t xml:space="preserve"> strategic objectives and business plans.</w:t>
            </w:r>
          </w:p>
          <w:p w14:paraId="01DA5829" w14:textId="77777777" w:rsidR="007E3425" w:rsidRPr="00E95914" w:rsidRDefault="007E3425" w:rsidP="007E3425">
            <w:pPr>
              <w:pStyle w:val="ListParagraph"/>
              <w:rPr>
                <w:sz w:val="14"/>
              </w:rPr>
            </w:pPr>
          </w:p>
          <w:p w14:paraId="0C3B02FD" w14:textId="77777777" w:rsidR="00A933CF" w:rsidRDefault="00E237D7" w:rsidP="00A933CF">
            <w:pPr>
              <w:pStyle w:val="ListParagraph"/>
              <w:numPr>
                <w:ilvl w:val="0"/>
                <w:numId w:val="15"/>
              </w:numPr>
              <w:ind w:right="41" w:hanging="660"/>
              <w:jc w:val="both"/>
            </w:pPr>
            <w:r w:rsidRPr="0082543C">
              <w:t>Monitors and m</w:t>
            </w:r>
            <w:r w:rsidR="007E3425" w:rsidRPr="0082543C">
              <w:t xml:space="preserve">aintains an appropriate level of dispatch reliability to ensure </w:t>
            </w:r>
            <w:r w:rsidRPr="0082543C">
              <w:t xml:space="preserve">efficiency of </w:t>
            </w:r>
            <w:r w:rsidR="00471DED" w:rsidRPr="0082543C">
              <w:t xml:space="preserve">aerial </w:t>
            </w:r>
            <w:r w:rsidR="007E3425" w:rsidRPr="0082543C">
              <w:t xml:space="preserve">policing operations. </w:t>
            </w:r>
          </w:p>
          <w:p w14:paraId="29BAB5B5" w14:textId="77777777" w:rsidR="00A933CF" w:rsidRDefault="00A933CF" w:rsidP="00A933CF">
            <w:pPr>
              <w:pStyle w:val="ListParagraph"/>
            </w:pPr>
          </w:p>
          <w:p w14:paraId="0336AE1B" w14:textId="77777777" w:rsidR="00A933CF" w:rsidRDefault="00C214B3" w:rsidP="00A933CF">
            <w:pPr>
              <w:pStyle w:val="ListParagraph"/>
              <w:numPr>
                <w:ilvl w:val="0"/>
                <w:numId w:val="15"/>
              </w:numPr>
              <w:ind w:right="41" w:hanging="660"/>
              <w:jc w:val="both"/>
            </w:pPr>
            <w:r>
              <w:t xml:space="preserve">In partnership with the Chief Pilots, provides oversight of training and checking functions. </w:t>
            </w:r>
          </w:p>
          <w:p w14:paraId="21453635" w14:textId="77777777" w:rsidR="00A933CF" w:rsidRDefault="00A933CF" w:rsidP="00A933CF">
            <w:pPr>
              <w:pStyle w:val="ListParagraph"/>
            </w:pPr>
          </w:p>
          <w:p w14:paraId="61ED23D9" w14:textId="63C1EA45" w:rsidR="00F64669" w:rsidRPr="00EE4915" w:rsidRDefault="00E10CE1" w:rsidP="00A933CF">
            <w:pPr>
              <w:pStyle w:val="ListParagraph"/>
              <w:numPr>
                <w:ilvl w:val="0"/>
                <w:numId w:val="15"/>
              </w:numPr>
              <w:ind w:right="41" w:hanging="660"/>
              <w:jc w:val="both"/>
            </w:pPr>
            <w:r w:rsidRPr="00EE4915">
              <w:t xml:space="preserve">Provides technical </w:t>
            </w:r>
            <w:r w:rsidR="00C214B3">
              <w:t xml:space="preserve">and legislative </w:t>
            </w:r>
            <w:r w:rsidRPr="00EE4915">
              <w:t>advice to the Divisional Superintendent and e</w:t>
            </w:r>
            <w:r w:rsidR="00CE5DFD" w:rsidRPr="00EE4915">
              <w:t>nsures</w:t>
            </w:r>
            <w:r w:rsidR="00A41549" w:rsidRPr="00EE4915">
              <w:t xml:space="preserve"> a</w:t>
            </w:r>
            <w:r w:rsidR="00B059E0" w:rsidRPr="00EE4915">
              <w:t>e</w:t>
            </w:r>
            <w:r w:rsidR="00AF5416" w:rsidRPr="00EE4915">
              <w:t>ri</w:t>
            </w:r>
            <w:r w:rsidR="00B059E0" w:rsidRPr="00EE4915">
              <w:t>a</w:t>
            </w:r>
            <w:r w:rsidR="00AF5416" w:rsidRPr="00EE4915">
              <w:t xml:space="preserve">l </w:t>
            </w:r>
            <w:r w:rsidR="00A41549" w:rsidRPr="00EE4915">
              <w:t>operations are conducted in acc</w:t>
            </w:r>
            <w:r w:rsidR="003F7C1A" w:rsidRPr="00EE4915">
              <w:t xml:space="preserve">ordance with relevant aviation </w:t>
            </w:r>
            <w:r w:rsidR="00A41549" w:rsidRPr="00EE4915">
              <w:t xml:space="preserve">legislation, and </w:t>
            </w:r>
            <w:r w:rsidR="003F7C1A" w:rsidRPr="00EE4915">
              <w:t xml:space="preserve">CASA regulatory </w:t>
            </w:r>
            <w:r w:rsidR="00A41549" w:rsidRPr="00EE4915">
              <w:t>requirements.</w:t>
            </w:r>
          </w:p>
          <w:p w14:paraId="61852089" w14:textId="77777777" w:rsidR="00CE5DFD" w:rsidRPr="00EE4915" w:rsidRDefault="00CE5DFD" w:rsidP="00EE4915">
            <w:pPr>
              <w:ind w:right="41" w:hanging="660"/>
              <w:jc w:val="both"/>
            </w:pPr>
          </w:p>
          <w:p w14:paraId="4B3E0667" w14:textId="2CB33A15" w:rsidR="00EF1EF2" w:rsidRPr="00EE4915" w:rsidRDefault="0079406E" w:rsidP="00EE4915">
            <w:pPr>
              <w:pStyle w:val="ListParagraph"/>
              <w:numPr>
                <w:ilvl w:val="0"/>
                <w:numId w:val="15"/>
              </w:numPr>
              <w:ind w:right="41" w:hanging="660"/>
              <w:jc w:val="both"/>
            </w:pPr>
            <w:r w:rsidRPr="00EE4915">
              <w:t xml:space="preserve">Ensures </w:t>
            </w:r>
            <w:r w:rsidR="00EF1EF2" w:rsidRPr="00EE4915">
              <w:t xml:space="preserve">personnel </w:t>
            </w:r>
            <w:r w:rsidR="008911DB" w:rsidRPr="00EE4915">
              <w:t>are compliant with and mai</w:t>
            </w:r>
            <w:r w:rsidR="003F7C1A" w:rsidRPr="00EE4915">
              <w:t xml:space="preserve">ntain operational standards in </w:t>
            </w:r>
            <w:r w:rsidR="008911DB" w:rsidRPr="00EE4915">
              <w:t>accordance with Aviation Regulations/Orders and WA</w:t>
            </w:r>
            <w:r w:rsidR="00EC2344">
              <w:t xml:space="preserve"> Police</w:t>
            </w:r>
            <w:r w:rsidRPr="00EE4915">
              <w:t xml:space="preserve"> </w:t>
            </w:r>
            <w:r w:rsidR="003F7C1A" w:rsidRPr="00EE4915">
              <w:t xml:space="preserve">operations manuals through </w:t>
            </w:r>
            <w:r w:rsidR="00EF1EF2" w:rsidRPr="00EE4915">
              <w:t xml:space="preserve">the regular appraisal and development of subordinate staff.  </w:t>
            </w:r>
          </w:p>
          <w:p w14:paraId="25888712" w14:textId="77777777" w:rsidR="00EF1EF2" w:rsidRPr="00E95914" w:rsidRDefault="00EF1EF2" w:rsidP="00EE4915">
            <w:pPr>
              <w:ind w:right="41" w:hanging="660"/>
              <w:jc w:val="both"/>
              <w:rPr>
                <w:sz w:val="14"/>
              </w:rPr>
            </w:pPr>
          </w:p>
          <w:p w14:paraId="01B2755D" w14:textId="4746A174" w:rsidR="00EF1EF2" w:rsidRPr="00EE4915" w:rsidRDefault="00AA7D0C" w:rsidP="00EE4915">
            <w:pPr>
              <w:pStyle w:val="ListParagraph"/>
              <w:numPr>
                <w:ilvl w:val="0"/>
                <w:numId w:val="15"/>
              </w:numPr>
              <w:ind w:right="41" w:hanging="660"/>
              <w:jc w:val="both"/>
            </w:pPr>
            <w:r>
              <w:t>Supports the Superintendent, Police Air Wing, to manage</w:t>
            </w:r>
            <w:r w:rsidR="00EF1EF2" w:rsidRPr="00EE4915">
              <w:t xml:space="preserve"> </w:t>
            </w:r>
            <w:r>
              <w:t>the</w:t>
            </w:r>
            <w:r w:rsidR="00EF1EF2" w:rsidRPr="00EE4915">
              <w:t xml:space="preserve"> </w:t>
            </w:r>
            <w:r w:rsidR="00853839" w:rsidRPr="00EE4915">
              <w:t xml:space="preserve">aviation </w:t>
            </w:r>
            <w:r w:rsidR="00EF1EF2" w:rsidRPr="00EE4915">
              <w:t>financial resources</w:t>
            </w:r>
            <w:r w:rsidR="00853839" w:rsidRPr="00EE4915">
              <w:t xml:space="preserve"> </w:t>
            </w:r>
            <w:r w:rsidR="00EF1EF2" w:rsidRPr="00EE4915">
              <w:t>in accordanc</w:t>
            </w:r>
            <w:r w:rsidR="003F7C1A" w:rsidRPr="00EE4915">
              <w:t xml:space="preserve">e with legislation </w:t>
            </w:r>
            <w:r w:rsidR="00853839" w:rsidRPr="00EE4915">
              <w:t>and policy</w:t>
            </w:r>
            <w:r>
              <w:t>.</w:t>
            </w:r>
            <w:r w:rsidR="00EF1EF2" w:rsidRPr="00EE4915">
              <w:t xml:space="preserve"> </w:t>
            </w:r>
            <w:r>
              <w:t>M</w:t>
            </w:r>
            <w:r w:rsidR="003F7C1A" w:rsidRPr="00EE4915">
              <w:t xml:space="preserve">anages forecasted requirements of the aviation and engineering groups. </w:t>
            </w:r>
          </w:p>
          <w:p w14:paraId="364D30A0" w14:textId="40BF685D" w:rsidR="003F7C1A" w:rsidRPr="00E95914" w:rsidRDefault="00EC43CC" w:rsidP="00EE4915">
            <w:pPr>
              <w:ind w:right="41" w:hanging="660"/>
              <w:jc w:val="both"/>
              <w:rPr>
                <w:sz w:val="14"/>
              </w:rPr>
            </w:pPr>
            <w:r>
              <w:t>`</w:t>
            </w:r>
          </w:p>
          <w:p w14:paraId="4A4F3AAD" w14:textId="04A0428E" w:rsidR="00BE5BD7" w:rsidRDefault="009E0752" w:rsidP="00EE4915">
            <w:pPr>
              <w:pStyle w:val="ListParagraph"/>
              <w:numPr>
                <w:ilvl w:val="0"/>
                <w:numId w:val="15"/>
              </w:numPr>
              <w:ind w:right="41" w:hanging="660"/>
              <w:jc w:val="both"/>
            </w:pPr>
            <w:r w:rsidRPr="00EE4915">
              <w:t>Oversees regular audits of personnel, facil</w:t>
            </w:r>
            <w:r w:rsidR="003F7C1A" w:rsidRPr="00EE4915">
              <w:t xml:space="preserve">ities, assets and equipment to </w:t>
            </w:r>
            <w:r w:rsidRPr="00EE4915">
              <w:t xml:space="preserve">assess </w:t>
            </w:r>
            <w:r w:rsidR="005C2F01">
              <w:t>and ensure their suitability for</w:t>
            </w:r>
            <w:r w:rsidRPr="00EE4915">
              <w:t xml:space="preserve"> effective and efficie</w:t>
            </w:r>
            <w:r w:rsidR="003F7C1A" w:rsidRPr="00EE4915">
              <w:t xml:space="preserve">nt use in accordance with </w:t>
            </w:r>
            <w:r w:rsidR="00EC2344">
              <w:t>WA Police</w:t>
            </w:r>
            <w:r w:rsidRPr="00EE4915">
              <w:t xml:space="preserve"> practices, policies and procedures and CASA requirements.</w:t>
            </w:r>
          </w:p>
          <w:p w14:paraId="17737A81" w14:textId="77777777" w:rsidR="00623ECB" w:rsidRPr="00E95914" w:rsidRDefault="00623ECB" w:rsidP="0082543C">
            <w:pPr>
              <w:pStyle w:val="ListParagraph"/>
              <w:rPr>
                <w:sz w:val="14"/>
              </w:rPr>
            </w:pPr>
          </w:p>
          <w:p w14:paraId="627757E3" w14:textId="73FA8401" w:rsidR="00623ECB" w:rsidRPr="00EE4915" w:rsidRDefault="00623ECB" w:rsidP="00EE4915">
            <w:pPr>
              <w:pStyle w:val="ListParagraph"/>
              <w:numPr>
                <w:ilvl w:val="0"/>
                <w:numId w:val="15"/>
              </w:numPr>
              <w:ind w:right="41" w:hanging="660"/>
              <w:jc w:val="both"/>
            </w:pPr>
            <w:r>
              <w:t xml:space="preserve">Provides </w:t>
            </w:r>
            <w:r w:rsidR="00193E8D">
              <w:t xml:space="preserve">subject matter expertise and </w:t>
            </w:r>
            <w:r>
              <w:t xml:space="preserve">advice on the procurement of aircraft and aviation equipment. </w:t>
            </w:r>
          </w:p>
          <w:p w14:paraId="5C8AD371" w14:textId="77777777" w:rsidR="003F7C1A" w:rsidRPr="00E95914" w:rsidRDefault="003F7C1A" w:rsidP="00EE4915">
            <w:pPr>
              <w:ind w:right="41" w:hanging="660"/>
              <w:jc w:val="both"/>
              <w:rPr>
                <w:sz w:val="14"/>
              </w:rPr>
            </w:pPr>
          </w:p>
          <w:p w14:paraId="54DE72A9" w14:textId="77777777" w:rsidR="007E77D5" w:rsidRPr="00EE4915" w:rsidRDefault="009E0752" w:rsidP="00EE4915">
            <w:pPr>
              <w:pStyle w:val="ListParagraph"/>
              <w:numPr>
                <w:ilvl w:val="0"/>
                <w:numId w:val="15"/>
              </w:numPr>
              <w:ind w:right="41" w:hanging="660"/>
              <w:jc w:val="both"/>
            </w:pPr>
            <w:r w:rsidRPr="00EE4915">
              <w:t xml:space="preserve">Oversees and contributes to the WA Police Air </w:t>
            </w:r>
            <w:r w:rsidR="00586AAE" w:rsidRPr="00EE4915">
              <w:t>W</w:t>
            </w:r>
            <w:r w:rsidR="003F7C1A" w:rsidRPr="00EE4915">
              <w:t xml:space="preserve">ing Safety Management System </w:t>
            </w:r>
            <w:r w:rsidRPr="00EE4915">
              <w:t>and provides direction and support in achievi</w:t>
            </w:r>
            <w:r w:rsidR="003F7C1A" w:rsidRPr="00EE4915">
              <w:t xml:space="preserve">ng sound safety outcomes and a </w:t>
            </w:r>
            <w:r w:rsidRPr="00EE4915">
              <w:t>strong safety culture.</w:t>
            </w:r>
          </w:p>
          <w:p w14:paraId="74E1AAB6" w14:textId="77777777" w:rsidR="003F7C1A" w:rsidRPr="00E95914" w:rsidRDefault="003F7C1A" w:rsidP="00EE4915">
            <w:pPr>
              <w:ind w:right="41" w:hanging="660"/>
              <w:jc w:val="both"/>
              <w:rPr>
                <w:sz w:val="14"/>
              </w:rPr>
            </w:pPr>
          </w:p>
          <w:p w14:paraId="105F08D9" w14:textId="18C70731" w:rsidR="003F7C1A" w:rsidRPr="00EE4915" w:rsidRDefault="007E77D5" w:rsidP="00EE4915">
            <w:pPr>
              <w:pStyle w:val="ListParagraph"/>
              <w:numPr>
                <w:ilvl w:val="0"/>
                <w:numId w:val="15"/>
              </w:numPr>
              <w:ind w:right="41" w:hanging="660"/>
              <w:jc w:val="both"/>
              <w:rPr>
                <w:bCs/>
                <w:iCs/>
              </w:rPr>
            </w:pPr>
            <w:r w:rsidRPr="00EE4915">
              <w:t xml:space="preserve">In conjunction with the </w:t>
            </w:r>
            <w:r w:rsidR="00853839" w:rsidRPr="00EE4915">
              <w:t xml:space="preserve">Safety Manager and </w:t>
            </w:r>
            <w:r w:rsidRPr="00EE4915">
              <w:t>Chief Pilots, ensures compliance with any Fatigue Risk Management System and relevant Aviation legislation pertaining to fatigue management and flight and duty time restrictions.</w:t>
            </w:r>
          </w:p>
          <w:p w14:paraId="28E322B5" w14:textId="77777777" w:rsidR="003F7C1A" w:rsidRPr="00E95914" w:rsidRDefault="003F7C1A" w:rsidP="00EE4915">
            <w:pPr>
              <w:ind w:left="375" w:right="41" w:hanging="660"/>
              <w:jc w:val="both"/>
              <w:rPr>
                <w:bCs/>
                <w:iCs/>
                <w:sz w:val="14"/>
              </w:rPr>
            </w:pPr>
          </w:p>
          <w:p w14:paraId="2CB7443C" w14:textId="7AEBA5FB" w:rsidR="003F7C1A" w:rsidRPr="00EE4915" w:rsidRDefault="003F7C1A" w:rsidP="00EE4915">
            <w:pPr>
              <w:pStyle w:val="ListParagraph"/>
              <w:numPr>
                <w:ilvl w:val="0"/>
                <w:numId w:val="15"/>
              </w:numPr>
              <w:ind w:right="41" w:hanging="660"/>
              <w:jc w:val="both"/>
            </w:pPr>
            <w:r w:rsidRPr="00EE4915">
              <w:t xml:space="preserve">Manages </w:t>
            </w:r>
            <w:r w:rsidR="007F4A57">
              <w:t>‘</w:t>
            </w:r>
            <w:r w:rsidRPr="00EE4915">
              <w:t>key personnel</w:t>
            </w:r>
            <w:r w:rsidR="007F4A57">
              <w:t>’</w:t>
            </w:r>
            <w:r w:rsidRPr="00EE4915">
              <w:t xml:space="preserve"> in aviation and engineering with the development of manuals, policies, and procedures based on industry practices. </w:t>
            </w:r>
          </w:p>
          <w:p w14:paraId="0DC17A68" w14:textId="77777777" w:rsidR="00704653" w:rsidRPr="00E95914" w:rsidRDefault="00704653" w:rsidP="00EE4915">
            <w:pPr>
              <w:ind w:right="41" w:hanging="660"/>
              <w:jc w:val="both"/>
              <w:rPr>
                <w:sz w:val="14"/>
              </w:rPr>
            </w:pPr>
          </w:p>
          <w:p w14:paraId="52819BA1" w14:textId="77777777" w:rsidR="00704653" w:rsidRPr="00EE4915" w:rsidRDefault="00704653" w:rsidP="00EE4915">
            <w:pPr>
              <w:pStyle w:val="ListParagraph"/>
              <w:numPr>
                <w:ilvl w:val="0"/>
                <w:numId w:val="15"/>
              </w:numPr>
              <w:ind w:right="41" w:hanging="660"/>
              <w:jc w:val="both"/>
              <w:rPr>
                <w:bCs/>
                <w:iCs/>
              </w:rPr>
            </w:pPr>
            <w:r w:rsidRPr="00EE4915">
              <w:t>Represents the WA Police at professional aviation forums.</w:t>
            </w:r>
          </w:p>
          <w:p w14:paraId="513C6400" w14:textId="77777777" w:rsidR="00BE5BD7" w:rsidRPr="00E95914" w:rsidRDefault="00BE5BD7" w:rsidP="00EE4915">
            <w:pPr>
              <w:ind w:right="41" w:hanging="660"/>
              <w:jc w:val="both"/>
              <w:rPr>
                <w:bCs/>
                <w:iCs/>
                <w:sz w:val="14"/>
              </w:rPr>
            </w:pPr>
          </w:p>
          <w:p w14:paraId="14D53F27" w14:textId="16CD5BD9" w:rsidR="006B2E34" w:rsidRPr="00EE4915" w:rsidRDefault="007E77D5" w:rsidP="00EE4915">
            <w:pPr>
              <w:pStyle w:val="ListParagraph"/>
              <w:numPr>
                <w:ilvl w:val="0"/>
                <w:numId w:val="15"/>
              </w:numPr>
              <w:ind w:right="41" w:hanging="660"/>
              <w:jc w:val="both"/>
              <w:rPr>
                <w:bCs/>
                <w:iCs/>
              </w:rPr>
            </w:pPr>
            <w:r w:rsidRPr="00EE4915">
              <w:rPr>
                <w:bCs/>
                <w:iCs/>
              </w:rPr>
              <w:t>Leads and manages major capital projects, busin</w:t>
            </w:r>
            <w:r w:rsidR="003F7C1A" w:rsidRPr="00EE4915">
              <w:rPr>
                <w:bCs/>
                <w:iCs/>
              </w:rPr>
              <w:t>ess case submissions</w:t>
            </w:r>
            <w:r w:rsidRPr="00EE4915">
              <w:rPr>
                <w:bCs/>
                <w:iCs/>
              </w:rPr>
              <w:t>, warranty agreements and maintenance contracts.</w:t>
            </w:r>
          </w:p>
          <w:p w14:paraId="53E464E7" w14:textId="77777777" w:rsidR="007E77D5" w:rsidRPr="00EE4915" w:rsidRDefault="007E77D5" w:rsidP="00EE4915">
            <w:pPr>
              <w:pStyle w:val="ListParagraph"/>
              <w:ind w:hanging="660"/>
              <w:jc w:val="both"/>
              <w:rPr>
                <w:bCs/>
                <w:iCs/>
              </w:rPr>
            </w:pPr>
          </w:p>
          <w:p w14:paraId="7BFFD26C" w14:textId="71ACC3F9" w:rsidR="007E77D5" w:rsidRDefault="00DA02EE" w:rsidP="00EE4915">
            <w:pPr>
              <w:pStyle w:val="ListParagraph"/>
              <w:numPr>
                <w:ilvl w:val="0"/>
                <w:numId w:val="15"/>
              </w:numPr>
              <w:ind w:right="41" w:hanging="660"/>
              <w:jc w:val="both"/>
              <w:rPr>
                <w:bCs/>
                <w:iCs/>
              </w:rPr>
            </w:pPr>
            <w:r w:rsidRPr="00EE4915">
              <w:rPr>
                <w:bCs/>
                <w:iCs/>
              </w:rPr>
              <w:t>Implements and manages ongoing Risk Assess</w:t>
            </w:r>
            <w:r w:rsidR="003F7C1A" w:rsidRPr="00EE4915">
              <w:rPr>
                <w:bCs/>
                <w:iCs/>
              </w:rPr>
              <w:t>ment and Management strategies</w:t>
            </w:r>
            <w:r w:rsidR="00C214B3">
              <w:rPr>
                <w:bCs/>
                <w:iCs/>
              </w:rPr>
              <w:t>.</w:t>
            </w:r>
          </w:p>
          <w:p w14:paraId="6EE69773" w14:textId="77777777" w:rsidR="00EC43CC" w:rsidRPr="00E95914" w:rsidRDefault="00EC43CC" w:rsidP="0082543C">
            <w:pPr>
              <w:pStyle w:val="ListParagraph"/>
              <w:rPr>
                <w:bCs/>
                <w:iCs/>
                <w:sz w:val="14"/>
              </w:rPr>
            </w:pPr>
          </w:p>
          <w:p w14:paraId="5C922D74" w14:textId="2818213A" w:rsidR="00EC43CC" w:rsidRPr="00EE4915" w:rsidRDefault="00EC43CC" w:rsidP="00EE4915">
            <w:pPr>
              <w:pStyle w:val="ListParagraph"/>
              <w:numPr>
                <w:ilvl w:val="0"/>
                <w:numId w:val="15"/>
              </w:numPr>
              <w:ind w:right="41" w:hanging="6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Maintains a contemporary knowledge of the aviation industry and aviation management principles. </w:t>
            </w:r>
          </w:p>
          <w:p w14:paraId="203877A4" w14:textId="77777777" w:rsidR="00853839" w:rsidRPr="00E95914" w:rsidRDefault="00853839" w:rsidP="007E3425">
            <w:pPr>
              <w:rPr>
                <w:b/>
                <w:bCs/>
                <w:iCs/>
                <w:sz w:val="14"/>
              </w:rPr>
            </w:pPr>
          </w:p>
          <w:p w14:paraId="3152928A" w14:textId="77777777" w:rsidR="00BE5BD7" w:rsidRDefault="00DA02EE" w:rsidP="00467D00">
            <w:pPr>
              <w:ind w:right="41"/>
              <w:jc w:val="both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</w:rPr>
              <w:t>2</w:t>
            </w:r>
            <w:r w:rsidR="00BE5BD7" w:rsidRPr="0080095A">
              <w:rPr>
                <w:b/>
                <w:bCs/>
                <w:iCs/>
              </w:rPr>
              <w:tab/>
            </w:r>
            <w:r w:rsidR="00BE5BD7" w:rsidRPr="0080095A">
              <w:rPr>
                <w:b/>
                <w:bCs/>
                <w:iCs/>
                <w:u w:val="single"/>
              </w:rPr>
              <w:t>OTHER</w:t>
            </w:r>
          </w:p>
          <w:p w14:paraId="47CC884E" w14:textId="77777777" w:rsidR="004961A0" w:rsidRPr="00E95914" w:rsidRDefault="004961A0" w:rsidP="00467D00">
            <w:pPr>
              <w:ind w:right="41"/>
              <w:jc w:val="both"/>
              <w:rPr>
                <w:b/>
                <w:bCs/>
                <w:iCs/>
                <w:sz w:val="14"/>
                <w:u w:val="single"/>
              </w:rPr>
            </w:pPr>
          </w:p>
          <w:p w14:paraId="0C95FFD1" w14:textId="77777777" w:rsidR="00BE5BD7" w:rsidRPr="00EE4915" w:rsidRDefault="00BE5BD7" w:rsidP="00EE4915">
            <w:pPr>
              <w:pStyle w:val="ListParagraph"/>
              <w:numPr>
                <w:ilvl w:val="0"/>
                <w:numId w:val="16"/>
              </w:numPr>
              <w:ind w:hanging="720"/>
              <w:jc w:val="both"/>
              <w:rPr>
                <w:bCs/>
                <w:iCs/>
              </w:rPr>
            </w:pPr>
            <w:r w:rsidRPr="00EE4915">
              <w:t>Understands and complies with information secur</w:t>
            </w:r>
            <w:r w:rsidR="003F7C1A" w:rsidRPr="00EE4915">
              <w:t xml:space="preserve">ity policies and procedures to </w:t>
            </w:r>
            <w:r w:rsidRPr="00EE4915">
              <w:t>ensure information holdings/systems are kept confid</w:t>
            </w:r>
            <w:r w:rsidR="003F7C1A" w:rsidRPr="00EE4915">
              <w:t xml:space="preserve">ential and utilised accurately </w:t>
            </w:r>
            <w:r w:rsidRPr="00EE4915">
              <w:t>and reliably.</w:t>
            </w:r>
            <w:r w:rsidRPr="00EE4915">
              <w:rPr>
                <w:bCs/>
                <w:iCs/>
              </w:rPr>
              <w:t xml:space="preserve"> </w:t>
            </w:r>
          </w:p>
          <w:p w14:paraId="7183A27B" w14:textId="77777777" w:rsidR="00BE5BD7" w:rsidRPr="00E95914" w:rsidRDefault="00BE5BD7" w:rsidP="00EE4915">
            <w:pPr>
              <w:ind w:right="41" w:hanging="720"/>
              <w:jc w:val="both"/>
              <w:rPr>
                <w:bCs/>
                <w:iCs/>
                <w:sz w:val="14"/>
              </w:rPr>
            </w:pPr>
          </w:p>
          <w:p w14:paraId="61FD334E" w14:textId="77777777" w:rsidR="00BE5BD7" w:rsidRPr="00EE4915" w:rsidRDefault="00BE5BD7" w:rsidP="00EE4915">
            <w:pPr>
              <w:pStyle w:val="ListParagraph"/>
              <w:numPr>
                <w:ilvl w:val="0"/>
                <w:numId w:val="16"/>
              </w:numPr>
              <w:ind w:right="41" w:hanging="720"/>
              <w:jc w:val="both"/>
            </w:pPr>
            <w:r w:rsidRPr="00EE4915">
              <w:t>Undertakes other duties as directed.</w:t>
            </w:r>
          </w:p>
          <w:p w14:paraId="49A62375" w14:textId="77777777" w:rsidR="00BE5BD7" w:rsidRPr="00E95914" w:rsidRDefault="00BE5BD7" w:rsidP="00467D00">
            <w:pPr>
              <w:ind w:left="709" w:right="41" w:hanging="709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AB1D78" w14:textId="77777777" w:rsidR="00BE5BD7" w:rsidRPr="004961A0" w:rsidRDefault="00BE5BD7" w:rsidP="00467D00">
            <w:pPr>
              <w:jc w:val="center"/>
            </w:pPr>
          </w:p>
          <w:p w14:paraId="10962F88" w14:textId="77777777" w:rsidR="00BE5BD7" w:rsidRPr="004961A0" w:rsidRDefault="00BE5BD7" w:rsidP="00467D00">
            <w:pPr>
              <w:jc w:val="center"/>
            </w:pPr>
          </w:p>
          <w:p w14:paraId="6CAA2AF4" w14:textId="77777777" w:rsidR="00BE5BD7" w:rsidRPr="004961A0" w:rsidRDefault="00BE5BD7" w:rsidP="00467D00">
            <w:pPr>
              <w:jc w:val="center"/>
            </w:pPr>
            <w:r w:rsidRPr="004961A0">
              <w:t>D</w:t>
            </w:r>
          </w:p>
          <w:p w14:paraId="573EB578" w14:textId="77777777" w:rsidR="00BE5BD7" w:rsidRPr="00744BC2" w:rsidRDefault="00BE5BD7" w:rsidP="00853839">
            <w:pPr>
              <w:rPr>
                <w:sz w:val="14"/>
              </w:rPr>
            </w:pPr>
          </w:p>
          <w:p w14:paraId="632A4B32" w14:textId="77777777" w:rsidR="00BE5BD7" w:rsidRPr="004961A0" w:rsidRDefault="00BE5BD7" w:rsidP="00A933CF">
            <w:pPr>
              <w:jc w:val="center"/>
            </w:pPr>
            <w:r w:rsidRPr="004961A0">
              <w:t>D</w:t>
            </w:r>
          </w:p>
          <w:p w14:paraId="6893B439" w14:textId="77777777" w:rsidR="00BE5BD7" w:rsidRPr="00744BC2" w:rsidRDefault="00BE5BD7" w:rsidP="00467D00">
            <w:pPr>
              <w:jc w:val="center"/>
              <w:rPr>
                <w:sz w:val="14"/>
              </w:rPr>
            </w:pPr>
          </w:p>
          <w:p w14:paraId="0575E09A" w14:textId="77777777" w:rsidR="00BE5BD7" w:rsidRPr="00744BC2" w:rsidRDefault="00BE5BD7" w:rsidP="00467D00">
            <w:pPr>
              <w:jc w:val="center"/>
              <w:rPr>
                <w:sz w:val="24"/>
              </w:rPr>
            </w:pPr>
          </w:p>
          <w:p w14:paraId="16362B05" w14:textId="77777777" w:rsidR="00BE5BD7" w:rsidRPr="004961A0" w:rsidRDefault="00BE5BD7" w:rsidP="00467D00">
            <w:pPr>
              <w:jc w:val="center"/>
            </w:pPr>
            <w:r w:rsidRPr="004961A0">
              <w:t>D</w:t>
            </w:r>
          </w:p>
          <w:p w14:paraId="371D25B3" w14:textId="77777777" w:rsidR="00BE5BD7" w:rsidRPr="004961A0" w:rsidRDefault="00BE5BD7" w:rsidP="00467D00">
            <w:pPr>
              <w:jc w:val="center"/>
            </w:pPr>
          </w:p>
          <w:p w14:paraId="743C176B" w14:textId="77777777" w:rsidR="00853839" w:rsidRPr="004961A0" w:rsidRDefault="00853839" w:rsidP="007E3425"/>
          <w:p w14:paraId="405B6A71" w14:textId="77777777" w:rsidR="00BE5BD7" w:rsidRPr="004961A0" w:rsidRDefault="00135318" w:rsidP="00467D00">
            <w:pPr>
              <w:jc w:val="center"/>
            </w:pPr>
            <w:r>
              <w:t>D</w:t>
            </w:r>
          </w:p>
          <w:p w14:paraId="0E0F5396" w14:textId="77777777" w:rsidR="00BE5BD7" w:rsidRPr="004961A0" w:rsidRDefault="00BE5BD7" w:rsidP="00467D00">
            <w:pPr>
              <w:jc w:val="center"/>
            </w:pPr>
          </w:p>
          <w:p w14:paraId="21C249CA" w14:textId="77777777" w:rsidR="00744BC2" w:rsidRPr="004961A0" w:rsidRDefault="00744BC2" w:rsidP="00853839"/>
          <w:p w14:paraId="48473BC0" w14:textId="77777777" w:rsidR="00C214B3" w:rsidRDefault="00C214B3" w:rsidP="00744BC2">
            <w:pPr>
              <w:jc w:val="center"/>
            </w:pPr>
            <w:r>
              <w:t>D</w:t>
            </w:r>
          </w:p>
          <w:p w14:paraId="048ECF0E" w14:textId="77777777" w:rsidR="00C214B3" w:rsidRDefault="00C214B3" w:rsidP="00744BC2">
            <w:pPr>
              <w:jc w:val="center"/>
            </w:pPr>
          </w:p>
          <w:p w14:paraId="75A9F8F7" w14:textId="77777777" w:rsidR="00C214B3" w:rsidRDefault="00C214B3" w:rsidP="00744BC2">
            <w:pPr>
              <w:jc w:val="center"/>
            </w:pPr>
          </w:p>
          <w:p w14:paraId="14C1145E" w14:textId="77777777" w:rsidR="00C214B3" w:rsidRDefault="00C214B3" w:rsidP="00744BC2">
            <w:pPr>
              <w:jc w:val="center"/>
            </w:pPr>
          </w:p>
          <w:p w14:paraId="777C29A5" w14:textId="77777777" w:rsidR="00135318" w:rsidRDefault="00135318" w:rsidP="00744BC2">
            <w:pPr>
              <w:jc w:val="center"/>
            </w:pPr>
            <w:r>
              <w:t>D</w:t>
            </w:r>
          </w:p>
          <w:p w14:paraId="7156A596" w14:textId="77777777" w:rsidR="00135318" w:rsidRDefault="00135318" w:rsidP="00467D00">
            <w:pPr>
              <w:jc w:val="center"/>
            </w:pPr>
          </w:p>
          <w:p w14:paraId="241B5511" w14:textId="77777777" w:rsidR="00135318" w:rsidRPr="00744BC2" w:rsidRDefault="00135318" w:rsidP="00467D00">
            <w:pPr>
              <w:jc w:val="center"/>
              <w:rPr>
                <w:sz w:val="14"/>
              </w:rPr>
            </w:pPr>
          </w:p>
          <w:p w14:paraId="35959A2F" w14:textId="77777777" w:rsidR="00744BC2" w:rsidRDefault="00744BC2" w:rsidP="00853839">
            <w:pPr>
              <w:jc w:val="center"/>
            </w:pPr>
          </w:p>
          <w:p w14:paraId="2A9E7A86" w14:textId="77777777" w:rsidR="00135318" w:rsidRDefault="007E3425" w:rsidP="00853839">
            <w:pPr>
              <w:jc w:val="center"/>
            </w:pPr>
            <w:r>
              <w:t>D</w:t>
            </w:r>
          </w:p>
          <w:p w14:paraId="1CCF32BC" w14:textId="77777777" w:rsidR="009E0752" w:rsidRDefault="009E0752" w:rsidP="00467D00">
            <w:pPr>
              <w:jc w:val="center"/>
            </w:pPr>
          </w:p>
          <w:p w14:paraId="53DA17C9" w14:textId="77777777" w:rsidR="009E0752" w:rsidRDefault="009E0752" w:rsidP="00467D00">
            <w:pPr>
              <w:jc w:val="center"/>
            </w:pPr>
          </w:p>
          <w:p w14:paraId="70CF4A6A" w14:textId="77777777" w:rsidR="00853839" w:rsidRDefault="00853839" w:rsidP="00467D00">
            <w:pPr>
              <w:jc w:val="center"/>
            </w:pPr>
          </w:p>
          <w:p w14:paraId="5B66C0E3" w14:textId="77777777" w:rsidR="009E0752" w:rsidRDefault="007E3425" w:rsidP="00467D00">
            <w:pPr>
              <w:jc w:val="center"/>
            </w:pPr>
            <w:r>
              <w:t>R</w:t>
            </w:r>
          </w:p>
          <w:p w14:paraId="1002B263" w14:textId="77777777" w:rsidR="007E77D5" w:rsidRDefault="007E77D5" w:rsidP="00467D00">
            <w:pPr>
              <w:jc w:val="center"/>
            </w:pPr>
          </w:p>
          <w:p w14:paraId="52824559" w14:textId="77777777" w:rsidR="007E77D5" w:rsidRDefault="007E77D5" w:rsidP="00467D00">
            <w:pPr>
              <w:jc w:val="center"/>
            </w:pPr>
          </w:p>
          <w:p w14:paraId="36C7D88C" w14:textId="77777777" w:rsidR="007F4A57" w:rsidRPr="00744BC2" w:rsidRDefault="007F4A57" w:rsidP="00467D00">
            <w:pPr>
              <w:jc w:val="center"/>
              <w:rPr>
                <w:sz w:val="14"/>
              </w:rPr>
            </w:pPr>
          </w:p>
          <w:p w14:paraId="77AC5AC6" w14:textId="77777777" w:rsidR="00623ECB" w:rsidRDefault="00623ECB" w:rsidP="00467D00">
            <w:pPr>
              <w:jc w:val="center"/>
            </w:pPr>
            <w:r>
              <w:t>O</w:t>
            </w:r>
          </w:p>
          <w:p w14:paraId="26EB120A" w14:textId="77777777" w:rsidR="00623ECB" w:rsidRDefault="00623ECB" w:rsidP="00467D00">
            <w:pPr>
              <w:jc w:val="center"/>
            </w:pPr>
          </w:p>
          <w:p w14:paraId="0ACB25AB" w14:textId="77777777" w:rsidR="0082543C" w:rsidRPr="00744BC2" w:rsidRDefault="0082543C" w:rsidP="00467D00">
            <w:pPr>
              <w:jc w:val="center"/>
              <w:rPr>
                <w:sz w:val="16"/>
              </w:rPr>
            </w:pPr>
          </w:p>
          <w:p w14:paraId="48153977" w14:textId="77777777" w:rsidR="007E77D5" w:rsidRDefault="007E77D5" w:rsidP="00467D00">
            <w:pPr>
              <w:jc w:val="center"/>
            </w:pPr>
            <w:r>
              <w:t>D</w:t>
            </w:r>
          </w:p>
          <w:p w14:paraId="714A6544" w14:textId="77777777" w:rsidR="007E77D5" w:rsidRDefault="007E77D5" w:rsidP="00467D00">
            <w:pPr>
              <w:jc w:val="center"/>
            </w:pPr>
          </w:p>
          <w:p w14:paraId="4E1BD624" w14:textId="77777777" w:rsidR="007E77D5" w:rsidRPr="00744BC2" w:rsidRDefault="007E77D5" w:rsidP="00467D00">
            <w:pPr>
              <w:jc w:val="center"/>
              <w:rPr>
                <w:sz w:val="14"/>
              </w:rPr>
            </w:pPr>
          </w:p>
          <w:p w14:paraId="1CF30769" w14:textId="77777777" w:rsidR="007E77D5" w:rsidRDefault="007E77D5" w:rsidP="00467D00">
            <w:pPr>
              <w:jc w:val="center"/>
            </w:pPr>
          </w:p>
          <w:p w14:paraId="327002F0" w14:textId="77777777" w:rsidR="007E77D5" w:rsidRDefault="007E77D5" w:rsidP="00467D00">
            <w:pPr>
              <w:jc w:val="center"/>
            </w:pPr>
            <w:r>
              <w:t>D</w:t>
            </w:r>
          </w:p>
          <w:p w14:paraId="0E2D8915" w14:textId="77777777" w:rsidR="007E77D5" w:rsidRDefault="007E77D5" w:rsidP="00467D00">
            <w:pPr>
              <w:jc w:val="center"/>
            </w:pPr>
          </w:p>
          <w:p w14:paraId="03F0A095" w14:textId="77777777" w:rsidR="007E77D5" w:rsidRPr="00744BC2" w:rsidRDefault="007E77D5" w:rsidP="007E3425">
            <w:pPr>
              <w:rPr>
                <w:sz w:val="12"/>
              </w:rPr>
            </w:pPr>
          </w:p>
          <w:p w14:paraId="414D1F37" w14:textId="77777777" w:rsidR="00704653" w:rsidRDefault="00704653" w:rsidP="00467D00">
            <w:pPr>
              <w:jc w:val="center"/>
            </w:pPr>
          </w:p>
          <w:p w14:paraId="46B34577" w14:textId="77777777" w:rsidR="00704653" w:rsidRDefault="00704653" w:rsidP="00467D00">
            <w:pPr>
              <w:jc w:val="center"/>
            </w:pPr>
            <w:r>
              <w:t>R</w:t>
            </w:r>
          </w:p>
          <w:p w14:paraId="667CC0D1" w14:textId="77777777" w:rsidR="00704653" w:rsidRDefault="00704653" w:rsidP="00467D00">
            <w:pPr>
              <w:jc w:val="center"/>
            </w:pPr>
          </w:p>
          <w:p w14:paraId="5AFE02EB" w14:textId="77777777" w:rsidR="00704653" w:rsidRPr="00744BC2" w:rsidRDefault="00704653" w:rsidP="00467D00">
            <w:pPr>
              <w:jc w:val="center"/>
              <w:rPr>
                <w:sz w:val="12"/>
              </w:rPr>
            </w:pPr>
          </w:p>
          <w:p w14:paraId="147C2DFB" w14:textId="3891AEFA" w:rsidR="00704653" w:rsidRDefault="0082543C" w:rsidP="00467D00">
            <w:pPr>
              <w:jc w:val="center"/>
            </w:pPr>
            <w:r>
              <w:t>O</w:t>
            </w:r>
          </w:p>
          <w:p w14:paraId="7AFCC514" w14:textId="77777777" w:rsidR="00704653" w:rsidRPr="00744BC2" w:rsidRDefault="00704653" w:rsidP="00467D00">
            <w:pPr>
              <w:jc w:val="center"/>
              <w:rPr>
                <w:sz w:val="18"/>
              </w:rPr>
            </w:pPr>
          </w:p>
          <w:p w14:paraId="4E219ABC" w14:textId="77777777" w:rsidR="007E77D5" w:rsidRDefault="007E3425" w:rsidP="00467D00">
            <w:pPr>
              <w:jc w:val="center"/>
            </w:pPr>
            <w:r>
              <w:t>R</w:t>
            </w:r>
          </w:p>
          <w:p w14:paraId="7A39EB8B" w14:textId="77777777" w:rsidR="007E77D5" w:rsidRDefault="007E77D5" w:rsidP="00467D00">
            <w:pPr>
              <w:jc w:val="center"/>
            </w:pPr>
          </w:p>
          <w:p w14:paraId="1B0E3E1E" w14:textId="77777777" w:rsidR="00853839" w:rsidRDefault="00853839" w:rsidP="00704653"/>
          <w:p w14:paraId="0C71B9E0" w14:textId="77777777" w:rsidR="00853839" w:rsidRDefault="007E3425" w:rsidP="00853839">
            <w:pPr>
              <w:jc w:val="center"/>
            </w:pPr>
            <w:r>
              <w:t>R</w:t>
            </w:r>
          </w:p>
          <w:p w14:paraId="01F489F7" w14:textId="77777777" w:rsidR="007E3425" w:rsidRDefault="007E3425" w:rsidP="00853839">
            <w:pPr>
              <w:jc w:val="center"/>
            </w:pPr>
          </w:p>
          <w:p w14:paraId="4AEB5F75" w14:textId="47F290D0" w:rsidR="007E3425" w:rsidRDefault="0082543C" w:rsidP="00853839">
            <w:pPr>
              <w:jc w:val="center"/>
            </w:pPr>
            <w:r>
              <w:t>R</w:t>
            </w:r>
          </w:p>
          <w:p w14:paraId="42B9D84E" w14:textId="77777777" w:rsidR="007E3425" w:rsidRPr="004961A0" w:rsidRDefault="007E3425" w:rsidP="00853839">
            <w:pPr>
              <w:jc w:val="center"/>
            </w:pPr>
          </w:p>
          <w:p w14:paraId="5BF03F12" w14:textId="77777777" w:rsidR="00193E8D" w:rsidRDefault="00193E8D" w:rsidP="00744BC2"/>
          <w:p w14:paraId="2AB06FAE" w14:textId="77777777" w:rsidR="00193E8D" w:rsidRPr="00744BC2" w:rsidRDefault="00193E8D" w:rsidP="007904CA">
            <w:pPr>
              <w:jc w:val="center"/>
              <w:rPr>
                <w:sz w:val="24"/>
              </w:rPr>
            </w:pPr>
          </w:p>
          <w:p w14:paraId="6EAC0924" w14:textId="77777777" w:rsidR="00BE5BD7" w:rsidRDefault="00853839" w:rsidP="007904CA">
            <w:pPr>
              <w:jc w:val="center"/>
            </w:pPr>
            <w:r>
              <w:t>D</w:t>
            </w:r>
          </w:p>
          <w:p w14:paraId="4748C1B5" w14:textId="77777777" w:rsidR="00744BC2" w:rsidRDefault="00744BC2" w:rsidP="00A933CF"/>
          <w:p w14:paraId="2E1A681B" w14:textId="77777777" w:rsidR="00A933CF" w:rsidRDefault="00A933CF" w:rsidP="007904CA">
            <w:pPr>
              <w:jc w:val="center"/>
            </w:pPr>
          </w:p>
          <w:p w14:paraId="4618AC99" w14:textId="77777777" w:rsidR="00A933CF" w:rsidRDefault="00A933CF" w:rsidP="007904CA">
            <w:pPr>
              <w:jc w:val="center"/>
            </w:pPr>
          </w:p>
          <w:p w14:paraId="7B0F7134" w14:textId="77777777" w:rsidR="00853839" w:rsidRPr="004961A0" w:rsidRDefault="00853839" w:rsidP="007904CA">
            <w:pPr>
              <w:jc w:val="center"/>
            </w:pPr>
            <w:r>
              <w:t>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</w:tcBorders>
          </w:tcPr>
          <w:p w14:paraId="6FC09F19" w14:textId="77777777" w:rsidR="0082543C" w:rsidRDefault="0082543C" w:rsidP="00467D00">
            <w:pPr>
              <w:jc w:val="center"/>
            </w:pPr>
          </w:p>
          <w:p w14:paraId="1A76D7A5" w14:textId="77777777" w:rsidR="00BE5BD7" w:rsidRDefault="0099470C" w:rsidP="0082543C">
            <w:pPr>
              <w:jc w:val="center"/>
            </w:pPr>
            <w:r>
              <w:t>95</w:t>
            </w:r>
          </w:p>
          <w:p w14:paraId="5C3BA33D" w14:textId="77777777" w:rsidR="0099470C" w:rsidRDefault="0099470C" w:rsidP="00467D00">
            <w:pPr>
              <w:jc w:val="center"/>
            </w:pPr>
          </w:p>
          <w:p w14:paraId="76F2543E" w14:textId="77777777" w:rsidR="0099470C" w:rsidRDefault="0099470C" w:rsidP="00467D00">
            <w:pPr>
              <w:jc w:val="center"/>
            </w:pPr>
          </w:p>
          <w:p w14:paraId="4996BCBE" w14:textId="77777777" w:rsidR="0099470C" w:rsidRDefault="0099470C" w:rsidP="00467D00">
            <w:pPr>
              <w:jc w:val="center"/>
            </w:pPr>
          </w:p>
          <w:p w14:paraId="36D3A65B" w14:textId="77777777" w:rsidR="0099470C" w:rsidRDefault="0099470C" w:rsidP="00467D00">
            <w:pPr>
              <w:jc w:val="center"/>
            </w:pPr>
          </w:p>
          <w:p w14:paraId="70A1C906" w14:textId="77777777" w:rsidR="0099470C" w:rsidRDefault="0099470C" w:rsidP="00467D00">
            <w:pPr>
              <w:jc w:val="center"/>
            </w:pPr>
          </w:p>
          <w:p w14:paraId="09A9CE77" w14:textId="77777777" w:rsidR="0099470C" w:rsidRDefault="0099470C" w:rsidP="00467D00">
            <w:pPr>
              <w:jc w:val="center"/>
            </w:pPr>
          </w:p>
          <w:p w14:paraId="52625244" w14:textId="77777777" w:rsidR="0099470C" w:rsidRDefault="0099470C" w:rsidP="00467D00">
            <w:pPr>
              <w:jc w:val="center"/>
            </w:pPr>
          </w:p>
          <w:p w14:paraId="20FAECE5" w14:textId="77777777" w:rsidR="0099470C" w:rsidRDefault="0099470C" w:rsidP="00467D00">
            <w:pPr>
              <w:jc w:val="center"/>
            </w:pPr>
          </w:p>
          <w:p w14:paraId="555EE023" w14:textId="77777777" w:rsidR="0099470C" w:rsidRDefault="0099470C" w:rsidP="00467D00">
            <w:pPr>
              <w:jc w:val="center"/>
            </w:pPr>
          </w:p>
          <w:p w14:paraId="33C97B7A" w14:textId="77777777" w:rsidR="0099470C" w:rsidRDefault="0099470C" w:rsidP="00467D00">
            <w:pPr>
              <w:jc w:val="center"/>
            </w:pPr>
          </w:p>
          <w:p w14:paraId="5392CC37" w14:textId="77777777" w:rsidR="0099470C" w:rsidRDefault="0099470C" w:rsidP="00467D00">
            <w:pPr>
              <w:jc w:val="center"/>
            </w:pPr>
          </w:p>
          <w:p w14:paraId="41B12C1A" w14:textId="77777777" w:rsidR="0099470C" w:rsidRDefault="0099470C" w:rsidP="00467D00">
            <w:pPr>
              <w:jc w:val="center"/>
            </w:pPr>
          </w:p>
          <w:p w14:paraId="44F5BE48" w14:textId="77777777" w:rsidR="0099470C" w:rsidRDefault="0099470C" w:rsidP="00467D00">
            <w:pPr>
              <w:jc w:val="center"/>
            </w:pPr>
          </w:p>
          <w:p w14:paraId="2291AC05" w14:textId="77777777" w:rsidR="0099470C" w:rsidRDefault="0099470C" w:rsidP="00467D00">
            <w:pPr>
              <w:jc w:val="center"/>
            </w:pPr>
          </w:p>
          <w:p w14:paraId="498109D1" w14:textId="77777777" w:rsidR="0099470C" w:rsidRDefault="0099470C" w:rsidP="00467D00">
            <w:pPr>
              <w:jc w:val="center"/>
            </w:pPr>
          </w:p>
          <w:p w14:paraId="76627422" w14:textId="77777777" w:rsidR="0099470C" w:rsidRDefault="0099470C" w:rsidP="00467D00">
            <w:pPr>
              <w:jc w:val="center"/>
            </w:pPr>
          </w:p>
          <w:p w14:paraId="3A0E3B0E" w14:textId="77777777" w:rsidR="0099470C" w:rsidRPr="004961A0" w:rsidRDefault="0099470C" w:rsidP="00467D00">
            <w:pPr>
              <w:jc w:val="center"/>
            </w:pPr>
          </w:p>
          <w:p w14:paraId="4EFC67EB" w14:textId="77777777" w:rsidR="00BE5BD7" w:rsidRPr="004961A0" w:rsidRDefault="00BE5BD7" w:rsidP="00467D00">
            <w:pPr>
              <w:jc w:val="center"/>
            </w:pPr>
          </w:p>
          <w:p w14:paraId="442B886C" w14:textId="77777777" w:rsidR="00BE5BD7" w:rsidRPr="004961A0" w:rsidRDefault="00BE5BD7" w:rsidP="00467D00">
            <w:pPr>
              <w:jc w:val="center"/>
            </w:pPr>
          </w:p>
          <w:p w14:paraId="551D8035" w14:textId="77777777" w:rsidR="00BE5BD7" w:rsidRPr="004961A0" w:rsidRDefault="00BE5BD7" w:rsidP="00467D00">
            <w:pPr>
              <w:jc w:val="center"/>
            </w:pPr>
          </w:p>
          <w:p w14:paraId="67CC5D73" w14:textId="77777777" w:rsidR="00BE5BD7" w:rsidRPr="004961A0" w:rsidRDefault="00BE5BD7" w:rsidP="00467D00">
            <w:pPr>
              <w:jc w:val="center"/>
            </w:pPr>
          </w:p>
          <w:p w14:paraId="2629E9B5" w14:textId="77777777" w:rsidR="00BE5BD7" w:rsidRPr="004961A0" w:rsidRDefault="00BE5BD7" w:rsidP="00467D00">
            <w:pPr>
              <w:jc w:val="center"/>
            </w:pPr>
          </w:p>
          <w:p w14:paraId="30F791EE" w14:textId="77777777" w:rsidR="00BE5BD7" w:rsidRPr="004961A0" w:rsidRDefault="00BE5BD7" w:rsidP="00467D00">
            <w:pPr>
              <w:jc w:val="center"/>
            </w:pPr>
          </w:p>
          <w:p w14:paraId="24A634C0" w14:textId="77777777" w:rsidR="00BE5BD7" w:rsidRPr="004961A0" w:rsidRDefault="00BE5BD7" w:rsidP="00467D00">
            <w:pPr>
              <w:jc w:val="center"/>
            </w:pPr>
          </w:p>
          <w:p w14:paraId="174262B3" w14:textId="77777777" w:rsidR="00BE5BD7" w:rsidRPr="004961A0" w:rsidRDefault="00BE5BD7" w:rsidP="00467D00">
            <w:pPr>
              <w:jc w:val="center"/>
            </w:pPr>
          </w:p>
          <w:p w14:paraId="68D1224D" w14:textId="77777777" w:rsidR="00BE5BD7" w:rsidRPr="004961A0" w:rsidRDefault="00BE5BD7" w:rsidP="00467D00">
            <w:pPr>
              <w:jc w:val="center"/>
            </w:pPr>
          </w:p>
          <w:p w14:paraId="3A1DC36F" w14:textId="77777777" w:rsidR="00BE5BD7" w:rsidRPr="004961A0" w:rsidRDefault="00BE5BD7" w:rsidP="00467D00">
            <w:pPr>
              <w:jc w:val="center"/>
            </w:pPr>
          </w:p>
          <w:p w14:paraId="22DF3C89" w14:textId="77777777" w:rsidR="00BE5BD7" w:rsidRPr="004961A0" w:rsidRDefault="00BE5BD7" w:rsidP="00467D00">
            <w:pPr>
              <w:jc w:val="center"/>
            </w:pPr>
          </w:p>
          <w:p w14:paraId="69222AFC" w14:textId="77777777" w:rsidR="00BE5BD7" w:rsidRPr="004961A0" w:rsidRDefault="00BE5BD7" w:rsidP="00467D00">
            <w:pPr>
              <w:jc w:val="center"/>
            </w:pPr>
          </w:p>
          <w:p w14:paraId="5ED7EFDE" w14:textId="77777777" w:rsidR="00BE5BD7" w:rsidRPr="004961A0" w:rsidRDefault="00BE5BD7" w:rsidP="00467D00">
            <w:pPr>
              <w:jc w:val="center"/>
            </w:pPr>
          </w:p>
          <w:p w14:paraId="1D1A0E30" w14:textId="77777777" w:rsidR="00BE5BD7" w:rsidRPr="004961A0" w:rsidRDefault="00BE5BD7" w:rsidP="00467D00">
            <w:pPr>
              <w:jc w:val="center"/>
            </w:pPr>
          </w:p>
          <w:p w14:paraId="0B9F088E" w14:textId="77777777" w:rsidR="00BE5BD7" w:rsidRPr="004961A0" w:rsidRDefault="00BE5BD7" w:rsidP="00467D00">
            <w:pPr>
              <w:jc w:val="center"/>
            </w:pPr>
          </w:p>
          <w:p w14:paraId="6F17DD24" w14:textId="77777777" w:rsidR="00BE5BD7" w:rsidRPr="004961A0" w:rsidRDefault="00BE5BD7" w:rsidP="00467D00">
            <w:pPr>
              <w:jc w:val="center"/>
            </w:pPr>
          </w:p>
          <w:p w14:paraId="018B98B5" w14:textId="77777777" w:rsidR="00BE5BD7" w:rsidRPr="004961A0" w:rsidRDefault="00BE5BD7" w:rsidP="00467D00">
            <w:pPr>
              <w:jc w:val="center"/>
            </w:pPr>
          </w:p>
          <w:p w14:paraId="636DF726" w14:textId="77777777" w:rsidR="00135318" w:rsidRDefault="00135318" w:rsidP="00467D00">
            <w:pPr>
              <w:jc w:val="center"/>
            </w:pPr>
          </w:p>
          <w:p w14:paraId="0CAF4AC5" w14:textId="77777777" w:rsidR="00135318" w:rsidRDefault="00135318" w:rsidP="00467D00">
            <w:pPr>
              <w:jc w:val="center"/>
            </w:pPr>
          </w:p>
          <w:p w14:paraId="3BD41DF7" w14:textId="77777777" w:rsidR="00135318" w:rsidRDefault="00135318" w:rsidP="00467D00">
            <w:pPr>
              <w:jc w:val="center"/>
            </w:pPr>
          </w:p>
          <w:p w14:paraId="538E61A0" w14:textId="77777777" w:rsidR="00135318" w:rsidRDefault="00135318" w:rsidP="00467D00">
            <w:pPr>
              <w:jc w:val="center"/>
            </w:pPr>
          </w:p>
          <w:p w14:paraId="18440940" w14:textId="77777777" w:rsidR="007E3425" w:rsidRDefault="007E3425" w:rsidP="00467D00">
            <w:pPr>
              <w:jc w:val="center"/>
            </w:pPr>
          </w:p>
          <w:p w14:paraId="052392BA" w14:textId="77777777" w:rsidR="007E3425" w:rsidRDefault="007E3425" w:rsidP="00467D00">
            <w:pPr>
              <w:jc w:val="center"/>
            </w:pPr>
          </w:p>
          <w:p w14:paraId="40C09F12" w14:textId="77777777" w:rsidR="007E3425" w:rsidRDefault="007E3425" w:rsidP="00467D00">
            <w:pPr>
              <w:jc w:val="center"/>
            </w:pPr>
          </w:p>
          <w:p w14:paraId="38A3438A" w14:textId="77777777" w:rsidR="007E3425" w:rsidRDefault="007E3425" w:rsidP="00467D00">
            <w:pPr>
              <w:jc w:val="center"/>
            </w:pPr>
          </w:p>
          <w:p w14:paraId="6A62E257" w14:textId="77777777" w:rsidR="007E3425" w:rsidRDefault="007E3425" w:rsidP="00467D00">
            <w:pPr>
              <w:jc w:val="center"/>
            </w:pPr>
          </w:p>
          <w:p w14:paraId="6E92224F" w14:textId="77777777" w:rsidR="007E3425" w:rsidRDefault="007E3425" w:rsidP="00467D00">
            <w:pPr>
              <w:jc w:val="center"/>
            </w:pPr>
          </w:p>
          <w:p w14:paraId="773B1074" w14:textId="77777777" w:rsidR="007E3425" w:rsidRDefault="007E3425" w:rsidP="00467D00">
            <w:pPr>
              <w:jc w:val="center"/>
            </w:pPr>
          </w:p>
          <w:p w14:paraId="2FF337BD" w14:textId="77777777" w:rsidR="007E3425" w:rsidRDefault="007E3425" w:rsidP="00467D00">
            <w:pPr>
              <w:jc w:val="center"/>
            </w:pPr>
          </w:p>
          <w:p w14:paraId="68DD998E" w14:textId="77777777" w:rsidR="007B1952" w:rsidRDefault="007B1952" w:rsidP="00A933CF"/>
          <w:p w14:paraId="1858BC1F" w14:textId="77777777" w:rsidR="007B1952" w:rsidRDefault="007B1952" w:rsidP="00467D00">
            <w:pPr>
              <w:jc w:val="center"/>
            </w:pPr>
          </w:p>
          <w:p w14:paraId="536AB3F7" w14:textId="77777777" w:rsidR="00BE5BD7" w:rsidRPr="004961A0" w:rsidRDefault="00BE5BD7" w:rsidP="00A933CF">
            <w:pPr>
              <w:jc w:val="center"/>
            </w:pPr>
            <w:r w:rsidRPr="004961A0">
              <w:t>5</w:t>
            </w:r>
          </w:p>
        </w:tc>
      </w:tr>
      <w:tr w:rsidR="00BE5BD7" w14:paraId="30E9D93E" w14:textId="77777777">
        <w:tc>
          <w:tcPr>
            <w:tcW w:w="836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6AAB350" w14:textId="6FCC1D59" w:rsidR="00BE5BD7" w:rsidRDefault="00BE5BD7" w:rsidP="00467D00">
            <w:pPr>
              <w:ind w:left="709" w:right="41" w:hanging="709"/>
              <w:jc w:val="both"/>
              <w:rPr>
                <w:i/>
              </w:rPr>
            </w:pPr>
            <w:r>
              <w:rPr>
                <w:i/>
              </w:rPr>
              <w:t>FREQUENCY: D = Daily, W = Weekly, R = Regularly, O = Occasionally, A = Annually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ADD91B" w14:textId="77777777" w:rsidR="00BE5BD7" w:rsidRDefault="00BE5BD7" w:rsidP="00467D00">
            <w:pPr>
              <w:jc w:val="center"/>
              <w:rPr>
                <w:i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16EC0DE" w14:textId="77777777" w:rsidR="00BE5BD7" w:rsidRDefault="00BE5BD7" w:rsidP="00467D00">
            <w:pPr>
              <w:jc w:val="center"/>
              <w:rPr>
                <w:i/>
              </w:rPr>
            </w:pPr>
          </w:p>
        </w:tc>
      </w:tr>
    </w:tbl>
    <w:p w14:paraId="73C3E979" w14:textId="77777777" w:rsidR="007B1952" w:rsidRDefault="007B1952" w:rsidP="00650FB1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</w:p>
    <w:p w14:paraId="3DE0BCF8" w14:textId="77777777" w:rsidR="007B1952" w:rsidRDefault="007B1952" w:rsidP="00650FB1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</w:p>
    <w:p w14:paraId="2FB891AC" w14:textId="080E0F68" w:rsidR="00BE5BD7" w:rsidRDefault="00382C39" w:rsidP="00650FB1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  <w:r>
        <w:rPr>
          <w:b/>
          <w:u w:val="single"/>
        </w:rPr>
        <w:t>WORK RELATED REQUIREMENTS</w:t>
      </w:r>
    </w:p>
    <w:p w14:paraId="56B94DD9" w14:textId="77777777" w:rsidR="00BE5BD7" w:rsidRPr="0015424F" w:rsidRDefault="00BE5BD7" w:rsidP="00BE5BD7">
      <w:pPr>
        <w:ind w:right="41"/>
        <w:jc w:val="both"/>
        <w:rPr>
          <w:b/>
          <w:i/>
          <w:color w:val="0000FF"/>
        </w:rPr>
      </w:pPr>
    </w:p>
    <w:p w14:paraId="1DEC59EC" w14:textId="77777777" w:rsidR="00E369AF" w:rsidRPr="004961A0" w:rsidRDefault="00E369AF" w:rsidP="00E369AF">
      <w:pPr>
        <w:ind w:right="41"/>
        <w:jc w:val="both"/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E369AF" w:rsidRPr="00846066" w14:paraId="45FEB80B" w14:textId="77777777" w:rsidTr="004E3A4D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426F48" w14:textId="77777777" w:rsidR="00E369AF" w:rsidRPr="00846066" w:rsidRDefault="00E369AF" w:rsidP="004E3A4D">
            <w:pPr>
              <w:ind w:left="426" w:hanging="426"/>
              <w:jc w:val="both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 xml:space="preserve">SPECIALIST </w:t>
            </w:r>
            <w:r w:rsidRPr="00846066">
              <w:rPr>
                <w:rFonts w:cs="Arial"/>
                <w:b/>
                <w:caps/>
              </w:rPr>
              <w:t>PRE-REQUISITE(S)</w:t>
            </w:r>
          </w:p>
          <w:p w14:paraId="02B3C7A5" w14:textId="77777777" w:rsidR="00E369AF" w:rsidRPr="00846066" w:rsidRDefault="00E369AF" w:rsidP="004E3A4D">
            <w:pPr>
              <w:jc w:val="both"/>
              <w:rPr>
                <w:rFonts w:cs="Arial"/>
                <w:b/>
              </w:rPr>
            </w:pPr>
          </w:p>
        </w:tc>
      </w:tr>
      <w:tr w:rsidR="00E369AF" w:rsidRPr="00846066" w14:paraId="29A8B2A5" w14:textId="77777777" w:rsidTr="004E3A4D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5331" w14:textId="77777777" w:rsidR="00E369AF" w:rsidRDefault="00E369AF" w:rsidP="004E3A4D">
            <w:pPr>
              <w:jc w:val="both"/>
              <w:rPr>
                <w:rFonts w:cs="Arial"/>
              </w:rPr>
            </w:pPr>
          </w:p>
          <w:p w14:paraId="606F5D6F" w14:textId="05B1481B" w:rsidR="00E369AF" w:rsidRDefault="0033571D" w:rsidP="0099470C">
            <w:pPr>
              <w:jc w:val="both"/>
              <w:rPr>
                <w:rFonts w:cs="Arial"/>
              </w:rPr>
            </w:pPr>
            <w:r>
              <w:rPr>
                <w:color w:val="000000"/>
              </w:rPr>
              <w:t xml:space="preserve">It is a requirement that the position holder is successful in obtaining and maintaining a </w:t>
            </w:r>
            <w:r>
              <w:rPr>
                <w:rStyle w:val="Strong"/>
                <w:color w:val="000000"/>
              </w:rPr>
              <w:t xml:space="preserve">NEGATIVE VETTING LEVEL 1 </w:t>
            </w:r>
            <w:r>
              <w:rPr>
                <w:color w:val="000000"/>
              </w:rPr>
              <w:t>security clearance</w:t>
            </w:r>
            <w:r w:rsidR="00C842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 the duration of their appointment in the position.</w:t>
            </w:r>
          </w:p>
          <w:p w14:paraId="2B6054FA" w14:textId="77777777" w:rsidR="00E369AF" w:rsidRPr="00846066" w:rsidRDefault="00E369AF" w:rsidP="00EC4EB1">
            <w:pPr>
              <w:jc w:val="both"/>
              <w:rPr>
                <w:rFonts w:cs="Arial"/>
              </w:rPr>
            </w:pPr>
          </w:p>
        </w:tc>
      </w:tr>
    </w:tbl>
    <w:p w14:paraId="47DA23C8" w14:textId="77777777" w:rsidR="00E369AF" w:rsidRDefault="00E369AF" w:rsidP="00E369AF">
      <w:pPr>
        <w:ind w:right="41"/>
        <w:jc w:val="both"/>
        <w:rPr>
          <w:b/>
          <w:i/>
        </w:rPr>
      </w:pPr>
    </w:p>
    <w:p w14:paraId="169B8035" w14:textId="77777777" w:rsidR="00C35C43" w:rsidRPr="007B1C4F" w:rsidRDefault="00C35C43" w:rsidP="007B1C4F">
      <w:pPr>
        <w:ind w:right="41"/>
        <w:jc w:val="both"/>
        <w:rPr>
          <w:b/>
          <w:i/>
          <w:color w:val="0000FF"/>
        </w:rPr>
      </w:pPr>
    </w:p>
    <w:p w14:paraId="66922ED8" w14:textId="77777777" w:rsidR="00467D00" w:rsidRDefault="00467D00" w:rsidP="00467D00">
      <w:pPr>
        <w:rPr>
          <w:rFonts w:cs="Arial"/>
          <w:b/>
          <w:i/>
          <w:iCs/>
          <w:u w:val="single"/>
        </w:rPr>
      </w:pPr>
      <w:r w:rsidRPr="00846066">
        <w:rPr>
          <w:rFonts w:cs="Arial"/>
          <w:b/>
          <w:i/>
          <w:iCs/>
          <w:u w:val="single"/>
        </w:rPr>
        <w:t>ABLE TO DEMONSTRATE:</w:t>
      </w:r>
      <w:r w:rsidRPr="00850AD2">
        <w:rPr>
          <w:rFonts w:cs="Arial"/>
          <w:b/>
          <w:i/>
          <w:iCs/>
        </w:rPr>
        <w:t xml:space="preserve">   </w:t>
      </w:r>
      <w:r>
        <w:rPr>
          <w:b/>
          <w:i/>
          <w:color w:val="0000FF"/>
        </w:rPr>
        <w:t xml:space="preserve"> </w:t>
      </w:r>
    </w:p>
    <w:p w14:paraId="111BFA26" w14:textId="77777777" w:rsidR="00BE5BD7" w:rsidRDefault="00BE5BD7" w:rsidP="00BE5BD7">
      <w:pPr>
        <w:ind w:right="41"/>
        <w:rPr>
          <w:b/>
          <w:i/>
          <w:sz w:val="16"/>
        </w:rPr>
      </w:pPr>
    </w:p>
    <w:p w14:paraId="795849EF" w14:textId="77777777" w:rsidR="004961A0" w:rsidRDefault="004961A0" w:rsidP="00BE5BD7">
      <w:pPr>
        <w:ind w:right="41"/>
        <w:rPr>
          <w:b/>
          <w:i/>
          <w:sz w:val="16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38"/>
        <w:gridCol w:w="5042"/>
      </w:tblGrid>
      <w:tr w:rsidR="00BE5BD7" w14:paraId="45AB725E" w14:textId="77777777">
        <w:tc>
          <w:tcPr>
            <w:tcW w:w="5038" w:type="dxa"/>
          </w:tcPr>
          <w:p w14:paraId="4B1956A0" w14:textId="77777777" w:rsidR="00BE5BD7" w:rsidRDefault="00BE5BD7" w:rsidP="00467D00">
            <w:pPr>
              <w:ind w:left="426" w:hanging="426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Essential </w:t>
            </w:r>
            <w:r w:rsidR="00382C39">
              <w:rPr>
                <w:b/>
                <w:caps/>
              </w:rPr>
              <w:t>WORK RELATED REQUIREMENTS</w:t>
            </w:r>
          </w:p>
        </w:tc>
        <w:tc>
          <w:tcPr>
            <w:tcW w:w="5042" w:type="dxa"/>
          </w:tcPr>
          <w:p w14:paraId="261D1B42" w14:textId="77777777" w:rsidR="00BE5BD7" w:rsidRDefault="00BE5BD7" w:rsidP="00467D00">
            <w:pPr>
              <w:jc w:val="both"/>
              <w:rPr>
                <w:b/>
              </w:rPr>
            </w:pPr>
            <w:r>
              <w:rPr>
                <w:b/>
              </w:rPr>
              <w:t xml:space="preserve">Context within which </w:t>
            </w:r>
            <w:r w:rsidR="00100FB5">
              <w:rPr>
                <w:b/>
              </w:rPr>
              <w:t xml:space="preserve">work related requirements </w:t>
            </w:r>
            <w:r>
              <w:rPr>
                <w:b/>
              </w:rPr>
              <w:t>will be applied and/or general standard expected.</w:t>
            </w:r>
          </w:p>
        </w:tc>
      </w:tr>
      <w:tr w:rsidR="00BE5BD7" w14:paraId="0892AC1C" w14:textId="77777777" w:rsidTr="00E95914">
        <w:trPr>
          <w:trHeight w:val="325"/>
        </w:trPr>
        <w:tc>
          <w:tcPr>
            <w:tcW w:w="5038" w:type="dxa"/>
          </w:tcPr>
          <w:p w14:paraId="5D4F4D40" w14:textId="77777777" w:rsidR="00BE5BD7" w:rsidRDefault="00BE5BD7" w:rsidP="00467D00">
            <w:pPr>
              <w:ind w:left="426" w:hanging="426"/>
              <w:jc w:val="both"/>
            </w:pPr>
          </w:p>
        </w:tc>
        <w:tc>
          <w:tcPr>
            <w:tcW w:w="5042" w:type="dxa"/>
          </w:tcPr>
          <w:p w14:paraId="46536691" w14:textId="77777777" w:rsidR="00BE5BD7" w:rsidRPr="00E8439B" w:rsidRDefault="00BE5BD7" w:rsidP="00467D00">
            <w:pPr>
              <w:jc w:val="both"/>
              <w:rPr>
                <w:color w:val="0000FF"/>
              </w:rPr>
            </w:pPr>
          </w:p>
        </w:tc>
      </w:tr>
      <w:tr w:rsidR="00210320" w14:paraId="625CA790" w14:textId="77777777">
        <w:tc>
          <w:tcPr>
            <w:tcW w:w="5038" w:type="dxa"/>
          </w:tcPr>
          <w:p w14:paraId="7DE16311" w14:textId="06E97F2D" w:rsidR="00210320" w:rsidRDefault="00C214B3" w:rsidP="00C20329">
            <w:pPr>
              <w:pStyle w:val="ListParagraph"/>
              <w:numPr>
                <w:ilvl w:val="0"/>
                <w:numId w:val="17"/>
              </w:numPr>
              <w:ind w:left="428" w:hanging="426"/>
              <w:jc w:val="both"/>
            </w:pPr>
            <w:r>
              <w:t>Extensive management e</w:t>
            </w:r>
            <w:r w:rsidR="00210320">
              <w:t xml:space="preserve">xperience in </w:t>
            </w:r>
            <w:r>
              <w:t>a commercial or emergency services</w:t>
            </w:r>
            <w:r w:rsidR="00210320">
              <w:t xml:space="preserve"> aviation </w:t>
            </w:r>
            <w:r>
              <w:t>organisation.</w:t>
            </w:r>
          </w:p>
          <w:p w14:paraId="4AA28C85" w14:textId="77777777" w:rsidR="00210320" w:rsidRDefault="00210320" w:rsidP="00210320">
            <w:pPr>
              <w:pStyle w:val="ListParagraph"/>
              <w:ind w:left="428"/>
              <w:jc w:val="both"/>
            </w:pPr>
          </w:p>
        </w:tc>
        <w:tc>
          <w:tcPr>
            <w:tcW w:w="5042" w:type="dxa"/>
          </w:tcPr>
          <w:p w14:paraId="58F5A235" w14:textId="3DB05006" w:rsidR="00210320" w:rsidRDefault="00C214B3" w:rsidP="00C214B3">
            <w:pPr>
              <w:jc w:val="both"/>
            </w:pPr>
            <w:r>
              <w:t xml:space="preserve">Demonstrated extensive experience in a leadership role in a commercial or emergency services aviation organisation operating multiple fixed and/or rotary wing aircraft. Managing a training and checking operations and ensuring the safe and efficient operation of aircraft. </w:t>
            </w:r>
          </w:p>
        </w:tc>
      </w:tr>
      <w:tr w:rsidR="00C214B3" w14:paraId="36DBF6FE" w14:textId="77777777">
        <w:tc>
          <w:tcPr>
            <w:tcW w:w="5038" w:type="dxa"/>
          </w:tcPr>
          <w:p w14:paraId="34A74DB5" w14:textId="739EEABD" w:rsidR="00C214B3" w:rsidRDefault="00C214B3" w:rsidP="00A933CF">
            <w:pPr>
              <w:pStyle w:val="ListParagraph"/>
              <w:numPr>
                <w:ilvl w:val="0"/>
                <w:numId w:val="18"/>
              </w:numPr>
              <w:ind w:left="428" w:hanging="426"/>
              <w:jc w:val="both"/>
            </w:pPr>
            <w:r>
              <w:t>Extensive knowledge of Australian Civil Aviation Regulations and Orders.</w:t>
            </w:r>
          </w:p>
        </w:tc>
        <w:tc>
          <w:tcPr>
            <w:tcW w:w="5042" w:type="dxa"/>
          </w:tcPr>
          <w:p w14:paraId="115CF97D" w14:textId="1F9B304A" w:rsidR="00C214B3" w:rsidRDefault="00C214B3" w:rsidP="00373DCA">
            <w:pPr>
              <w:jc w:val="both"/>
            </w:pPr>
            <w:r>
              <w:t>In-depth knowledge and application of Australian aviation legislation, regulations and contemporary safety management principles. Designing safety management systems and/ or procedures to maintain compliance with orders and regulations when operating aircraft.</w:t>
            </w:r>
          </w:p>
        </w:tc>
      </w:tr>
      <w:tr w:rsidR="00BE5BD7" w14:paraId="20C64F0E" w14:textId="77777777">
        <w:tc>
          <w:tcPr>
            <w:tcW w:w="5038" w:type="dxa"/>
          </w:tcPr>
          <w:p w14:paraId="0EEA76A5" w14:textId="77777777" w:rsidR="00F13DE7" w:rsidRDefault="00F13DE7" w:rsidP="00E95914">
            <w:pPr>
              <w:pStyle w:val="ListParagraph"/>
              <w:ind w:left="428"/>
              <w:jc w:val="both"/>
            </w:pPr>
          </w:p>
          <w:p w14:paraId="19DD0C23" w14:textId="293467DF" w:rsidR="00BE5BD7" w:rsidRDefault="0068688A" w:rsidP="00AA7D0C">
            <w:pPr>
              <w:pStyle w:val="ListParagraph"/>
              <w:numPr>
                <w:ilvl w:val="0"/>
                <w:numId w:val="19"/>
              </w:numPr>
              <w:ind w:hanging="502"/>
              <w:jc w:val="both"/>
            </w:pPr>
            <w:r>
              <w:t>Leadership</w:t>
            </w:r>
            <w:r w:rsidR="007B47F8">
              <w:t xml:space="preserve"> </w:t>
            </w:r>
            <w:r>
              <w:t>skills.</w:t>
            </w:r>
          </w:p>
        </w:tc>
        <w:tc>
          <w:tcPr>
            <w:tcW w:w="5042" w:type="dxa"/>
          </w:tcPr>
          <w:p w14:paraId="50276CC3" w14:textId="77777777" w:rsidR="00853839" w:rsidRDefault="00853839" w:rsidP="00373DCA">
            <w:pPr>
              <w:jc w:val="both"/>
            </w:pPr>
          </w:p>
          <w:p w14:paraId="43B8BA0D" w14:textId="3333B159" w:rsidR="00BE5BD7" w:rsidRDefault="00F13DE7" w:rsidP="00373DCA">
            <w:pPr>
              <w:jc w:val="both"/>
            </w:pPr>
            <w:r>
              <w:t>L</w:t>
            </w:r>
            <w:r w:rsidR="0068688A">
              <w:t xml:space="preserve">eading </w:t>
            </w:r>
            <w:r w:rsidR="007B47F8">
              <w:t xml:space="preserve">and </w:t>
            </w:r>
            <w:r w:rsidR="00373DCA">
              <w:t>supervising the ac</w:t>
            </w:r>
            <w:r w:rsidR="005C2F01">
              <w:t>tivities of subordinate staff</w:t>
            </w:r>
            <w:r w:rsidR="00C214B3">
              <w:t xml:space="preserve"> in an aviation environment</w:t>
            </w:r>
            <w:r w:rsidR="005C2F01">
              <w:t xml:space="preserve">. </w:t>
            </w:r>
            <w:r w:rsidR="00373DCA">
              <w:t>P</w:t>
            </w:r>
            <w:r w:rsidR="00CE7475">
              <w:t>roviding strategic direction to staff.</w:t>
            </w:r>
          </w:p>
        </w:tc>
      </w:tr>
      <w:tr w:rsidR="00BE5BD7" w14:paraId="79E8BA96" w14:textId="77777777">
        <w:tc>
          <w:tcPr>
            <w:tcW w:w="5038" w:type="dxa"/>
          </w:tcPr>
          <w:p w14:paraId="72D386C1" w14:textId="77777777" w:rsidR="00BE5BD7" w:rsidRDefault="00BE5BD7" w:rsidP="00C20329">
            <w:pPr>
              <w:ind w:left="428" w:hanging="426"/>
              <w:jc w:val="both"/>
            </w:pPr>
          </w:p>
        </w:tc>
        <w:tc>
          <w:tcPr>
            <w:tcW w:w="5042" w:type="dxa"/>
          </w:tcPr>
          <w:p w14:paraId="37E57C92" w14:textId="77777777" w:rsidR="00BE5BD7" w:rsidRDefault="00BE5BD7" w:rsidP="00467D00">
            <w:pPr>
              <w:jc w:val="both"/>
            </w:pPr>
          </w:p>
        </w:tc>
      </w:tr>
      <w:tr w:rsidR="00BE5BD7" w14:paraId="6DAE448E" w14:textId="77777777">
        <w:tc>
          <w:tcPr>
            <w:tcW w:w="5038" w:type="dxa"/>
          </w:tcPr>
          <w:p w14:paraId="704B0C9E" w14:textId="5A402469" w:rsidR="00BE5BD7" w:rsidRDefault="007B47F8" w:rsidP="004B63F5">
            <w:pPr>
              <w:pStyle w:val="ListParagraph"/>
              <w:numPr>
                <w:ilvl w:val="0"/>
                <w:numId w:val="19"/>
              </w:numPr>
              <w:ind w:left="428" w:hanging="426"/>
              <w:jc w:val="both"/>
            </w:pPr>
            <w:r>
              <w:t xml:space="preserve">Communication (written and verbal) </w:t>
            </w:r>
            <w:r w:rsidR="004B63F5">
              <w:t xml:space="preserve">and Interpersonal </w:t>
            </w:r>
            <w:r>
              <w:t>skills.</w:t>
            </w:r>
          </w:p>
        </w:tc>
        <w:tc>
          <w:tcPr>
            <w:tcW w:w="5042" w:type="dxa"/>
          </w:tcPr>
          <w:p w14:paraId="0A2FFA9E" w14:textId="15D1ECBB" w:rsidR="00A933CF" w:rsidRDefault="00A933CF" w:rsidP="00AA7D0C">
            <w:pPr>
              <w:jc w:val="both"/>
            </w:pPr>
            <w:r w:rsidRPr="00C64E78">
              <w:rPr>
                <w:rFonts w:cs="Arial"/>
              </w:rPr>
              <w:t>Nurtures internal and external relationships</w:t>
            </w:r>
            <w:r w:rsidR="00AA7D0C">
              <w:rPr>
                <w:rFonts w:cs="Arial"/>
              </w:rPr>
              <w:t>.</w:t>
            </w:r>
            <w:r w:rsidR="00AA7D0C" w:rsidRPr="00C64E78">
              <w:rPr>
                <w:rFonts w:cs="Arial"/>
              </w:rPr>
              <w:t xml:space="preserve"> Listens, under</w:t>
            </w:r>
            <w:r w:rsidR="00AA7D0C">
              <w:rPr>
                <w:rFonts w:cs="Arial"/>
              </w:rPr>
              <w:t xml:space="preserve">stands and adapts to audience. </w:t>
            </w:r>
            <w:r w:rsidRPr="00C64E78">
              <w:rPr>
                <w:rFonts w:cs="Arial"/>
              </w:rPr>
              <w:t>Facilitates</w:t>
            </w:r>
            <w:r>
              <w:rPr>
                <w:rFonts w:cs="Arial"/>
              </w:rPr>
              <w:t xml:space="preserve"> cooperation </w:t>
            </w:r>
            <w:r w:rsidR="00AA7D0C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 xml:space="preserve">address </w:t>
            </w:r>
            <w:r>
              <w:t>issues pertaining to safety, maintenance, training and development</w:t>
            </w:r>
            <w:r w:rsidR="00AA7D0C">
              <w:rPr>
                <w:rFonts w:cs="Arial"/>
              </w:rPr>
              <w:t xml:space="preserve">. </w:t>
            </w:r>
            <w:r w:rsidR="00AA7D0C" w:rsidRPr="00C64E78">
              <w:rPr>
                <w:rFonts w:cs="Arial"/>
              </w:rPr>
              <w:t>Negotiates persuasively.</w:t>
            </w:r>
            <w:r w:rsidR="004B63F5">
              <w:t xml:space="preserve"> Presenting complex concepts and reporting to senior management and Portfolio clients.</w:t>
            </w:r>
          </w:p>
        </w:tc>
      </w:tr>
      <w:tr w:rsidR="00D73285" w14:paraId="0B52E993" w14:textId="77777777">
        <w:tc>
          <w:tcPr>
            <w:tcW w:w="5038" w:type="dxa"/>
          </w:tcPr>
          <w:p w14:paraId="5188EE86" w14:textId="77777777" w:rsidR="00D73285" w:rsidRDefault="00D73285" w:rsidP="00C20329">
            <w:pPr>
              <w:ind w:left="428" w:hanging="426"/>
              <w:jc w:val="both"/>
            </w:pPr>
          </w:p>
        </w:tc>
        <w:tc>
          <w:tcPr>
            <w:tcW w:w="5042" w:type="dxa"/>
          </w:tcPr>
          <w:p w14:paraId="0D337D19" w14:textId="77777777" w:rsidR="00D73285" w:rsidRPr="00B32577" w:rsidRDefault="00D73285" w:rsidP="006842CA">
            <w:pPr>
              <w:jc w:val="both"/>
            </w:pPr>
          </w:p>
        </w:tc>
      </w:tr>
      <w:tr w:rsidR="00D73285" w14:paraId="5DEED34F" w14:textId="77777777">
        <w:tc>
          <w:tcPr>
            <w:tcW w:w="5038" w:type="dxa"/>
          </w:tcPr>
          <w:p w14:paraId="06D75671" w14:textId="1215F809" w:rsidR="00D73285" w:rsidRDefault="00D73285" w:rsidP="00AA7D0C">
            <w:pPr>
              <w:pStyle w:val="ListParagraph"/>
              <w:numPr>
                <w:ilvl w:val="0"/>
                <w:numId w:val="19"/>
              </w:numPr>
              <w:ind w:hanging="502"/>
              <w:jc w:val="both"/>
            </w:pPr>
            <w:r>
              <w:t>Budget and resource management skills.</w:t>
            </w:r>
          </w:p>
        </w:tc>
        <w:tc>
          <w:tcPr>
            <w:tcW w:w="5042" w:type="dxa"/>
          </w:tcPr>
          <w:p w14:paraId="0E1BDCB5" w14:textId="3F4AFD13" w:rsidR="00D73285" w:rsidRDefault="00D73285" w:rsidP="009B2155">
            <w:pPr>
              <w:jc w:val="both"/>
            </w:pPr>
            <w:r>
              <w:t>Managing and monitoring financial resources</w:t>
            </w:r>
            <w:r w:rsidR="00C214B3">
              <w:t xml:space="preserve"> in an aviation environment,</w:t>
            </w:r>
            <w:r>
              <w:t xml:space="preserve"> including procurement, preparation of budgetary</w:t>
            </w:r>
            <w:r w:rsidR="00193E8D">
              <w:t>/business case</w:t>
            </w:r>
            <w:r>
              <w:t xml:space="preserve"> submissions</w:t>
            </w:r>
            <w:r w:rsidR="00193E8D">
              <w:t>, operational and maintenance costs,</w:t>
            </w:r>
            <w:r>
              <w:t xml:space="preserve"> and financial reporting/forecasting.  </w:t>
            </w:r>
            <w:r w:rsidR="009B2155">
              <w:t>Undertaking evidence based planning to forecast</w:t>
            </w:r>
            <w:r>
              <w:t xml:space="preserve"> future resource requirements.</w:t>
            </w:r>
            <w:r w:rsidR="002869A9">
              <w:t xml:space="preserve"> Budget management </w:t>
            </w:r>
            <w:r w:rsidR="002813CA">
              <w:t>and meeting budget allocation expectations.</w:t>
            </w:r>
          </w:p>
        </w:tc>
      </w:tr>
      <w:tr w:rsidR="00D73285" w14:paraId="06C20619" w14:textId="77777777">
        <w:tc>
          <w:tcPr>
            <w:tcW w:w="5038" w:type="dxa"/>
          </w:tcPr>
          <w:p w14:paraId="2E2D6973" w14:textId="77777777" w:rsidR="00D73285" w:rsidRDefault="00D73285" w:rsidP="00AA7D0C">
            <w:pPr>
              <w:ind w:left="428" w:hanging="502"/>
              <w:jc w:val="both"/>
            </w:pPr>
          </w:p>
        </w:tc>
        <w:tc>
          <w:tcPr>
            <w:tcW w:w="5042" w:type="dxa"/>
          </w:tcPr>
          <w:p w14:paraId="1F331BE6" w14:textId="77777777" w:rsidR="00D73285" w:rsidRPr="00B32577" w:rsidRDefault="00D73285" w:rsidP="006842CA">
            <w:pPr>
              <w:jc w:val="both"/>
            </w:pPr>
          </w:p>
        </w:tc>
      </w:tr>
      <w:tr w:rsidR="00D73285" w14:paraId="607219A3" w14:textId="77777777">
        <w:tc>
          <w:tcPr>
            <w:tcW w:w="5038" w:type="dxa"/>
          </w:tcPr>
          <w:p w14:paraId="19787C11" w14:textId="0E18658D" w:rsidR="00D73285" w:rsidRDefault="00392EE6" w:rsidP="00AA7D0C">
            <w:pPr>
              <w:pStyle w:val="ListParagraph"/>
              <w:numPr>
                <w:ilvl w:val="0"/>
                <w:numId w:val="19"/>
              </w:numPr>
              <w:ind w:hanging="502"/>
              <w:jc w:val="both"/>
            </w:pPr>
            <w:r>
              <w:t>A</w:t>
            </w:r>
            <w:r w:rsidR="00D73285" w:rsidRPr="00A9148C">
              <w:t>nalytical</w:t>
            </w:r>
            <w:r>
              <w:t xml:space="preserve"> and critical thinking</w:t>
            </w:r>
            <w:r w:rsidR="00D73285" w:rsidRPr="00A9148C">
              <w:t xml:space="preserve"> </w:t>
            </w:r>
            <w:r>
              <w:t xml:space="preserve">skills </w:t>
            </w:r>
            <w:r w:rsidR="004907F9">
              <w:t>for</w:t>
            </w:r>
            <w:r>
              <w:t xml:space="preserve"> </w:t>
            </w:r>
            <w:r w:rsidR="004907F9">
              <w:t xml:space="preserve">problem </w:t>
            </w:r>
            <w:r>
              <w:t>solv</w:t>
            </w:r>
            <w:r w:rsidR="004907F9">
              <w:t>ing</w:t>
            </w:r>
            <w:r w:rsidR="00D73285" w:rsidRPr="00A9148C">
              <w:t>.</w:t>
            </w:r>
          </w:p>
          <w:p w14:paraId="39ABD432" w14:textId="77777777" w:rsidR="00FE69A1" w:rsidRDefault="00FE69A1" w:rsidP="00AA7D0C">
            <w:pPr>
              <w:ind w:hanging="502"/>
              <w:jc w:val="both"/>
            </w:pPr>
          </w:p>
          <w:p w14:paraId="5C70A1C1" w14:textId="70EF5A70" w:rsidR="00FE69A1" w:rsidRDefault="00FE69A1" w:rsidP="00AA7D0C">
            <w:pPr>
              <w:ind w:hanging="502"/>
              <w:jc w:val="both"/>
            </w:pPr>
          </w:p>
        </w:tc>
        <w:tc>
          <w:tcPr>
            <w:tcW w:w="5042" w:type="dxa"/>
          </w:tcPr>
          <w:p w14:paraId="0AE3CE68" w14:textId="4BA18E9B" w:rsidR="00D73285" w:rsidRDefault="00392EE6" w:rsidP="00C64F02">
            <w:pPr>
              <w:tabs>
                <w:tab w:val="left" w:pos="821"/>
              </w:tabs>
              <w:jc w:val="both"/>
            </w:pPr>
            <w:r>
              <w:t xml:space="preserve">Critically assesses and </w:t>
            </w:r>
            <w:r w:rsidR="00232980">
              <w:t>monitor</w:t>
            </w:r>
            <w:r>
              <w:t>s</w:t>
            </w:r>
            <w:r w:rsidR="00232980">
              <w:t xml:space="preserve"> external</w:t>
            </w:r>
            <w:r>
              <w:t xml:space="preserve"> and</w:t>
            </w:r>
            <w:r w:rsidR="00232980">
              <w:t xml:space="preserve"> internal </w:t>
            </w:r>
            <w:r>
              <w:t>factors</w:t>
            </w:r>
            <w:r w:rsidR="00232980">
              <w:t xml:space="preserve"> to </w:t>
            </w:r>
            <w:r w:rsidR="00974C7A">
              <w:t>maintain</w:t>
            </w:r>
            <w:r>
              <w:t xml:space="preserve"> safe </w:t>
            </w:r>
            <w:r w:rsidR="00232980">
              <w:t>aviation operations</w:t>
            </w:r>
            <w:r>
              <w:t xml:space="preserve"> that meet corporate and government objectives</w:t>
            </w:r>
            <w:r w:rsidR="00232980">
              <w:t xml:space="preserve">. </w:t>
            </w:r>
            <w:r w:rsidR="00F13DE7">
              <w:t>Anticipate</w:t>
            </w:r>
            <w:r>
              <w:t>s</w:t>
            </w:r>
            <w:r w:rsidR="00F13DE7">
              <w:t xml:space="preserve"> and manage</w:t>
            </w:r>
            <w:r>
              <w:t>s</w:t>
            </w:r>
            <w:r w:rsidR="00F13DE7">
              <w:t xml:space="preserve"> change strategically. </w:t>
            </w:r>
          </w:p>
        </w:tc>
      </w:tr>
      <w:tr w:rsidR="00FE69A1" w14:paraId="598D4E0F" w14:textId="77777777">
        <w:tc>
          <w:tcPr>
            <w:tcW w:w="5038" w:type="dxa"/>
          </w:tcPr>
          <w:p w14:paraId="13F6D578" w14:textId="6CD363BC" w:rsidR="00FE69A1" w:rsidRDefault="00FE69A1" w:rsidP="004907F9">
            <w:pPr>
              <w:jc w:val="both"/>
            </w:pPr>
          </w:p>
        </w:tc>
        <w:tc>
          <w:tcPr>
            <w:tcW w:w="5042" w:type="dxa"/>
          </w:tcPr>
          <w:p w14:paraId="7F68262B" w14:textId="77777777" w:rsidR="00FE69A1" w:rsidRDefault="00FE69A1" w:rsidP="00D73285">
            <w:pPr>
              <w:jc w:val="both"/>
            </w:pPr>
          </w:p>
        </w:tc>
      </w:tr>
      <w:tr w:rsidR="00D608C4" w14:paraId="27AD8C22" w14:textId="77777777">
        <w:tc>
          <w:tcPr>
            <w:tcW w:w="5038" w:type="dxa"/>
          </w:tcPr>
          <w:p w14:paraId="145C7DC0" w14:textId="77777777" w:rsidR="00D608C4" w:rsidRPr="00E95914" w:rsidRDefault="00D608C4" w:rsidP="00E95914">
            <w:pPr>
              <w:ind w:left="2"/>
              <w:jc w:val="both"/>
              <w:rPr>
                <w:b/>
              </w:rPr>
            </w:pPr>
          </w:p>
        </w:tc>
        <w:tc>
          <w:tcPr>
            <w:tcW w:w="5042" w:type="dxa"/>
          </w:tcPr>
          <w:p w14:paraId="3B50D94F" w14:textId="77777777" w:rsidR="00D608C4" w:rsidDel="00F13DE7" w:rsidRDefault="00D608C4" w:rsidP="007C517D">
            <w:pPr>
              <w:jc w:val="both"/>
            </w:pPr>
          </w:p>
        </w:tc>
      </w:tr>
      <w:tr w:rsidR="00EC43CC" w14:paraId="6FADDC19" w14:textId="77777777">
        <w:tc>
          <w:tcPr>
            <w:tcW w:w="5038" w:type="dxa"/>
          </w:tcPr>
          <w:p w14:paraId="40A405C9" w14:textId="0AAD2CCF" w:rsidR="00EC43CC" w:rsidRPr="00E95914" w:rsidRDefault="00EC43CC" w:rsidP="00E95914">
            <w:pPr>
              <w:jc w:val="both"/>
              <w:rPr>
                <w:b/>
              </w:rPr>
            </w:pPr>
            <w:r w:rsidRPr="00193E8D">
              <w:rPr>
                <w:b/>
                <w:caps/>
              </w:rPr>
              <w:t>DESIRABLE WORK RELATED REQUIREMENTS</w:t>
            </w:r>
          </w:p>
        </w:tc>
        <w:tc>
          <w:tcPr>
            <w:tcW w:w="5042" w:type="dxa"/>
          </w:tcPr>
          <w:p w14:paraId="6F7ED492" w14:textId="77777777" w:rsidR="00EC43CC" w:rsidRDefault="00EC43CC" w:rsidP="007C517D">
            <w:pPr>
              <w:jc w:val="both"/>
            </w:pPr>
          </w:p>
        </w:tc>
      </w:tr>
      <w:tr w:rsidR="007C517D" w14:paraId="305A7297" w14:textId="77777777">
        <w:tc>
          <w:tcPr>
            <w:tcW w:w="5038" w:type="dxa"/>
          </w:tcPr>
          <w:p w14:paraId="40DDC320" w14:textId="77777777" w:rsidR="007C517D" w:rsidRPr="00837F0A" w:rsidRDefault="007C517D" w:rsidP="007C517D">
            <w:pPr>
              <w:ind w:left="426" w:hanging="426"/>
              <w:jc w:val="both"/>
              <w:rPr>
                <w:color w:val="FF0000"/>
              </w:rPr>
            </w:pPr>
          </w:p>
        </w:tc>
        <w:tc>
          <w:tcPr>
            <w:tcW w:w="5042" w:type="dxa"/>
          </w:tcPr>
          <w:p w14:paraId="16936A1C" w14:textId="77777777" w:rsidR="007C517D" w:rsidRPr="00837F0A" w:rsidRDefault="007C517D" w:rsidP="007C517D">
            <w:pPr>
              <w:jc w:val="both"/>
              <w:rPr>
                <w:color w:val="FF0000"/>
              </w:rPr>
            </w:pPr>
          </w:p>
        </w:tc>
      </w:tr>
      <w:tr w:rsidR="007C517D" w14:paraId="0042AF73" w14:textId="77777777">
        <w:tc>
          <w:tcPr>
            <w:tcW w:w="5038" w:type="dxa"/>
          </w:tcPr>
          <w:p w14:paraId="18EACA19" w14:textId="309CC89B" w:rsidR="007C517D" w:rsidRPr="00E95914" w:rsidRDefault="00EC43CC" w:rsidP="007C517D">
            <w:pPr>
              <w:pStyle w:val="Heading3"/>
              <w:rPr>
                <w:b w:val="0"/>
              </w:rPr>
            </w:pPr>
            <w:r w:rsidRPr="00E95914">
              <w:rPr>
                <w:b w:val="0"/>
              </w:rPr>
              <w:t xml:space="preserve">Formal aviation qualifications. </w:t>
            </w:r>
          </w:p>
        </w:tc>
        <w:tc>
          <w:tcPr>
            <w:tcW w:w="5042" w:type="dxa"/>
          </w:tcPr>
          <w:p w14:paraId="0257E040" w14:textId="77777777" w:rsidR="007C517D" w:rsidRDefault="007C517D" w:rsidP="007C517D">
            <w:pPr>
              <w:jc w:val="both"/>
            </w:pPr>
          </w:p>
        </w:tc>
      </w:tr>
      <w:tr w:rsidR="007C517D" w14:paraId="0854A23F" w14:textId="77777777">
        <w:tc>
          <w:tcPr>
            <w:tcW w:w="5038" w:type="dxa"/>
          </w:tcPr>
          <w:p w14:paraId="0490131A" w14:textId="77777777" w:rsidR="007C517D" w:rsidRPr="00AD3A47" w:rsidRDefault="007C517D" w:rsidP="007C517D">
            <w:pPr>
              <w:ind w:left="426" w:hanging="426"/>
              <w:jc w:val="both"/>
              <w:rPr>
                <w:color w:val="000000"/>
              </w:rPr>
            </w:pPr>
          </w:p>
        </w:tc>
        <w:tc>
          <w:tcPr>
            <w:tcW w:w="5042" w:type="dxa"/>
          </w:tcPr>
          <w:p w14:paraId="2639894A" w14:textId="77777777" w:rsidR="007C517D" w:rsidRPr="00AD3A47" w:rsidRDefault="007C517D" w:rsidP="007C517D">
            <w:pPr>
              <w:jc w:val="both"/>
              <w:rPr>
                <w:color w:val="000000"/>
              </w:rPr>
            </w:pPr>
          </w:p>
        </w:tc>
      </w:tr>
    </w:tbl>
    <w:p w14:paraId="1D04448F" w14:textId="3A70B9E4" w:rsidR="00DF6C52" w:rsidRDefault="00BE5BD7" w:rsidP="00AA7D0C">
      <w:pPr>
        <w:ind w:left="567" w:right="41"/>
        <w:jc w:val="center"/>
        <w:rPr>
          <w:b/>
          <w:u w:val="single"/>
        </w:rPr>
      </w:pPr>
      <w:r>
        <w:rPr>
          <w:b/>
          <w:sz w:val="16"/>
        </w:rPr>
        <w:t>_________________________________________________________________</w:t>
      </w:r>
    </w:p>
    <w:p w14:paraId="47C6DB7E" w14:textId="77777777" w:rsidR="00BE5BD7" w:rsidRDefault="00292124" w:rsidP="00BE5BD7">
      <w:pPr>
        <w:ind w:right="41"/>
        <w:jc w:val="center"/>
        <w:rPr>
          <w:b/>
        </w:rPr>
      </w:pPr>
      <w:r>
        <w:rPr>
          <w:b/>
          <w:u w:val="single"/>
        </w:rPr>
        <w:br w:type="page"/>
      </w:r>
      <w:r w:rsidR="00BE5BD7">
        <w:rPr>
          <w:b/>
          <w:u w:val="single"/>
        </w:rPr>
        <w:lastRenderedPageBreak/>
        <w:t>CERTIFICATION</w:t>
      </w:r>
    </w:p>
    <w:p w14:paraId="32DF5DCC" w14:textId="77777777" w:rsidR="00BE5BD7" w:rsidRDefault="00BE5BD7" w:rsidP="00BE5BD7">
      <w:pPr>
        <w:ind w:right="41"/>
        <w:rPr>
          <w:b/>
          <w:sz w:val="16"/>
        </w:rPr>
      </w:pPr>
    </w:p>
    <w:p w14:paraId="3E1E199A" w14:textId="05380EA6" w:rsidR="00BE5BD7" w:rsidRDefault="00BE5BD7" w:rsidP="00BE5BD7">
      <w:pPr>
        <w:ind w:right="41"/>
        <w:jc w:val="both"/>
      </w:pPr>
      <w:r>
        <w:t xml:space="preserve">We have carefully reviewed this Position Description and are satisfied that it fully and accurately describes the </w:t>
      </w:r>
      <w:r w:rsidR="00EC2344">
        <w:t xml:space="preserve">WA Police </w:t>
      </w:r>
      <w:r>
        <w:t>requirements of the position.</w:t>
      </w:r>
    </w:p>
    <w:p w14:paraId="23C8EF28" w14:textId="77777777" w:rsidR="00BE5BD7" w:rsidRDefault="00BE5BD7" w:rsidP="00BE5BD7">
      <w:pPr>
        <w:ind w:right="41"/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726"/>
        <w:gridCol w:w="3834"/>
        <w:gridCol w:w="2520"/>
      </w:tblGrid>
      <w:tr w:rsidR="00BE5BD7" w14:paraId="0E4AC6E2" w14:textId="77777777">
        <w:tc>
          <w:tcPr>
            <w:tcW w:w="3726" w:type="dxa"/>
          </w:tcPr>
          <w:p w14:paraId="6E8B8C92" w14:textId="77777777" w:rsidR="00BE5BD7" w:rsidRDefault="00BE5BD7" w:rsidP="00467D00">
            <w:pPr>
              <w:rPr>
                <w:b/>
              </w:rPr>
            </w:pPr>
            <w:r>
              <w:rPr>
                <w:b/>
              </w:rPr>
              <w:t>Certified By:</w:t>
            </w:r>
          </w:p>
          <w:p w14:paraId="7A9CC255" w14:textId="77777777" w:rsidR="001A28F0" w:rsidRDefault="001A28F0" w:rsidP="00467D00">
            <w:pPr>
              <w:rPr>
                <w:b/>
              </w:rPr>
            </w:pPr>
          </w:p>
          <w:p w14:paraId="6AD83C79" w14:textId="77777777" w:rsidR="001A28F0" w:rsidRDefault="001A28F0" w:rsidP="00467D00">
            <w:pPr>
              <w:rPr>
                <w:b/>
              </w:rPr>
            </w:pPr>
          </w:p>
          <w:p w14:paraId="0494E911" w14:textId="77777777" w:rsidR="001A28F0" w:rsidRDefault="001A28F0" w:rsidP="00467D00">
            <w:pPr>
              <w:rPr>
                <w:b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14:paraId="5FBDF56F" w14:textId="77777777" w:rsidR="00BE5BD7" w:rsidRDefault="00BE5BD7" w:rsidP="00467D00">
            <w:pPr>
              <w:pStyle w:val="Heading5"/>
            </w:pPr>
            <w:r>
              <w:t>Name and Signature</w:t>
            </w:r>
          </w:p>
          <w:p w14:paraId="157D8F60" w14:textId="77777777" w:rsidR="006F6B3C" w:rsidRDefault="006F6B3C" w:rsidP="006F6B3C"/>
          <w:p w14:paraId="0CF20682" w14:textId="77777777" w:rsidR="006F6B3C" w:rsidRDefault="006F6B3C" w:rsidP="006F6B3C"/>
          <w:p w14:paraId="3BF05848" w14:textId="77777777" w:rsidR="006F6B3C" w:rsidRPr="006F6B3C" w:rsidRDefault="006F6B3C" w:rsidP="006F6B3C"/>
        </w:tc>
        <w:tc>
          <w:tcPr>
            <w:tcW w:w="2520" w:type="dxa"/>
          </w:tcPr>
          <w:p w14:paraId="0E779EB2" w14:textId="77777777" w:rsidR="00BE5BD7" w:rsidRDefault="008C63A0" w:rsidP="00467D00">
            <w:pPr>
              <w:rPr>
                <w:b/>
              </w:rPr>
            </w:pPr>
            <w:r>
              <w:rPr>
                <w:b/>
              </w:rPr>
              <w:tab/>
            </w:r>
            <w:r w:rsidR="00BE5BD7">
              <w:rPr>
                <w:b/>
              </w:rPr>
              <w:t>Date</w:t>
            </w:r>
          </w:p>
          <w:p w14:paraId="1E0FD2A8" w14:textId="77777777" w:rsidR="00BE5BD7" w:rsidRDefault="00BE5BD7" w:rsidP="00467D00">
            <w:pPr>
              <w:rPr>
                <w:b/>
              </w:rPr>
            </w:pPr>
          </w:p>
          <w:p w14:paraId="60112F27" w14:textId="77777777" w:rsidR="00BE5BD7" w:rsidRDefault="00BE5BD7" w:rsidP="00467D00">
            <w:pPr>
              <w:rPr>
                <w:b/>
              </w:rPr>
            </w:pPr>
          </w:p>
        </w:tc>
      </w:tr>
      <w:tr w:rsidR="00BE5BD7" w14:paraId="1853E2EF" w14:textId="77777777" w:rsidTr="000A0EFF">
        <w:trPr>
          <w:trHeight w:val="1512"/>
        </w:trPr>
        <w:tc>
          <w:tcPr>
            <w:tcW w:w="3726" w:type="dxa"/>
          </w:tcPr>
          <w:p w14:paraId="65BC8C2A" w14:textId="3B092D55" w:rsidR="00BE5BD7" w:rsidRPr="007D7E9A" w:rsidRDefault="007E3425" w:rsidP="00467D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Workforce</w:t>
            </w:r>
            <w:r w:rsidR="004B48D4">
              <w:rPr>
                <w:b/>
                <w:color w:val="000000"/>
              </w:rPr>
              <w:t xml:space="preserve"> Consultant</w:t>
            </w:r>
          </w:p>
          <w:p w14:paraId="0D5A0CB7" w14:textId="77777777" w:rsidR="004961A0" w:rsidRDefault="004961A0" w:rsidP="00467D00">
            <w:pPr>
              <w:rPr>
                <w:b/>
              </w:rPr>
            </w:pPr>
          </w:p>
          <w:p w14:paraId="52A679B5" w14:textId="77777777" w:rsidR="004961A0" w:rsidRDefault="004961A0" w:rsidP="00467D00">
            <w:pPr>
              <w:rPr>
                <w:b/>
              </w:rPr>
            </w:pPr>
          </w:p>
          <w:p w14:paraId="5797FB8E" w14:textId="77777777" w:rsidR="001A28F0" w:rsidRDefault="001A28F0" w:rsidP="00467D00">
            <w:pPr>
              <w:rPr>
                <w:b/>
              </w:rPr>
            </w:pPr>
          </w:p>
          <w:p w14:paraId="710B7802" w14:textId="77777777" w:rsidR="009C7A7D" w:rsidRDefault="009C7A7D" w:rsidP="00467D00">
            <w:pPr>
              <w:rPr>
                <w:b/>
              </w:rPr>
            </w:pPr>
          </w:p>
          <w:p w14:paraId="7C9A5884" w14:textId="77777777" w:rsidR="004961A0" w:rsidRDefault="004961A0" w:rsidP="00467D00">
            <w:pPr>
              <w:rPr>
                <w:b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</w:tcPr>
          <w:p w14:paraId="4842A94D" w14:textId="22E21993" w:rsidR="006F6B3C" w:rsidRDefault="00A97A94" w:rsidP="00467D00">
            <w:pPr>
              <w:rPr>
                <w:color w:val="000000"/>
              </w:rPr>
            </w:pPr>
            <w:r>
              <w:rPr>
                <w:color w:val="000000"/>
              </w:rPr>
              <w:t>Brooke Luxton</w:t>
            </w:r>
          </w:p>
          <w:p w14:paraId="4065D7CC" w14:textId="1F9FDD14" w:rsidR="00853839" w:rsidRDefault="00853839" w:rsidP="00467D00">
            <w:r>
              <w:rPr>
                <w:color w:val="000000"/>
              </w:rPr>
              <w:t>Strategic HR</w:t>
            </w:r>
            <w:r w:rsidR="00A97A94">
              <w:rPr>
                <w:color w:val="000000"/>
              </w:rPr>
              <w:t xml:space="preserve"> Branch</w:t>
            </w:r>
          </w:p>
          <w:p w14:paraId="1E148B5F" w14:textId="77777777" w:rsidR="002B23C9" w:rsidRDefault="002B23C9" w:rsidP="00467D00"/>
          <w:p w14:paraId="15338252" w14:textId="77777777" w:rsidR="006F6B3C" w:rsidRDefault="006F6B3C" w:rsidP="00467D00"/>
          <w:p w14:paraId="741B5037" w14:textId="77777777" w:rsidR="006F6B3C" w:rsidRDefault="006F6B3C" w:rsidP="00467D00"/>
        </w:tc>
        <w:tc>
          <w:tcPr>
            <w:tcW w:w="2520" w:type="dxa"/>
          </w:tcPr>
          <w:p w14:paraId="56E1324F" w14:textId="266CE7E6" w:rsidR="00BE5BD7" w:rsidRDefault="006F6B3C" w:rsidP="00573327">
            <w:r>
              <w:t xml:space="preserve">             </w:t>
            </w:r>
            <w:r w:rsidR="00FE7042">
              <w:t>April</w:t>
            </w:r>
            <w:r w:rsidR="00907945">
              <w:t xml:space="preserve"> </w:t>
            </w:r>
            <w:r w:rsidR="00853839">
              <w:t>201</w:t>
            </w:r>
            <w:r w:rsidR="00907945">
              <w:t>6</w:t>
            </w:r>
          </w:p>
        </w:tc>
      </w:tr>
      <w:tr w:rsidR="00BE5BD7" w14:paraId="7E5304B8" w14:textId="77777777" w:rsidTr="00853839">
        <w:tc>
          <w:tcPr>
            <w:tcW w:w="3726" w:type="dxa"/>
          </w:tcPr>
          <w:p w14:paraId="6535A351" w14:textId="77777777" w:rsidR="00BE5BD7" w:rsidRDefault="00BE5BD7" w:rsidP="00467D00">
            <w:pPr>
              <w:rPr>
                <w:b/>
              </w:rPr>
            </w:pPr>
            <w:r>
              <w:rPr>
                <w:b/>
              </w:rPr>
              <w:t>Division Head</w:t>
            </w:r>
          </w:p>
          <w:p w14:paraId="55C758FB" w14:textId="77777777" w:rsidR="00BE5BD7" w:rsidRDefault="00BE5BD7" w:rsidP="00467D00">
            <w:pPr>
              <w:rPr>
                <w:b/>
              </w:rPr>
            </w:pPr>
          </w:p>
          <w:p w14:paraId="5BAD6701" w14:textId="77777777" w:rsidR="004961A0" w:rsidRDefault="004961A0" w:rsidP="00467D00">
            <w:pPr>
              <w:rPr>
                <w:b/>
              </w:rPr>
            </w:pPr>
          </w:p>
          <w:p w14:paraId="265578B1" w14:textId="77777777" w:rsidR="001A28F0" w:rsidRDefault="001A28F0" w:rsidP="00467D00">
            <w:pPr>
              <w:rPr>
                <w:b/>
              </w:rPr>
            </w:pPr>
          </w:p>
          <w:p w14:paraId="3803E449" w14:textId="77777777" w:rsidR="004961A0" w:rsidRDefault="004961A0" w:rsidP="00467D00">
            <w:pPr>
              <w:rPr>
                <w:b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14:paraId="08599106" w14:textId="758AD074" w:rsidR="006F6B3C" w:rsidRPr="00650FB1" w:rsidRDefault="0049457D" w:rsidP="00467D00">
            <w:r>
              <w:t>Karl O’Callaghan</w:t>
            </w:r>
          </w:p>
          <w:p w14:paraId="1C1BFE74" w14:textId="696BEE72" w:rsidR="00650FB1" w:rsidRPr="00650FB1" w:rsidRDefault="00650FB1" w:rsidP="00467D00">
            <w:r w:rsidRPr="00650FB1">
              <w:t>Commissioner</w:t>
            </w:r>
            <w:r w:rsidR="0049457D">
              <w:t xml:space="preserve"> of Police </w:t>
            </w:r>
          </w:p>
          <w:p w14:paraId="53CA2E92" w14:textId="77777777" w:rsidR="00AC5008" w:rsidRDefault="00AC5008" w:rsidP="00467D00">
            <w:pPr>
              <w:rPr>
                <w:color w:val="0000FF"/>
              </w:rPr>
            </w:pPr>
          </w:p>
          <w:p w14:paraId="0E696F62" w14:textId="77777777" w:rsidR="006F6B3C" w:rsidRDefault="006F6B3C" w:rsidP="00467D00"/>
        </w:tc>
        <w:tc>
          <w:tcPr>
            <w:tcW w:w="2520" w:type="dxa"/>
          </w:tcPr>
          <w:p w14:paraId="7DE2BBFE" w14:textId="6F7B31A7" w:rsidR="00BE5BD7" w:rsidRDefault="006F6B3C" w:rsidP="000A0EFF">
            <w:r>
              <w:t xml:space="preserve">             </w:t>
            </w:r>
            <w:r w:rsidR="00FE7042">
              <w:t>April</w:t>
            </w:r>
            <w:r w:rsidR="007E3425">
              <w:t xml:space="preserve"> </w:t>
            </w:r>
            <w:r w:rsidR="00853839">
              <w:t>201</w:t>
            </w:r>
            <w:r w:rsidR="00907945">
              <w:t>6</w:t>
            </w:r>
          </w:p>
        </w:tc>
      </w:tr>
    </w:tbl>
    <w:p w14:paraId="51E8F403" w14:textId="78FD7B62" w:rsidR="00BE5BD7" w:rsidRPr="009C06F5" w:rsidRDefault="00BE5BD7" w:rsidP="00BE5BD7">
      <w:pPr>
        <w:ind w:left="567" w:right="41"/>
        <w:jc w:val="center"/>
        <w:rPr>
          <w:b/>
        </w:rPr>
      </w:pPr>
    </w:p>
    <w:p w14:paraId="70E609F4" w14:textId="77777777" w:rsidR="00BE5BD7" w:rsidRPr="00F82BD7" w:rsidRDefault="00BE5BD7" w:rsidP="00BE5BD7">
      <w:pPr>
        <w:pBdr>
          <w:top w:val="single" w:sz="4" w:space="1" w:color="auto"/>
        </w:pBdr>
        <w:ind w:right="41"/>
        <w:rPr>
          <w:rFonts w:cs="Arial"/>
          <w:color w:val="FF0000"/>
        </w:rPr>
      </w:pPr>
      <w:r>
        <w:rPr>
          <w:rFonts w:cs="Arial"/>
          <w:color w:val="FF0000"/>
        </w:rPr>
        <w:t xml:space="preserve">OFFICE USE </w:t>
      </w:r>
      <w:r w:rsidRPr="00F82BD7">
        <w:rPr>
          <w:rFonts w:cs="Arial"/>
          <w:color w:val="FF0000"/>
        </w:rPr>
        <w:t>ONLY</w:t>
      </w:r>
    </w:p>
    <w:p w14:paraId="4418C0F0" w14:textId="77777777" w:rsidR="00BE5BD7" w:rsidRDefault="00BE5BD7" w:rsidP="00BE5BD7">
      <w:pPr>
        <w:pBdr>
          <w:top w:val="single" w:sz="4" w:space="1" w:color="auto"/>
        </w:pBdr>
        <w:ind w:right="41"/>
      </w:pPr>
    </w:p>
    <w:p w14:paraId="04AE953A" w14:textId="5002FAC7" w:rsidR="00C56F84" w:rsidRDefault="00BE5BD7" w:rsidP="001A28F0">
      <w:pPr>
        <w:ind w:right="41"/>
      </w:pPr>
      <w:r>
        <w:rPr>
          <w:rFonts w:cs="Arial"/>
        </w:rPr>
        <w:t xml:space="preserve">Classification </w:t>
      </w:r>
      <w:r w:rsidRPr="00F82BD7">
        <w:rPr>
          <w:rFonts w:cs="Arial"/>
        </w:rPr>
        <w:t>Review Date:</w:t>
      </w:r>
      <w:r>
        <w:rPr>
          <w:rFonts w:cs="Arial"/>
        </w:rPr>
        <w:t xml:space="preserve">  </w:t>
      </w:r>
      <w:r w:rsidR="00907945">
        <w:t>January 2016</w:t>
      </w:r>
    </w:p>
    <w:sectPr w:rsidR="00C56F84" w:rsidSect="00492528">
      <w:headerReference w:type="even" r:id="rId10"/>
      <w:headerReference w:type="default" r:id="rId11"/>
      <w:footerReference w:type="default" r:id="rId12"/>
      <w:footerReference w:type="first" r:id="rId13"/>
      <w:pgSz w:w="11907" w:h="16840"/>
      <w:pgMar w:top="567" w:right="1418" w:bottom="42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21A9E" w14:textId="77777777" w:rsidR="004F0045" w:rsidRDefault="004F0045">
      <w:r>
        <w:separator/>
      </w:r>
    </w:p>
  </w:endnote>
  <w:endnote w:type="continuationSeparator" w:id="0">
    <w:p w14:paraId="5FFFD068" w14:textId="77777777" w:rsidR="004F0045" w:rsidRDefault="004F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F460" w14:textId="77777777" w:rsidR="008709EA" w:rsidRPr="001A28F0" w:rsidRDefault="008709EA" w:rsidP="001A28F0">
    <w:pPr>
      <w:pStyle w:val="Footer"/>
      <w:jc w:val="center"/>
      <w:rPr>
        <w:i/>
        <w:sz w:val="18"/>
        <w:szCs w:val="18"/>
        <w:lang w:val="en-AU"/>
      </w:rPr>
    </w:pPr>
    <w:r w:rsidRPr="001A28F0">
      <w:rPr>
        <w:i/>
        <w:sz w:val="18"/>
        <w:szCs w:val="18"/>
        <w:lang w:val="en-AU"/>
      </w:rPr>
      <w:t xml:space="preserve">-  Page </w:t>
    </w:r>
    <w:r w:rsidR="00BF3323" w:rsidRPr="001A28F0">
      <w:rPr>
        <w:rStyle w:val="PageNumber"/>
        <w:i/>
        <w:sz w:val="18"/>
        <w:szCs w:val="18"/>
      </w:rPr>
      <w:fldChar w:fldCharType="begin"/>
    </w:r>
    <w:r w:rsidRPr="001A28F0">
      <w:rPr>
        <w:rStyle w:val="PageNumber"/>
        <w:i/>
        <w:sz w:val="18"/>
        <w:szCs w:val="18"/>
      </w:rPr>
      <w:instrText xml:space="preserve"> PAGE </w:instrText>
    </w:r>
    <w:r w:rsidR="00BF3323" w:rsidRPr="001A28F0">
      <w:rPr>
        <w:rStyle w:val="PageNumber"/>
        <w:i/>
        <w:sz w:val="18"/>
        <w:szCs w:val="18"/>
      </w:rPr>
      <w:fldChar w:fldCharType="separate"/>
    </w:r>
    <w:r w:rsidR="00617497">
      <w:rPr>
        <w:rStyle w:val="PageNumber"/>
        <w:i/>
        <w:noProof/>
        <w:sz w:val="18"/>
        <w:szCs w:val="18"/>
      </w:rPr>
      <w:t>5</w:t>
    </w:r>
    <w:r w:rsidR="00BF3323" w:rsidRPr="001A28F0">
      <w:rPr>
        <w:rStyle w:val="PageNumber"/>
        <w:i/>
        <w:sz w:val="18"/>
        <w:szCs w:val="18"/>
      </w:rPr>
      <w:fldChar w:fldCharType="end"/>
    </w:r>
    <w:r w:rsidRPr="001A28F0">
      <w:rPr>
        <w:rStyle w:val="PageNumber"/>
        <w:i/>
        <w:sz w:val="18"/>
        <w:szCs w:val="18"/>
      </w:rPr>
      <w:t xml:space="preserve">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7FC7B" w14:textId="77777777" w:rsidR="008709EA" w:rsidRPr="001A28F0" w:rsidRDefault="008709EA" w:rsidP="001A28F0">
    <w:pPr>
      <w:pStyle w:val="Footer"/>
      <w:jc w:val="center"/>
      <w:rPr>
        <w:i/>
        <w:sz w:val="18"/>
        <w:szCs w:val="18"/>
        <w:lang w:val="en-AU"/>
      </w:rPr>
    </w:pPr>
    <w:r w:rsidRPr="001A28F0">
      <w:rPr>
        <w:i/>
        <w:sz w:val="18"/>
        <w:szCs w:val="18"/>
        <w:lang w:val="en-AU"/>
      </w:rPr>
      <w:t xml:space="preserve">-  Page </w:t>
    </w:r>
    <w:r w:rsidR="00BF3323" w:rsidRPr="001A28F0">
      <w:rPr>
        <w:rStyle w:val="PageNumber"/>
        <w:i/>
        <w:sz w:val="18"/>
        <w:szCs w:val="18"/>
      </w:rPr>
      <w:fldChar w:fldCharType="begin"/>
    </w:r>
    <w:r w:rsidRPr="001A28F0">
      <w:rPr>
        <w:rStyle w:val="PageNumber"/>
        <w:i/>
        <w:sz w:val="18"/>
        <w:szCs w:val="18"/>
      </w:rPr>
      <w:instrText xml:space="preserve"> PAGE </w:instrText>
    </w:r>
    <w:r w:rsidR="00BF3323" w:rsidRPr="001A28F0">
      <w:rPr>
        <w:rStyle w:val="PageNumber"/>
        <w:i/>
        <w:sz w:val="18"/>
        <w:szCs w:val="18"/>
      </w:rPr>
      <w:fldChar w:fldCharType="separate"/>
    </w:r>
    <w:r w:rsidR="00617497">
      <w:rPr>
        <w:rStyle w:val="PageNumber"/>
        <w:i/>
        <w:noProof/>
        <w:sz w:val="18"/>
        <w:szCs w:val="18"/>
      </w:rPr>
      <w:t>1</w:t>
    </w:r>
    <w:r w:rsidR="00BF3323" w:rsidRPr="001A28F0">
      <w:rPr>
        <w:rStyle w:val="PageNumber"/>
        <w:i/>
        <w:sz w:val="18"/>
        <w:szCs w:val="18"/>
      </w:rPr>
      <w:fldChar w:fldCharType="end"/>
    </w:r>
    <w:r w:rsidRPr="001A28F0">
      <w:rPr>
        <w:rStyle w:val="PageNumber"/>
        <w:i/>
        <w:sz w:val="18"/>
        <w:szCs w:val="18"/>
      </w:rPr>
      <w:t xml:space="preserve">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71AB7" w14:textId="77777777" w:rsidR="004F0045" w:rsidRDefault="004F0045">
      <w:r>
        <w:separator/>
      </w:r>
    </w:p>
  </w:footnote>
  <w:footnote w:type="continuationSeparator" w:id="0">
    <w:p w14:paraId="7FFBF77C" w14:textId="77777777" w:rsidR="004F0045" w:rsidRDefault="004F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66ED4" w14:textId="77777777" w:rsidR="008709EA" w:rsidRDefault="00617497">
    <w:pPr>
      <w:pStyle w:val="Header"/>
    </w:pPr>
    <w:r>
      <w:rPr>
        <w:noProof/>
      </w:rPr>
      <w:pict w14:anchorId="3AD36C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6.75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674"/>
      <w:gridCol w:w="2634"/>
      <w:gridCol w:w="1815"/>
    </w:tblGrid>
    <w:tr w:rsidR="008709EA" w14:paraId="36853942" w14:textId="77777777">
      <w:trPr>
        <w:cantSplit/>
        <w:trHeight w:val="438"/>
      </w:trPr>
      <w:tc>
        <w:tcPr>
          <w:tcW w:w="4674" w:type="dxa"/>
        </w:tcPr>
        <w:p w14:paraId="628B79DA" w14:textId="77777777" w:rsidR="008709EA" w:rsidRPr="003C4288" w:rsidRDefault="008709EA" w:rsidP="00DE68BA">
          <w:pPr>
            <w:tabs>
              <w:tab w:val="left" w:pos="360"/>
            </w:tabs>
            <w:ind w:left="360" w:hanging="360"/>
            <w:rPr>
              <w:sz w:val="16"/>
              <w:szCs w:val="16"/>
            </w:rPr>
          </w:pPr>
          <w:r w:rsidRPr="003C4288">
            <w:rPr>
              <w:b/>
              <w:sz w:val="16"/>
              <w:szCs w:val="16"/>
            </w:rPr>
            <w:t>TITLE</w:t>
          </w:r>
        </w:p>
        <w:p w14:paraId="1BCE8BB8" w14:textId="41ACA04C" w:rsidR="008709EA" w:rsidRPr="003C4288" w:rsidRDefault="008709EA" w:rsidP="00650FB1">
          <w:pPr>
            <w:tabs>
              <w:tab w:val="left" w:pos="360"/>
            </w:tabs>
            <w:ind w:left="360" w:hanging="360"/>
            <w:rPr>
              <w:sz w:val="16"/>
              <w:szCs w:val="16"/>
            </w:rPr>
          </w:pPr>
          <w:r>
            <w:rPr>
              <w:sz w:val="16"/>
              <w:szCs w:val="16"/>
            </w:rPr>
            <w:t>Aviation Manager</w:t>
          </w:r>
        </w:p>
      </w:tc>
      <w:tc>
        <w:tcPr>
          <w:tcW w:w="2634" w:type="dxa"/>
        </w:tcPr>
        <w:p w14:paraId="5DD2DE6B" w14:textId="77777777" w:rsidR="008709EA" w:rsidRPr="003C4288" w:rsidRDefault="008709EA" w:rsidP="00DE68BA">
          <w:pPr>
            <w:tabs>
              <w:tab w:val="left" w:pos="360"/>
            </w:tabs>
            <w:ind w:left="360" w:hanging="3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RANK/LEVEL/BAND</w:t>
          </w:r>
        </w:p>
        <w:p w14:paraId="7DABA122" w14:textId="43433F56" w:rsidR="008709EA" w:rsidRPr="003C4288" w:rsidRDefault="008709EA" w:rsidP="000E4BFE">
          <w:pPr>
            <w:tabs>
              <w:tab w:val="left" w:pos="360"/>
            </w:tabs>
            <w:rPr>
              <w:sz w:val="16"/>
              <w:szCs w:val="16"/>
            </w:rPr>
          </w:pPr>
        </w:p>
      </w:tc>
      <w:tc>
        <w:tcPr>
          <w:tcW w:w="1815" w:type="dxa"/>
        </w:tcPr>
        <w:p w14:paraId="3C5195A1" w14:textId="77777777" w:rsidR="008709EA" w:rsidRPr="003C4288" w:rsidRDefault="008709EA" w:rsidP="00DE68BA">
          <w:pPr>
            <w:tabs>
              <w:tab w:val="left" w:pos="360"/>
            </w:tabs>
            <w:ind w:left="360" w:hanging="360"/>
            <w:rPr>
              <w:b/>
              <w:sz w:val="16"/>
              <w:szCs w:val="16"/>
            </w:rPr>
          </w:pPr>
          <w:r w:rsidRPr="003C4288">
            <w:rPr>
              <w:b/>
              <w:sz w:val="16"/>
              <w:szCs w:val="16"/>
            </w:rPr>
            <w:t>POSITION NO.</w:t>
          </w:r>
        </w:p>
        <w:p w14:paraId="20E61A21" w14:textId="2753800D" w:rsidR="008709EA" w:rsidRPr="003C4288" w:rsidRDefault="00332FE4" w:rsidP="002C3BC1">
          <w:pPr>
            <w:tabs>
              <w:tab w:val="left" w:pos="360"/>
            </w:tabs>
            <w:ind w:left="360" w:hanging="360"/>
            <w:rPr>
              <w:sz w:val="16"/>
              <w:szCs w:val="16"/>
            </w:rPr>
          </w:pPr>
          <w:r>
            <w:rPr>
              <w:sz w:val="16"/>
              <w:szCs w:val="16"/>
            </w:rPr>
            <w:t>216711</w:t>
          </w:r>
        </w:p>
      </w:tc>
    </w:tr>
  </w:tbl>
  <w:p w14:paraId="2FF26794" w14:textId="77777777" w:rsidR="008709EA" w:rsidRDefault="008709EA" w:rsidP="00AB7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283C"/>
    <w:multiLevelType w:val="hybridMultilevel"/>
    <w:tmpl w:val="841CB252"/>
    <w:lvl w:ilvl="0" w:tplc="1E3AE6C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A96"/>
    <w:multiLevelType w:val="hybridMultilevel"/>
    <w:tmpl w:val="70FE5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D66"/>
    <w:multiLevelType w:val="hybridMultilevel"/>
    <w:tmpl w:val="6EFAD3C6"/>
    <w:lvl w:ilvl="0" w:tplc="31C818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D14"/>
    <w:multiLevelType w:val="hybridMultilevel"/>
    <w:tmpl w:val="CC9ACE20"/>
    <w:lvl w:ilvl="0" w:tplc="9566F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21C8"/>
    <w:multiLevelType w:val="hybridMultilevel"/>
    <w:tmpl w:val="53D20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B21D4"/>
    <w:multiLevelType w:val="hybridMultilevel"/>
    <w:tmpl w:val="F59CF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F476E"/>
    <w:multiLevelType w:val="hybridMultilevel"/>
    <w:tmpl w:val="4A34205E"/>
    <w:lvl w:ilvl="0" w:tplc="65C4A902">
      <w:start w:val="2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8" w:hanging="360"/>
      </w:pPr>
    </w:lvl>
    <w:lvl w:ilvl="2" w:tplc="0C09001B" w:tentative="1">
      <w:start w:val="1"/>
      <w:numFmt w:val="lowerRoman"/>
      <w:lvlText w:val="%3."/>
      <w:lvlJc w:val="right"/>
      <w:pPr>
        <w:ind w:left="2588" w:hanging="180"/>
      </w:pPr>
    </w:lvl>
    <w:lvl w:ilvl="3" w:tplc="0C09000F" w:tentative="1">
      <w:start w:val="1"/>
      <w:numFmt w:val="decimal"/>
      <w:lvlText w:val="%4."/>
      <w:lvlJc w:val="left"/>
      <w:pPr>
        <w:ind w:left="3308" w:hanging="360"/>
      </w:pPr>
    </w:lvl>
    <w:lvl w:ilvl="4" w:tplc="0C090019" w:tentative="1">
      <w:start w:val="1"/>
      <w:numFmt w:val="lowerLetter"/>
      <w:lvlText w:val="%5."/>
      <w:lvlJc w:val="left"/>
      <w:pPr>
        <w:ind w:left="4028" w:hanging="360"/>
      </w:pPr>
    </w:lvl>
    <w:lvl w:ilvl="5" w:tplc="0C09001B" w:tentative="1">
      <w:start w:val="1"/>
      <w:numFmt w:val="lowerRoman"/>
      <w:lvlText w:val="%6."/>
      <w:lvlJc w:val="right"/>
      <w:pPr>
        <w:ind w:left="4748" w:hanging="180"/>
      </w:pPr>
    </w:lvl>
    <w:lvl w:ilvl="6" w:tplc="0C09000F" w:tentative="1">
      <w:start w:val="1"/>
      <w:numFmt w:val="decimal"/>
      <w:lvlText w:val="%7."/>
      <w:lvlJc w:val="left"/>
      <w:pPr>
        <w:ind w:left="5468" w:hanging="360"/>
      </w:pPr>
    </w:lvl>
    <w:lvl w:ilvl="7" w:tplc="0C090019" w:tentative="1">
      <w:start w:val="1"/>
      <w:numFmt w:val="lowerLetter"/>
      <w:lvlText w:val="%8."/>
      <w:lvlJc w:val="left"/>
      <w:pPr>
        <w:ind w:left="6188" w:hanging="360"/>
      </w:pPr>
    </w:lvl>
    <w:lvl w:ilvl="8" w:tplc="0C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 w15:restartNumberingAfterBreak="0">
    <w:nsid w:val="32D96FC8"/>
    <w:multiLevelType w:val="multilevel"/>
    <w:tmpl w:val="2C6EC0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348216F"/>
    <w:multiLevelType w:val="hybridMultilevel"/>
    <w:tmpl w:val="98D00440"/>
    <w:lvl w:ilvl="0" w:tplc="7E20F3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265BF"/>
    <w:multiLevelType w:val="multilevel"/>
    <w:tmpl w:val="ECC851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auto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auto"/>
      </w:rPr>
    </w:lvl>
  </w:abstractNum>
  <w:abstractNum w:abstractNumId="10" w15:restartNumberingAfterBreak="0">
    <w:nsid w:val="3E8E1883"/>
    <w:multiLevelType w:val="multilevel"/>
    <w:tmpl w:val="3162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9A3256"/>
    <w:multiLevelType w:val="multilevel"/>
    <w:tmpl w:val="7152F4B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342293"/>
    <w:multiLevelType w:val="hybridMultilevel"/>
    <w:tmpl w:val="30D4B642"/>
    <w:lvl w:ilvl="0" w:tplc="5A76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3A4C"/>
    <w:multiLevelType w:val="hybridMultilevel"/>
    <w:tmpl w:val="56823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A01D9"/>
    <w:multiLevelType w:val="hybridMultilevel"/>
    <w:tmpl w:val="E878F9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B6FFA"/>
    <w:multiLevelType w:val="hybridMultilevel"/>
    <w:tmpl w:val="8BDE5DB0"/>
    <w:lvl w:ilvl="0" w:tplc="8EC242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B0991"/>
    <w:multiLevelType w:val="multilevel"/>
    <w:tmpl w:val="C57248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</w:abstractNum>
  <w:abstractNum w:abstractNumId="17" w15:restartNumberingAfterBreak="0">
    <w:nsid w:val="772508E7"/>
    <w:multiLevelType w:val="hybridMultilevel"/>
    <w:tmpl w:val="170ED7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EE341C"/>
    <w:multiLevelType w:val="hybridMultilevel"/>
    <w:tmpl w:val="BC767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8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7"/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  <w:num w:numId="16">
    <w:abstractNumId w:val="0"/>
  </w:num>
  <w:num w:numId="17">
    <w:abstractNumId w:val="1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D7"/>
    <w:rsid w:val="0000796D"/>
    <w:rsid w:val="000214C5"/>
    <w:rsid w:val="0002592B"/>
    <w:rsid w:val="00026AF8"/>
    <w:rsid w:val="00026E26"/>
    <w:rsid w:val="000312D4"/>
    <w:rsid w:val="000403A3"/>
    <w:rsid w:val="00044F75"/>
    <w:rsid w:val="000475A2"/>
    <w:rsid w:val="00050654"/>
    <w:rsid w:val="0005107E"/>
    <w:rsid w:val="00053F6D"/>
    <w:rsid w:val="00056B5A"/>
    <w:rsid w:val="0007005D"/>
    <w:rsid w:val="00071292"/>
    <w:rsid w:val="000765C7"/>
    <w:rsid w:val="000845CD"/>
    <w:rsid w:val="0009511C"/>
    <w:rsid w:val="00095281"/>
    <w:rsid w:val="000A0EFF"/>
    <w:rsid w:val="000A4ADE"/>
    <w:rsid w:val="000C527A"/>
    <w:rsid w:val="000D37A4"/>
    <w:rsid w:val="000E4BFE"/>
    <w:rsid w:val="000E782A"/>
    <w:rsid w:val="00100FB5"/>
    <w:rsid w:val="00105363"/>
    <w:rsid w:val="001073FC"/>
    <w:rsid w:val="00107622"/>
    <w:rsid w:val="001106B5"/>
    <w:rsid w:val="00120192"/>
    <w:rsid w:val="001221B9"/>
    <w:rsid w:val="00126943"/>
    <w:rsid w:val="00130AC2"/>
    <w:rsid w:val="00132ED2"/>
    <w:rsid w:val="00135318"/>
    <w:rsid w:val="00152117"/>
    <w:rsid w:val="0015424F"/>
    <w:rsid w:val="001661FB"/>
    <w:rsid w:val="001700FE"/>
    <w:rsid w:val="001712CA"/>
    <w:rsid w:val="00176C77"/>
    <w:rsid w:val="00180A69"/>
    <w:rsid w:val="00193E8D"/>
    <w:rsid w:val="00197492"/>
    <w:rsid w:val="001A28F0"/>
    <w:rsid w:val="001A2EB1"/>
    <w:rsid w:val="001A5C8A"/>
    <w:rsid w:val="001A6C74"/>
    <w:rsid w:val="001B4897"/>
    <w:rsid w:val="001C089B"/>
    <w:rsid w:val="001D65F0"/>
    <w:rsid w:val="001E0759"/>
    <w:rsid w:val="001F6B1D"/>
    <w:rsid w:val="00200D08"/>
    <w:rsid w:val="00202320"/>
    <w:rsid w:val="00210320"/>
    <w:rsid w:val="00232980"/>
    <w:rsid w:val="00235EF4"/>
    <w:rsid w:val="00237279"/>
    <w:rsid w:val="00241A27"/>
    <w:rsid w:val="00243B29"/>
    <w:rsid w:val="00252DA7"/>
    <w:rsid w:val="002605D7"/>
    <w:rsid w:val="0026628B"/>
    <w:rsid w:val="002665F5"/>
    <w:rsid w:val="002813CA"/>
    <w:rsid w:val="002869A9"/>
    <w:rsid w:val="00290C7A"/>
    <w:rsid w:val="00292124"/>
    <w:rsid w:val="00296559"/>
    <w:rsid w:val="002B23C9"/>
    <w:rsid w:val="002B6947"/>
    <w:rsid w:val="002C1B7A"/>
    <w:rsid w:val="002C3BC1"/>
    <w:rsid w:val="002C6A31"/>
    <w:rsid w:val="002D1F10"/>
    <w:rsid w:val="002D6AE4"/>
    <w:rsid w:val="002E12A7"/>
    <w:rsid w:val="002E12D6"/>
    <w:rsid w:val="002E21E7"/>
    <w:rsid w:val="002E34F4"/>
    <w:rsid w:val="003033CF"/>
    <w:rsid w:val="00307AB1"/>
    <w:rsid w:val="003211F3"/>
    <w:rsid w:val="00324D12"/>
    <w:rsid w:val="00331EDD"/>
    <w:rsid w:val="003321FE"/>
    <w:rsid w:val="00332FE4"/>
    <w:rsid w:val="00334C0D"/>
    <w:rsid w:val="0033571D"/>
    <w:rsid w:val="00343042"/>
    <w:rsid w:val="00344099"/>
    <w:rsid w:val="003513E6"/>
    <w:rsid w:val="00354837"/>
    <w:rsid w:val="00356483"/>
    <w:rsid w:val="00360B89"/>
    <w:rsid w:val="00364D9D"/>
    <w:rsid w:val="00373DCA"/>
    <w:rsid w:val="00374DCE"/>
    <w:rsid w:val="00382C39"/>
    <w:rsid w:val="003872B0"/>
    <w:rsid w:val="00387D36"/>
    <w:rsid w:val="00392EE6"/>
    <w:rsid w:val="003A39D4"/>
    <w:rsid w:val="003B263A"/>
    <w:rsid w:val="003B5CB1"/>
    <w:rsid w:val="003C01F6"/>
    <w:rsid w:val="003C35FA"/>
    <w:rsid w:val="003C3F23"/>
    <w:rsid w:val="003C4288"/>
    <w:rsid w:val="003C4613"/>
    <w:rsid w:val="003C7993"/>
    <w:rsid w:val="003D1ECA"/>
    <w:rsid w:val="003D5F86"/>
    <w:rsid w:val="003D751B"/>
    <w:rsid w:val="003D7DB1"/>
    <w:rsid w:val="003E61D0"/>
    <w:rsid w:val="003F0949"/>
    <w:rsid w:val="003F2E0E"/>
    <w:rsid w:val="003F7C1A"/>
    <w:rsid w:val="004208DE"/>
    <w:rsid w:val="00431D31"/>
    <w:rsid w:val="00435895"/>
    <w:rsid w:val="00441459"/>
    <w:rsid w:val="00443D65"/>
    <w:rsid w:val="004633A8"/>
    <w:rsid w:val="004633F7"/>
    <w:rsid w:val="00467D00"/>
    <w:rsid w:val="00471DED"/>
    <w:rsid w:val="004907F9"/>
    <w:rsid w:val="00492528"/>
    <w:rsid w:val="004926A3"/>
    <w:rsid w:val="00492BC6"/>
    <w:rsid w:val="0049457D"/>
    <w:rsid w:val="00494848"/>
    <w:rsid w:val="004961A0"/>
    <w:rsid w:val="004A065A"/>
    <w:rsid w:val="004A2989"/>
    <w:rsid w:val="004A2FFA"/>
    <w:rsid w:val="004B48D4"/>
    <w:rsid w:val="004B4CC3"/>
    <w:rsid w:val="004B528F"/>
    <w:rsid w:val="004B63F5"/>
    <w:rsid w:val="004C329B"/>
    <w:rsid w:val="004C7763"/>
    <w:rsid w:val="004E3A4D"/>
    <w:rsid w:val="004E7D82"/>
    <w:rsid w:val="004F0045"/>
    <w:rsid w:val="00500694"/>
    <w:rsid w:val="0050203C"/>
    <w:rsid w:val="00514B71"/>
    <w:rsid w:val="00516B1F"/>
    <w:rsid w:val="00533EBC"/>
    <w:rsid w:val="00535348"/>
    <w:rsid w:val="00541A84"/>
    <w:rsid w:val="00552040"/>
    <w:rsid w:val="00553B68"/>
    <w:rsid w:val="00557EA7"/>
    <w:rsid w:val="00573327"/>
    <w:rsid w:val="0057629C"/>
    <w:rsid w:val="00586AAE"/>
    <w:rsid w:val="00592583"/>
    <w:rsid w:val="00593407"/>
    <w:rsid w:val="00594BB8"/>
    <w:rsid w:val="0059520F"/>
    <w:rsid w:val="005B2736"/>
    <w:rsid w:val="005C10A3"/>
    <w:rsid w:val="005C2F01"/>
    <w:rsid w:val="005C5CCB"/>
    <w:rsid w:val="005D1592"/>
    <w:rsid w:val="005D26D4"/>
    <w:rsid w:val="005D4AE5"/>
    <w:rsid w:val="005E45BC"/>
    <w:rsid w:val="005E7832"/>
    <w:rsid w:val="00603586"/>
    <w:rsid w:val="00605DF4"/>
    <w:rsid w:val="00606A6B"/>
    <w:rsid w:val="00606D7C"/>
    <w:rsid w:val="0061040D"/>
    <w:rsid w:val="00616891"/>
    <w:rsid w:val="00617497"/>
    <w:rsid w:val="00623ECB"/>
    <w:rsid w:val="0063362C"/>
    <w:rsid w:val="00640392"/>
    <w:rsid w:val="00645903"/>
    <w:rsid w:val="00650FB1"/>
    <w:rsid w:val="00660929"/>
    <w:rsid w:val="006646F0"/>
    <w:rsid w:val="006842CA"/>
    <w:rsid w:val="0068688A"/>
    <w:rsid w:val="0069681A"/>
    <w:rsid w:val="006A468E"/>
    <w:rsid w:val="006A59E4"/>
    <w:rsid w:val="006B2E34"/>
    <w:rsid w:val="006B3200"/>
    <w:rsid w:val="006C3F2C"/>
    <w:rsid w:val="006D0045"/>
    <w:rsid w:val="006D4591"/>
    <w:rsid w:val="006D66F4"/>
    <w:rsid w:val="006D6E56"/>
    <w:rsid w:val="006E2A3E"/>
    <w:rsid w:val="006E50F1"/>
    <w:rsid w:val="006F093C"/>
    <w:rsid w:val="006F6B3C"/>
    <w:rsid w:val="00704653"/>
    <w:rsid w:val="007050C5"/>
    <w:rsid w:val="00714125"/>
    <w:rsid w:val="00720C5D"/>
    <w:rsid w:val="00730663"/>
    <w:rsid w:val="00744BC2"/>
    <w:rsid w:val="0075092D"/>
    <w:rsid w:val="0075104C"/>
    <w:rsid w:val="00752ADC"/>
    <w:rsid w:val="007704DE"/>
    <w:rsid w:val="0077696D"/>
    <w:rsid w:val="00780A38"/>
    <w:rsid w:val="00780E2C"/>
    <w:rsid w:val="00785ECB"/>
    <w:rsid w:val="0078771B"/>
    <w:rsid w:val="007904CA"/>
    <w:rsid w:val="0079406E"/>
    <w:rsid w:val="00797999"/>
    <w:rsid w:val="007A625A"/>
    <w:rsid w:val="007B1952"/>
    <w:rsid w:val="007B1C4F"/>
    <w:rsid w:val="007B47F8"/>
    <w:rsid w:val="007C517D"/>
    <w:rsid w:val="007D1544"/>
    <w:rsid w:val="007D4681"/>
    <w:rsid w:val="007D7E9A"/>
    <w:rsid w:val="007E02E0"/>
    <w:rsid w:val="007E3425"/>
    <w:rsid w:val="007E77D5"/>
    <w:rsid w:val="007F22C6"/>
    <w:rsid w:val="007F4A57"/>
    <w:rsid w:val="007F5E54"/>
    <w:rsid w:val="008010D8"/>
    <w:rsid w:val="00801C0D"/>
    <w:rsid w:val="008068B7"/>
    <w:rsid w:val="00807597"/>
    <w:rsid w:val="0081579B"/>
    <w:rsid w:val="0082543C"/>
    <w:rsid w:val="00825D36"/>
    <w:rsid w:val="008344A1"/>
    <w:rsid w:val="008352BA"/>
    <w:rsid w:val="008367D7"/>
    <w:rsid w:val="00837F0A"/>
    <w:rsid w:val="00845980"/>
    <w:rsid w:val="00850AD2"/>
    <w:rsid w:val="00853839"/>
    <w:rsid w:val="00862886"/>
    <w:rsid w:val="00866C60"/>
    <w:rsid w:val="008709EA"/>
    <w:rsid w:val="00871AA2"/>
    <w:rsid w:val="008756BE"/>
    <w:rsid w:val="00880B47"/>
    <w:rsid w:val="00887B74"/>
    <w:rsid w:val="008911DB"/>
    <w:rsid w:val="008A6EF0"/>
    <w:rsid w:val="008B446B"/>
    <w:rsid w:val="008B5808"/>
    <w:rsid w:val="008C1E83"/>
    <w:rsid w:val="008C63A0"/>
    <w:rsid w:val="008D4CC2"/>
    <w:rsid w:val="008E5B45"/>
    <w:rsid w:val="008F0559"/>
    <w:rsid w:val="008F1D7D"/>
    <w:rsid w:val="008F2A41"/>
    <w:rsid w:val="00904BBC"/>
    <w:rsid w:val="00907945"/>
    <w:rsid w:val="00911F8B"/>
    <w:rsid w:val="0091608C"/>
    <w:rsid w:val="009323C3"/>
    <w:rsid w:val="00932F64"/>
    <w:rsid w:val="00955C9F"/>
    <w:rsid w:val="00956EA2"/>
    <w:rsid w:val="009709DF"/>
    <w:rsid w:val="00974C7A"/>
    <w:rsid w:val="0097631C"/>
    <w:rsid w:val="00987CA0"/>
    <w:rsid w:val="00991508"/>
    <w:rsid w:val="00994319"/>
    <w:rsid w:val="0099470C"/>
    <w:rsid w:val="009B2155"/>
    <w:rsid w:val="009B2BEB"/>
    <w:rsid w:val="009B31D3"/>
    <w:rsid w:val="009C11E8"/>
    <w:rsid w:val="009C7A7D"/>
    <w:rsid w:val="009D1477"/>
    <w:rsid w:val="009D65CC"/>
    <w:rsid w:val="009E0752"/>
    <w:rsid w:val="00A07620"/>
    <w:rsid w:val="00A16698"/>
    <w:rsid w:val="00A32FDD"/>
    <w:rsid w:val="00A41549"/>
    <w:rsid w:val="00A46B40"/>
    <w:rsid w:val="00A5676C"/>
    <w:rsid w:val="00A702C1"/>
    <w:rsid w:val="00A74399"/>
    <w:rsid w:val="00A75535"/>
    <w:rsid w:val="00A90782"/>
    <w:rsid w:val="00A933CF"/>
    <w:rsid w:val="00A97A94"/>
    <w:rsid w:val="00AA062C"/>
    <w:rsid w:val="00AA5972"/>
    <w:rsid w:val="00AA7D0C"/>
    <w:rsid w:val="00AB62B2"/>
    <w:rsid w:val="00AB7ABE"/>
    <w:rsid w:val="00AC117B"/>
    <w:rsid w:val="00AC3F31"/>
    <w:rsid w:val="00AC5008"/>
    <w:rsid w:val="00AD2AA9"/>
    <w:rsid w:val="00AD3A47"/>
    <w:rsid w:val="00AE11BC"/>
    <w:rsid w:val="00AF271D"/>
    <w:rsid w:val="00AF40B0"/>
    <w:rsid w:val="00AF436A"/>
    <w:rsid w:val="00AF5416"/>
    <w:rsid w:val="00AF6ABF"/>
    <w:rsid w:val="00AF716C"/>
    <w:rsid w:val="00B059E0"/>
    <w:rsid w:val="00B0759F"/>
    <w:rsid w:val="00B13659"/>
    <w:rsid w:val="00B304B5"/>
    <w:rsid w:val="00B304C9"/>
    <w:rsid w:val="00B31E73"/>
    <w:rsid w:val="00B4044F"/>
    <w:rsid w:val="00B60E68"/>
    <w:rsid w:val="00B92B72"/>
    <w:rsid w:val="00BA7A47"/>
    <w:rsid w:val="00BB2D24"/>
    <w:rsid w:val="00BD2D3D"/>
    <w:rsid w:val="00BD41FE"/>
    <w:rsid w:val="00BD7116"/>
    <w:rsid w:val="00BE5BD7"/>
    <w:rsid w:val="00BF3323"/>
    <w:rsid w:val="00BF4394"/>
    <w:rsid w:val="00BF4EDF"/>
    <w:rsid w:val="00C04736"/>
    <w:rsid w:val="00C059DC"/>
    <w:rsid w:val="00C07F9B"/>
    <w:rsid w:val="00C102FF"/>
    <w:rsid w:val="00C1171B"/>
    <w:rsid w:val="00C16D21"/>
    <w:rsid w:val="00C20329"/>
    <w:rsid w:val="00C214B3"/>
    <w:rsid w:val="00C231D1"/>
    <w:rsid w:val="00C23ED4"/>
    <w:rsid w:val="00C24A32"/>
    <w:rsid w:val="00C25C85"/>
    <w:rsid w:val="00C26C9C"/>
    <w:rsid w:val="00C2799F"/>
    <w:rsid w:val="00C33615"/>
    <w:rsid w:val="00C35C43"/>
    <w:rsid w:val="00C51764"/>
    <w:rsid w:val="00C51A10"/>
    <w:rsid w:val="00C52BA7"/>
    <w:rsid w:val="00C56F84"/>
    <w:rsid w:val="00C62D9D"/>
    <w:rsid w:val="00C63105"/>
    <w:rsid w:val="00C64F02"/>
    <w:rsid w:val="00C675F7"/>
    <w:rsid w:val="00C72868"/>
    <w:rsid w:val="00C74B44"/>
    <w:rsid w:val="00C8423B"/>
    <w:rsid w:val="00C935E5"/>
    <w:rsid w:val="00CA281A"/>
    <w:rsid w:val="00CC1238"/>
    <w:rsid w:val="00CD23FF"/>
    <w:rsid w:val="00CE5DFD"/>
    <w:rsid w:val="00CE7475"/>
    <w:rsid w:val="00CF3B61"/>
    <w:rsid w:val="00CF74CD"/>
    <w:rsid w:val="00D03D76"/>
    <w:rsid w:val="00D315D2"/>
    <w:rsid w:val="00D50B68"/>
    <w:rsid w:val="00D57DCC"/>
    <w:rsid w:val="00D608C4"/>
    <w:rsid w:val="00D617A2"/>
    <w:rsid w:val="00D70F73"/>
    <w:rsid w:val="00D73285"/>
    <w:rsid w:val="00D73753"/>
    <w:rsid w:val="00D74A60"/>
    <w:rsid w:val="00D80E48"/>
    <w:rsid w:val="00D83B1C"/>
    <w:rsid w:val="00D845E7"/>
    <w:rsid w:val="00D87604"/>
    <w:rsid w:val="00DA02EE"/>
    <w:rsid w:val="00DB0366"/>
    <w:rsid w:val="00DB253C"/>
    <w:rsid w:val="00DD4A04"/>
    <w:rsid w:val="00DE5F2D"/>
    <w:rsid w:val="00DE68BA"/>
    <w:rsid w:val="00DF6C52"/>
    <w:rsid w:val="00DF7225"/>
    <w:rsid w:val="00DF76A2"/>
    <w:rsid w:val="00E030DB"/>
    <w:rsid w:val="00E10CE1"/>
    <w:rsid w:val="00E15586"/>
    <w:rsid w:val="00E237D7"/>
    <w:rsid w:val="00E264F6"/>
    <w:rsid w:val="00E369AF"/>
    <w:rsid w:val="00E63308"/>
    <w:rsid w:val="00E63546"/>
    <w:rsid w:val="00E81679"/>
    <w:rsid w:val="00E8439B"/>
    <w:rsid w:val="00E92F0C"/>
    <w:rsid w:val="00E95914"/>
    <w:rsid w:val="00EB0705"/>
    <w:rsid w:val="00EB15E8"/>
    <w:rsid w:val="00EC2344"/>
    <w:rsid w:val="00EC43CC"/>
    <w:rsid w:val="00EC43F1"/>
    <w:rsid w:val="00EC4EB1"/>
    <w:rsid w:val="00EC64AB"/>
    <w:rsid w:val="00EE2B07"/>
    <w:rsid w:val="00EE4915"/>
    <w:rsid w:val="00EF1EF2"/>
    <w:rsid w:val="00EF7890"/>
    <w:rsid w:val="00F044F0"/>
    <w:rsid w:val="00F04618"/>
    <w:rsid w:val="00F13DE7"/>
    <w:rsid w:val="00F16CB5"/>
    <w:rsid w:val="00F24B6F"/>
    <w:rsid w:val="00F52670"/>
    <w:rsid w:val="00F64669"/>
    <w:rsid w:val="00F66184"/>
    <w:rsid w:val="00FA636B"/>
    <w:rsid w:val="00FB546C"/>
    <w:rsid w:val="00FB5A52"/>
    <w:rsid w:val="00FB62DD"/>
    <w:rsid w:val="00FB6826"/>
    <w:rsid w:val="00FE2DF4"/>
    <w:rsid w:val="00FE69A1"/>
    <w:rsid w:val="00FE6D61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4548A374"/>
  <w15:docId w15:val="{D23394F0-DE14-4B2D-88A9-BD8F2171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2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US"/>
    </w:rPr>
  </w:style>
  <w:style w:type="paragraph" w:styleId="Heading3">
    <w:name w:val="heading 3"/>
    <w:basedOn w:val="Normal"/>
    <w:next w:val="Normal"/>
    <w:qFormat/>
    <w:rsid w:val="00BE5BD7"/>
    <w:pPr>
      <w:keepNext/>
      <w:ind w:left="426" w:hanging="426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E5BD7"/>
    <w:pPr>
      <w:keepNext/>
      <w:ind w:right="41"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BE5BD7"/>
    <w:pPr>
      <w:keepNext/>
      <w:outlineLvl w:val="4"/>
    </w:pPr>
    <w:rPr>
      <w:b/>
    </w:rPr>
  </w:style>
  <w:style w:type="paragraph" w:styleId="Heading9">
    <w:name w:val="heading 9"/>
    <w:basedOn w:val="Normal"/>
    <w:next w:val="Normal"/>
    <w:qFormat/>
    <w:rsid w:val="00BE5BD7"/>
    <w:pPr>
      <w:keepNext/>
      <w:tabs>
        <w:tab w:val="left" w:pos="1440"/>
        <w:tab w:val="left" w:pos="4320"/>
        <w:tab w:val="left" w:pos="5040"/>
      </w:tabs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5B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5B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5BD7"/>
  </w:style>
  <w:style w:type="paragraph" w:styleId="BodyText3">
    <w:name w:val="Body Text 3"/>
    <w:basedOn w:val="Normal"/>
    <w:rsid w:val="00BE5BD7"/>
    <w:pPr>
      <w:jc w:val="both"/>
    </w:pPr>
    <w:rPr>
      <w:bCs/>
    </w:rPr>
  </w:style>
  <w:style w:type="table" w:styleId="TableGrid">
    <w:name w:val="Table Grid"/>
    <w:basedOn w:val="TableNormal"/>
    <w:rsid w:val="00C728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C102FF"/>
    <w:pPr>
      <w:spacing w:after="120" w:line="480" w:lineRule="auto"/>
    </w:pPr>
  </w:style>
  <w:style w:type="paragraph" w:customStyle="1" w:styleId="Char3">
    <w:name w:val="Char3"/>
    <w:basedOn w:val="Normal"/>
    <w:rsid w:val="007B1C4F"/>
    <w:pPr>
      <w:overflowPunct/>
      <w:autoSpaceDE/>
      <w:autoSpaceDN/>
      <w:adjustRightInd/>
      <w:textAlignment w:val="auto"/>
    </w:pPr>
    <w:rPr>
      <w:sz w:val="22"/>
      <w:lang w:val="en-AU"/>
    </w:rPr>
  </w:style>
  <w:style w:type="character" w:styleId="Strong">
    <w:name w:val="Strong"/>
    <w:basedOn w:val="DefaultParagraphFont"/>
    <w:uiPriority w:val="22"/>
    <w:qFormat/>
    <w:rsid w:val="000E782A"/>
    <w:rPr>
      <w:b/>
      <w:bCs/>
    </w:rPr>
  </w:style>
  <w:style w:type="paragraph" w:styleId="ListParagraph">
    <w:name w:val="List Paragraph"/>
    <w:basedOn w:val="Normal"/>
    <w:uiPriority w:val="34"/>
    <w:qFormat/>
    <w:rsid w:val="006B2E34"/>
    <w:pPr>
      <w:ind w:left="720"/>
    </w:pPr>
  </w:style>
  <w:style w:type="paragraph" w:styleId="BalloonText">
    <w:name w:val="Balloon Text"/>
    <w:basedOn w:val="Normal"/>
    <w:link w:val="BalloonTextChar"/>
    <w:rsid w:val="00281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3CA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7E34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3425"/>
  </w:style>
  <w:style w:type="character" w:customStyle="1" w:styleId="CommentTextChar">
    <w:name w:val="Comment Text Char"/>
    <w:basedOn w:val="DefaultParagraphFont"/>
    <w:link w:val="CommentText"/>
    <w:semiHidden/>
    <w:rsid w:val="007E3425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3425"/>
    <w:rPr>
      <w:rFonts w:ascii="Arial" w:hAnsi="Arial"/>
      <w:b/>
      <w:bCs/>
      <w:lang w:val="en-GB" w:eastAsia="en-US"/>
    </w:rPr>
  </w:style>
  <w:style w:type="paragraph" w:customStyle="1" w:styleId="Default">
    <w:name w:val="Default"/>
    <w:rsid w:val="00CF3B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74C7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622C-BCCD-444F-AFC7-072346BA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B0F5765B</Template>
  <TotalTime>28</TotalTime>
  <Pages>5</Pages>
  <Words>1366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Police Service</Company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pd82742</dc:creator>
  <cp:lastModifiedBy>LUXTON Brooke [PD88807]</cp:lastModifiedBy>
  <cp:revision>12</cp:revision>
  <cp:lastPrinted>2015-10-16T07:07:00Z</cp:lastPrinted>
  <dcterms:created xsi:type="dcterms:W3CDTF">2015-11-02T05:46:00Z</dcterms:created>
  <dcterms:modified xsi:type="dcterms:W3CDTF">2016-04-27T08:50:00Z</dcterms:modified>
</cp:coreProperties>
</file>